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68" w:rsidRDefault="009B26CB" w:rsidP="00950CCA">
      <w:pPr>
        <w:adjustRightInd w:val="0"/>
        <w:snapToGrid w:val="0"/>
        <w:spacing w:beforeLines="100" w:before="312" w:afterLines="100" w:after="312" w:line="360" w:lineRule="auto"/>
        <w:jc w:val="center"/>
        <w:rPr>
          <w:rFonts w:eastAsia="黑体" w:hAnsi="宋体"/>
          <w:kern w:val="0"/>
          <w:sz w:val="44"/>
          <w:szCs w:val="44"/>
        </w:rPr>
      </w:pPr>
      <w:bookmarkStart w:id="0" w:name="_GoBack"/>
      <w:bookmarkEnd w:id="0"/>
      <w:r>
        <w:rPr>
          <w:rFonts w:ascii="Arial" w:eastAsia="黑体" w:hAnsi="Arial" w:cs="Arial"/>
          <w:kern w:val="0"/>
          <w:sz w:val="32"/>
          <w:szCs w:val="32"/>
        </w:rPr>
        <w:t>2020</w:t>
      </w:r>
      <w:r>
        <w:rPr>
          <w:rFonts w:ascii="Arial" w:eastAsia="黑体" w:hAnsi="Arial" w:cs="黑体" w:hint="eastAsia"/>
          <w:kern w:val="0"/>
          <w:sz w:val="32"/>
          <w:szCs w:val="32"/>
        </w:rPr>
        <w:t>级职业卫生技术与管理</w:t>
      </w:r>
      <w:r>
        <w:rPr>
          <w:rFonts w:eastAsia="黑体" w:hAnsi="宋体" w:cs="黑体" w:hint="eastAsia"/>
          <w:kern w:val="0"/>
          <w:sz w:val="32"/>
          <w:szCs w:val="32"/>
        </w:rPr>
        <w:t>专业人才培养方案</w:t>
      </w:r>
    </w:p>
    <w:p w:rsidR="00672E68" w:rsidRDefault="009B26CB">
      <w:pPr>
        <w:spacing w:line="376" w:lineRule="exact"/>
        <w:ind w:firstLineChars="200" w:firstLine="480"/>
        <w:outlineLvl w:val="0"/>
        <w:rPr>
          <w:rFonts w:ascii="黑体" w:eastAsia="黑体"/>
          <w:color w:val="000000"/>
          <w:sz w:val="24"/>
          <w:szCs w:val="24"/>
        </w:rPr>
      </w:pPr>
      <w:bookmarkStart w:id="1" w:name="_Toc46608433"/>
      <w:r>
        <w:rPr>
          <w:rFonts w:ascii="黑体" w:eastAsia="黑体" w:cs="黑体" w:hint="eastAsia"/>
          <w:color w:val="000000"/>
          <w:sz w:val="24"/>
          <w:szCs w:val="24"/>
        </w:rPr>
        <w:t>一、专业名称及代码</w:t>
      </w:r>
      <w:bookmarkEnd w:id="1"/>
    </w:p>
    <w:p w:rsidR="00672E68" w:rsidRDefault="009B26CB">
      <w:pPr>
        <w:spacing w:line="400" w:lineRule="exact"/>
        <w:ind w:firstLineChars="200" w:firstLine="420"/>
        <w:rPr>
          <w:rFonts w:ascii="宋体"/>
        </w:rPr>
      </w:pPr>
      <w:r>
        <w:rPr>
          <w:rFonts w:ascii="宋体" w:hAnsi="宋体" w:cs="宋体" w:hint="eastAsia"/>
        </w:rPr>
        <w:t>（一）专业名称：职业卫生技术与管理</w:t>
      </w:r>
    </w:p>
    <w:p w:rsidR="00672E68" w:rsidRDefault="009B26CB">
      <w:pPr>
        <w:spacing w:line="400" w:lineRule="exact"/>
        <w:ind w:firstLineChars="200" w:firstLine="420"/>
        <w:rPr>
          <w:rFonts w:ascii="宋体"/>
        </w:rPr>
      </w:pPr>
      <w:r>
        <w:rPr>
          <w:rFonts w:ascii="宋体" w:hAnsi="宋体" w:cs="宋体" w:hint="eastAsia"/>
        </w:rPr>
        <w:t>（二）专业代码：</w:t>
      </w:r>
      <w:r>
        <w:rPr>
          <w:rFonts w:ascii="宋体" w:hAnsi="宋体" w:cs="宋体"/>
        </w:rPr>
        <w:t>520907</w:t>
      </w:r>
    </w:p>
    <w:p w:rsidR="00672E68" w:rsidRDefault="009B26CB">
      <w:pPr>
        <w:spacing w:line="376" w:lineRule="exact"/>
        <w:ind w:firstLineChars="200" w:firstLine="480"/>
        <w:outlineLvl w:val="0"/>
        <w:rPr>
          <w:rFonts w:ascii="黑体" w:eastAsia="黑体"/>
          <w:color w:val="000000"/>
          <w:sz w:val="24"/>
          <w:szCs w:val="24"/>
        </w:rPr>
      </w:pPr>
      <w:bookmarkStart w:id="2" w:name="_Toc46608434"/>
      <w:r>
        <w:rPr>
          <w:rFonts w:ascii="黑体" w:eastAsia="黑体" w:cs="黑体" w:hint="eastAsia"/>
          <w:color w:val="000000"/>
          <w:sz w:val="24"/>
          <w:szCs w:val="24"/>
        </w:rPr>
        <w:t>二、入学要求</w:t>
      </w:r>
      <w:bookmarkEnd w:id="2"/>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color w:val="000000"/>
        </w:rPr>
        <w:t>普通高级中学毕业、中等职业学校毕业或具备同等学力。</w:t>
      </w:r>
    </w:p>
    <w:p w:rsidR="00672E68" w:rsidRDefault="009B26CB">
      <w:pPr>
        <w:spacing w:line="376" w:lineRule="exact"/>
        <w:ind w:firstLineChars="200" w:firstLine="480"/>
        <w:outlineLvl w:val="0"/>
        <w:rPr>
          <w:rFonts w:ascii="黑体" w:eastAsia="黑体"/>
          <w:color w:val="000000"/>
          <w:sz w:val="24"/>
          <w:szCs w:val="24"/>
        </w:rPr>
      </w:pPr>
      <w:bookmarkStart w:id="3" w:name="_Toc46608435"/>
      <w:r>
        <w:rPr>
          <w:rFonts w:ascii="黑体" w:eastAsia="黑体" w:cs="黑体" w:hint="eastAsia"/>
          <w:color w:val="000000"/>
          <w:sz w:val="24"/>
          <w:szCs w:val="24"/>
        </w:rPr>
        <w:t>三、修业年限</w:t>
      </w:r>
      <w:bookmarkEnd w:id="3"/>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color w:val="000000"/>
        </w:rPr>
        <w:t>三年。</w:t>
      </w:r>
    </w:p>
    <w:p w:rsidR="00672E68" w:rsidRDefault="009B26CB">
      <w:pPr>
        <w:spacing w:line="376" w:lineRule="exact"/>
        <w:ind w:firstLineChars="200" w:firstLine="480"/>
        <w:outlineLvl w:val="0"/>
        <w:rPr>
          <w:rFonts w:ascii="黑体" w:eastAsia="黑体"/>
          <w:color w:val="000000"/>
          <w:sz w:val="24"/>
          <w:szCs w:val="24"/>
        </w:rPr>
      </w:pPr>
      <w:bookmarkStart w:id="4" w:name="_Toc46608436"/>
      <w:r>
        <w:rPr>
          <w:rFonts w:ascii="黑体" w:eastAsia="黑体" w:cs="黑体" w:hint="eastAsia"/>
          <w:color w:val="000000"/>
          <w:sz w:val="24"/>
          <w:szCs w:val="24"/>
        </w:rPr>
        <w:t>四、职业面向</w:t>
      </w:r>
      <w:bookmarkEnd w:id="4"/>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color w:val="000000"/>
        </w:rPr>
        <w:t>如表</w:t>
      </w:r>
      <w:r>
        <w:rPr>
          <w:rFonts w:ascii="宋体" w:hAnsi="宋体" w:cs="宋体"/>
          <w:color w:val="000000"/>
        </w:rPr>
        <w:t>1</w:t>
      </w:r>
      <w:r>
        <w:rPr>
          <w:rFonts w:ascii="宋体" w:hAnsi="宋体" w:cs="宋体" w:hint="eastAsia"/>
          <w:color w:val="000000"/>
        </w:rPr>
        <w:t>所示。</w:t>
      </w:r>
    </w:p>
    <w:p w:rsidR="00672E68" w:rsidRDefault="009B26CB">
      <w:pPr>
        <w:adjustRightInd w:val="0"/>
        <w:snapToGrid w:val="0"/>
        <w:spacing w:line="400" w:lineRule="exact"/>
        <w:jc w:val="center"/>
        <w:rPr>
          <w:rFonts w:ascii="黑体" w:eastAsia="黑体"/>
          <w:color w:val="000000"/>
          <w:sz w:val="24"/>
          <w:szCs w:val="24"/>
        </w:rPr>
      </w:pPr>
      <w:r>
        <w:rPr>
          <w:rFonts w:ascii="宋体" w:hAnsi="宋体" w:cs="宋体" w:hint="eastAsia"/>
          <w:b/>
          <w:bCs/>
          <w:color w:val="000000"/>
        </w:rPr>
        <w:t>表</w:t>
      </w:r>
      <w:r>
        <w:rPr>
          <w:rFonts w:ascii="宋体" w:hAnsi="宋体" w:cs="宋体"/>
          <w:b/>
          <w:bCs/>
          <w:color w:val="000000"/>
        </w:rPr>
        <w:t xml:space="preserve">1  </w:t>
      </w:r>
      <w:r>
        <w:rPr>
          <w:rFonts w:ascii="宋体" w:hAnsi="宋体" w:cs="宋体" w:hint="eastAsia"/>
          <w:b/>
          <w:bCs/>
          <w:color w:val="000000"/>
        </w:rPr>
        <w:t>职业卫生技术与管理专业职业面向</w:t>
      </w:r>
    </w:p>
    <w:tbl>
      <w:tblPr>
        <w:tblpPr w:leftFromText="180" w:rightFromText="180" w:vertAnchor="text" w:horzAnchor="margin" w:tblpXSpec="center" w:tblpY="67"/>
        <w:tblW w:w="8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1232"/>
        <w:gridCol w:w="1190"/>
        <w:gridCol w:w="1680"/>
        <w:gridCol w:w="1608"/>
        <w:gridCol w:w="1611"/>
      </w:tblGrid>
      <w:tr w:rsidR="00672E68">
        <w:trPr>
          <w:trHeight w:hRule="exact" w:val="1003"/>
        </w:trPr>
        <w:tc>
          <w:tcPr>
            <w:tcW w:w="1312" w:type="dxa"/>
            <w:vAlign w:val="center"/>
          </w:tcPr>
          <w:p w:rsidR="00672E68" w:rsidRDefault="009B26CB">
            <w:pPr>
              <w:rPr>
                <w:rFonts w:ascii="宋体"/>
                <w:sz w:val="18"/>
                <w:szCs w:val="18"/>
              </w:rPr>
            </w:pPr>
            <w:r>
              <w:rPr>
                <w:rFonts w:ascii="宋体" w:hAnsi="宋体" w:cs="宋体" w:hint="eastAsia"/>
                <w:sz w:val="18"/>
                <w:szCs w:val="18"/>
              </w:rPr>
              <w:t>所属专业大类（代码）</w:t>
            </w:r>
          </w:p>
        </w:tc>
        <w:tc>
          <w:tcPr>
            <w:tcW w:w="1232" w:type="dxa"/>
            <w:vAlign w:val="center"/>
          </w:tcPr>
          <w:p w:rsidR="00672E68" w:rsidRDefault="009B26CB">
            <w:pPr>
              <w:rPr>
                <w:rFonts w:ascii="宋体"/>
                <w:sz w:val="18"/>
                <w:szCs w:val="18"/>
              </w:rPr>
            </w:pPr>
            <w:r>
              <w:rPr>
                <w:rFonts w:ascii="宋体" w:hAnsi="宋体" w:cs="宋体" w:hint="eastAsia"/>
                <w:sz w:val="18"/>
                <w:szCs w:val="18"/>
              </w:rPr>
              <w:t>所属专业类（代码）</w:t>
            </w:r>
          </w:p>
        </w:tc>
        <w:tc>
          <w:tcPr>
            <w:tcW w:w="1190" w:type="dxa"/>
            <w:vAlign w:val="center"/>
          </w:tcPr>
          <w:p w:rsidR="00672E68" w:rsidRDefault="009B26CB">
            <w:pPr>
              <w:rPr>
                <w:rFonts w:ascii="宋体"/>
                <w:sz w:val="18"/>
                <w:szCs w:val="18"/>
              </w:rPr>
            </w:pPr>
            <w:r>
              <w:rPr>
                <w:rFonts w:ascii="宋体" w:hAnsi="宋体" w:cs="宋体" w:hint="eastAsia"/>
                <w:sz w:val="18"/>
                <w:szCs w:val="18"/>
              </w:rPr>
              <w:t>对应行业</w:t>
            </w:r>
          </w:p>
          <w:p w:rsidR="00672E68" w:rsidRDefault="009B26CB">
            <w:pPr>
              <w:rPr>
                <w:rFonts w:ascii="宋体"/>
                <w:sz w:val="18"/>
                <w:szCs w:val="18"/>
              </w:rPr>
            </w:pPr>
            <w:r>
              <w:rPr>
                <w:rFonts w:ascii="宋体" w:hAnsi="宋体" w:cs="宋体" w:hint="eastAsia"/>
                <w:sz w:val="18"/>
                <w:szCs w:val="18"/>
              </w:rPr>
              <w:t>（代码）</w:t>
            </w:r>
          </w:p>
        </w:tc>
        <w:tc>
          <w:tcPr>
            <w:tcW w:w="1680" w:type="dxa"/>
            <w:vAlign w:val="center"/>
          </w:tcPr>
          <w:p w:rsidR="00672E68" w:rsidRDefault="009B26CB">
            <w:pPr>
              <w:rPr>
                <w:rFonts w:ascii="宋体"/>
                <w:sz w:val="18"/>
                <w:szCs w:val="18"/>
              </w:rPr>
            </w:pPr>
            <w:r>
              <w:rPr>
                <w:rFonts w:ascii="宋体" w:hAnsi="宋体" w:cs="宋体" w:hint="eastAsia"/>
                <w:sz w:val="18"/>
                <w:szCs w:val="18"/>
              </w:rPr>
              <w:t>主要职业类别</w:t>
            </w:r>
          </w:p>
          <w:p w:rsidR="00672E68" w:rsidRDefault="009B26CB">
            <w:pPr>
              <w:rPr>
                <w:rFonts w:ascii="宋体"/>
                <w:sz w:val="18"/>
                <w:szCs w:val="18"/>
              </w:rPr>
            </w:pPr>
            <w:r>
              <w:rPr>
                <w:rFonts w:ascii="宋体" w:hAnsi="宋体" w:cs="宋体" w:hint="eastAsia"/>
                <w:sz w:val="18"/>
                <w:szCs w:val="18"/>
              </w:rPr>
              <w:t>（代码）</w:t>
            </w:r>
          </w:p>
        </w:tc>
        <w:tc>
          <w:tcPr>
            <w:tcW w:w="1608" w:type="dxa"/>
            <w:vAlign w:val="center"/>
          </w:tcPr>
          <w:p w:rsidR="00672E68" w:rsidRDefault="009B26CB">
            <w:pPr>
              <w:rPr>
                <w:rFonts w:ascii="宋体"/>
                <w:sz w:val="18"/>
                <w:szCs w:val="18"/>
              </w:rPr>
            </w:pPr>
            <w:r>
              <w:rPr>
                <w:rFonts w:ascii="宋体" w:hAnsi="宋体" w:cs="宋体" w:hint="eastAsia"/>
                <w:sz w:val="18"/>
                <w:szCs w:val="18"/>
              </w:rPr>
              <w:t>主要岗位类别</w:t>
            </w:r>
          </w:p>
          <w:p w:rsidR="00672E68" w:rsidRDefault="009B26CB">
            <w:pPr>
              <w:rPr>
                <w:rFonts w:ascii="宋体"/>
                <w:sz w:val="18"/>
                <w:szCs w:val="18"/>
              </w:rPr>
            </w:pPr>
            <w:r>
              <w:rPr>
                <w:rFonts w:ascii="宋体" w:hAnsi="宋体" w:cs="宋体" w:hint="eastAsia"/>
                <w:sz w:val="18"/>
                <w:szCs w:val="18"/>
              </w:rPr>
              <w:t>（技术领域）</w:t>
            </w:r>
          </w:p>
        </w:tc>
        <w:tc>
          <w:tcPr>
            <w:tcW w:w="1611" w:type="dxa"/>
            <w:vAlign w:val="center"/>
          </w:tcPr>
          <w:p w:rsidR="00672E68" w:rsidRDefault="009B26CB">
            <w:pPr>
              <w:rPr>
                <w:rFonts w:ascii="宋体"/>
                <w:sz w:val="18"/>
                <w:szCs w:val="18"/>
              </w:rPr>
            </w:pPr>
            <w:r>
              <w:rPr>
                <w:rFonts w:ascii="宋体" w:hAnsi="宋体" w:cs="宋体" w:hint="eastAsia"/>
                <w:sz w:val="18"/>
                <w:szCs w:val="18"/>
              </w:rPr>
              <w:t>职业资格证书</w:t>
            </w:r>
            <w:r>
              <w:rPr>
                <w:rFonts w:ascii="宋体" w:hAnsi="宋体" w:cs="宋体"/>
                <w:sz w:val="18"/>
                <w:szCs w:val="18"/>
              </w:rPr>
              <w:t>/</w:t>
            </w:r>
            <w:r>
              <w:rPr>
                <w:rFonts w:ascii="宋体" w:hAnsi="宋体" w:cs="宋体" w:hint="eastAsia"/>
                <w:sz w:val="18"/>
                <w:szCs w:val="18"/>
              </w:rPr>
              <w:t>技能等级证书举例</w:t>
            </w:r>
          </w:p>
        </w:tc>
      </w:tr>
      <w:tr w:rsidR="00672E68">
        <w:trPr>
          <w:trHeight w:hRule="exact" w:val="3060"/>
        </w:trPr>
        <w:tc>
          <w:tcPr>
            <w:tcW w:w="1312" w:type="dxa"/>
            <w:vAlign w:val="center"/>
          </w:tcPr>
          <w:p w:rsidR="00672E68" w:rsidRDefault="009B26CB">
            <w:pPr>
              <w:jc w:val="left"/>
              <w:rPr>
                <w:rFonts w:ascii="宋体"/>
                <w:sz w:val="18"/>
                <w:szCs w:val="18"/>
              </w:rPr>
            </w:pPr>
            <w:r>
              <w:rPr>
                <w:rFonts w:ascii="宋体" w:hAnsi="宋体" w:cs="宋体" w:hint="eastAsia"/>
                <w:sz w:val="18"/>
                <w:szCs w:val="18"/>
              </w:rPr>
              <w:t>环境资源与安全大类</w:t>
            </w:r>
          </w:p>
          <w:p w:rsidR="00672E68" w:rsidRDefault="009B26CB">
            <w:pPr>
              <w:jc w:val="left"/>
              <w:rPr>
                <w:rFonts w:ascii="宋体"/>
                <w:sz w:val="18"/>
                <w:szCs w:val="18"/>
              </w:rPr>
            </w:pPr>
            <w:r>
              <w:rPr>
                <w:rFonts w:ascii="宋体" w:hAnsi="宋体" w:cs="宋体" w:hint="eastAsia"/>
                <w:sz w:val="18"/>
                <w:szCs w:val="18"/>
              </w:rPr>
              <w:t>（</w:t>
            </w:r>
            <w:r>
              <w:rPr>
                <w:rFonts w:ascii="宋体" w:hAnsi="宋体" w:cs="宋体"/>
                <w:sz w:val="18"/>
                <w:szCs w:val="18"/>
              </w:rPr>
              <w:t>52</w:t>
            </w:r>
            <w:r>
              <w:rPr>
                <w:rFonts w:ascii="宋体" w:hAnsi="宋体" w:cs="宋体" w:hint="eastAsia"/>
                <w:sz w:val="18"/>
                <w:szCs w:val="18"/>
              </w:rPr>
              <w:t>）</w:t>
            </w:r>
          </w:p>
        </w:tc>
        <w:tc>
          <w:tcPr>
            <w:tcW w:w="1232" w:type="dxa"/>
            <w:vAlign w:val="center"/>
          </w:tcPr>
          <w:p w:rsidR="00672E68" w:rsidRDefault="009B26CB">
            <w:pPr>
              <w:jc w:val="left"/>
              <w:rPr>
                <w:rFonts w:ascii="宋体"/>
                <w:color w:val="000000"/>
                <w:sz w:val="18"/>
                <w:szCs w:val="18"/>
              </w:rPr>
            </w:pPr>
            <w:r>
              <w:rPr>
                <w:rFonts w:ascii="宋体" w:hAnsi="宋体" w:cs="宋体" w:hint="eastAsia"/>
                <w:color w:val="000000"/>
                <w:sz w:val="18"/>
                <w:szCs w:val="18"/>
              </w:rPr>
              <w:t>安全类</w:t>
            </w:r>
          </w:p>
          <w:p w:rsidR="00672E68" w:rsidRDefault="009B26CB">
            <w:pPr>
              <w:jc w:val="left"/>
              <w:rPr>
                <w:rFonts w:ascii="宋体"/>
                <w:sz w:val="18"/>
                <w:szCs w:val="18"/>
              </w:rPr>
            </w:pPr>
            <w:r>
              <w:rPr>
                <w:rFonts w:ascii="宋体" w:hAnsi="宋体" w:cs="宋体" w:hint="eastAsia"/>
                <w:color w:val="000000"/>
                <w:sz w:val="18"/>
                <w:szCs w:val="18"/>
              </w:rPr>
              <w:t>（</w:t>
            </w:r>
            <w:r>
              <w:rPr>
                <w:rFonts w:ascii="宋体" w:hAnsi="宋体" w:cs="宋体"/>
                <w:color w:val="000000"/>
                <w:sz w:val="18"/>
                <w:szCs w:val="18"/>
              </w:rPr>
              <w:t>5209</w:t>
            </w:r>
            <w:r>
              <w:rPr>
                <w:rFonts w:ascii="宋体" w:hAnsi="宋体" w:cs="宋体" w:hint="eastAsia"/>
                <w:color w:val="000000"/>
                <w:sz w:val="18"/>
                <w:szCs w:val="18"/>
              </w:rPr>
              <w:t>）</w:t>
            </w:r>
          </w:p>
        </w:tc>
        <w:tc>
          <w:tcPr>
            <w:tcW w:w="1190" w:type="dxa"/>
            <w:vAlign w:val="center"/>
          </w:tcPr>
          <w:p w:rsidR="00672E68" w:rsidRDefault="009B26CB">
            <w:pPr>
              <w:jc w:val="left"/>
              <w:rPr>
                <w:rFonts w:ascii="宋体"/>
                <w:sz w:val="18"/>
                <w:szCs w:val="18"/>
              </w:rPr>
            </w:pPr>
            <w:r>
              <w:rPr>
                <w:rFonts w:ascii="宋体" w:hAnsi="宋体" w:cs="宋体" w:hint="eastAsia"/>
                <w:sz w:val="18"/>
                <w:szCs w:val="18"/>
              </w:rPr>
              <w:t>采矿业、制造业、机械、化工等各行业</w:t>
            </w:r>
          </w:p>
          <w:p w:rsidR="00672E68" w:rsidRDefault="009B26CB">
            <w:pPr>
              <w:jc w:val="left"/>
              <w:rPr>
                <w:rFonts w:ascii="宋体"/>
                <w:sz w:val="18"/>
                <w:szCs w:val="18"/>
              </w:rPr>
            </w:pPr>
            <w:r>
              <w:rPr>
                <w:rFonts w:ascii="宋体" w:hAnsi="宋体" w:cs="宋体" w:hint="eastAsia"/>
                <w:sz w:val="18"/>
                <w:szCs w:val="18"/>
              </w:rPr>
              <w:t>（</w:t>
            </w:r>
            <w:r>
              <w:rPr>
                <w:rFonts w:ascii="宋体" w:hAnsi="宋体" w:cs="宋体"/>
                <w:sz w:val="18"/>
                <w:szCs w:val="18"/>
              </w:rPr>
              <w:t>06</w:t>
            </w:r>
            <w:r>
              <w:rPr>
                <w:rFonts w:ascii="宋体" w:hAnsi="宋体" w:cs="宋体" w:hint="eastAsia"/>
                <w:sz w:val="18"/>
                <w:szCs w:val="18"/>
              </w:rPr>
              <w:t>～</w:t>
            </w:r>
            <w:r>
              <w:rPr>
                <w:rFonts w:ascii="宋体" w:hAnsi="宋体" w:cs="宋体"/>
                <w:sz w:val="18"/>
                <w:szCs w:val="18"/>
              </w:rPr>
              <w:t>59</w:t>
            </w:r>
            <w:r>
              <w:rPr>
                <w:rFonts w:ascii="宋体" w:hAnsi="宋体" w:cs="宋体" w:hint="eastAsia"/>
                <w:sz w:val="18"/>
                <w:szCs w:val="18"/>
              </w:rPr>
              <w:t>各类均可）</w:t>
            </w:r>
          </w:p>
          <w:p w:rsidR="00672E68" w:rsidRDefault="009B26CB">
            <w:pPr>
              <w:jc w:val="left"/>
              <w:rPr>
                <w:rFonts w:ascii="宋体"/>
                <w:sz w:val="18"/>
                <w:szCs w:val="18"/>
              </w:rPr>
            </w:pPr>
            <w:r>
              <w:rPr>
                <w:rFonts w:ascii="宋体" w:hAnsi="宋体" w:cs="宋体" w:hint="eastAsia"/>
                <w:sz w:val="18"/>
                <w:szCs w:val="18"/>
              </w:rPr>
              <w:t>专业技术服务业</w:t>
            </w:r>
          </w:p>
          <w:p w:rsidR="00672E68" w:rsidRDefault="009B26CB">
            <w:pPr>
              <w:jc w:val="left"/>
              <w:rPr>
                <w:rFonts w:ascii="宋体"/>
                <w:sz w:val="18"/>
                <w:szCs w:val="18"/>
              </w:rPr>
            </w:pPr>
            <w:r>
              <w:rPr>
                <w:rFonts w:ascii="宋体" w:hAnsi="宋体" w:cs="宋体" w:hint="eastAsia"/>
                <w:sz w:val="18"/>
                <w:szCs w:val="18"/>
              </w:rPr>
              <w:t>（</w:t>
            </w:r>
            <w:r>
              <w:rPr>
                <w:rFonts w:ascii="宋体" w:hAnsi="宋体" w:cs="宋体"/>
                <w:sz w:val="18"/>
                <w:szCs w:val="18"/>
              </w:rPr>
              <w:t>74</w:t>
            </w:r>
            <w:r>
              <w:rPr>
                <w:rFonts w:ascii="宋体" w:hAnsi="宋体" w:cs="宋体" w:hint="eastAsia"/>
                <w:sz w:val="18"/>
                <w:szCs w:val="18"/>
              </w:rPr>
              <w:t>）</w:t>
            </w:r>
          </w:p>
        </w:tc>
        <w:tc>
          <w:tcPr>
            <w:tcW w:w="1680" w:type="dxa"/>
            <w:vAlign w:val="center"/>
          </w:tcPr>
          <w:p w:rsidR="00672E68" w:rsidRDefault="009B26CB">
            <w:pPr>
              <w:jc w:val="left"/>
              <w:rPr>
                <w:rFonts w:ascii="宋体"/>
                <w:sz w:val="18"/>
                <w:szCs w:val="18"/>
              </w:rPr>
            </w:pPr>
            <w:r>
              <w:rPr>
                <w:rFonts w:ascii="宋体" w:hAnsi="宋体" w:cs="宋体" w:hint="eastAsia"/>
                <w:sz w:val="18"/>
                <w:szCs w:val="18"/>
              </w:rPr>
              <w:t>健康安全环境工程技术人员</w:t>
            </w:r>
          </w:p>
          <w:p w:rsidR="00672E68" w:rsidRDefault="009B26CB">
            <w:pPr>
              <w:jc w:val="left"/>
              <w:rPr>
                <w:rFonts w:ascii="宋体"/>
                <w:sz w:val="18"/>
                <w:szCs w:val="18"/>
              </w:rPr>
            </w:pPr>
            <w:r>
              <w:rPr>
                <w:rFonts w:ascii="宋体" w:hAnsi="宋体" w:cs="宋体" w:hint="eastAsia"/>
                <w:sz w:val="18"/>
                <w:szCs w:val="18"/>
              </w:rPr>
              <w:t>（</w:t>
            </w:r>
            <w:r>
              <w:rPr>
                <w:rFonts w:ascii="宋体" w:hAnsi="宋体" w:cs="宋体"/>
                <w:sz w:val="18"/>
                <w:szCs w:val="18"/>
              </w:rPr>
              <w:t>2-02-27-06</w:t>
            </w:r>
            <w:r>
              <w:rPr>
                <w:rFonts w:ascii="宋体" w:hAnsi="宋体" w:cs="宋体" w:hint="eastAsia"/>
                <w:sz w:val="18"/>
                <w:szCs w:val="18"/>
              </w:rPr>
              <w:t>）</w:t>
            </w:r>
          </w:p>
          <w:p w:rsidR="00672E68" w:rsidRDefault="009B26CB">
            <w:pPr>
              <w:jc w:val="left"/>
              <w:rPr>
                <w:rFonts w:ascii="宋体"/>
                <w:sz w:val="18"/>
                <w:szCs w:val="18"/>
              </w:rPr>
            </w:pPr>
            <w:r>
              <w:rPr>
                <w:rFonts w:ascii="宋体" w:hAnsi="宋体" w:cs="宋体" w:hint="eastAsia"/>
                <w:sz w:val="18"/>
                <w:szCs w:val="18"/>
              </w:rPr>
              <w:t>环境监测服务人员</w:t>
            </w:r>
          </w:p>
          <w:p w:rsidR="00672E68" w:rsidRDefault="009B26CB">
            <w:pPr>
              <w:jc w:val="left"/>
              <w:rPr>
                <w:rFonts w:ascii="宋体"/>
                <w:sz w:val="18"/>
                <w:szCs w:val="18"/>
              </w:rPr>
            </w:pPr>
            <w:r>
              <w:rPr>
                <w:rFonts w:ascii="宋体" w:hAnsi="宋体" w:cs="宋体" w:hint="eastAsia"/>
                <w:sz w:val="18"/>
                <w:szCs w:val="18"/>
              </w:rPr>
              <w:t>（</w:t>
            </w:r>
            <w:r>
              <w:rPr>
                <w:rFonts w:ascii="宋体" w:hAnsi="宋体" w:cs="宋体"/>
                <w:sz w:val="18"/>
                <w:szCs w:val="18"/>
              </w:rPr>
              <w:t>4-08-06</w:t>
            </w:r>
            <w:r>
              <w:rPr>
                <w:rFonts w:ascii="宋体" w:hAnsi="宋体" w:cs="宋体" w:hint="eastAsia"/>
                <w:sz w:val="18"/>
                <w:szCs w:val="18"/>
              </w:rPr>
              <w:t>）</w:t>
            </w:r>
          </w:p>
          <w:p w:rsidR="00672E68" w:rsidRDefault="009B26CB">
            <w:pPr>
              <w:jc w:val="left"/>
              <w:rPr>
                <w:rFonts w:ascii="宋体"/>
                <w:sz w:val="18"/>
                <w:szCs w:val="18"/>
              </w:rPr>
            </w:pPr>
            <w:r>
              <w:rPr>
                <w:rFonts w:ascii="宋体" w:hAnsi="宋体" w:cs="宋体" w:hint="eastAsia"/>
                <w:sz w:val="18"/>
                <w:szCs w:val="18"/>
              </w:rPr>
              <w:t>行政执法员（</w:t>
            </w:r>
            <w:r>
              <w:rPr>
                <w:rFonts w:ascii="宋体" w:hAnsi="宋体" w:cs="宋体"/>
                <w:sz w:val="18"/>
                <w:szCs w:val="18"/>
              </w:rPr>
              <w:t>3-01-03-01</w:t>
            </w:r>
            <w:r>
              <w:rPr>
                <w:rFonts w:ascii="宋体" w:hAnsi="宋体" w:cs="宋体" w:hint="eastAsia"/>
                <w:sz w:val="18"/>
                <w:szCs w:val="18"/>
              </w:rPr>
              <w:t>）</w:t>
            </w:r>
          </w:p>
        </w:tc>
        <w:tc>
          <w:tcPr>
            <w:tcW w:w="1608" w:type="dxa"/>
            <w:vAlign w:val="center"/>
          </w:tcPr>
          <w:p w:rsidR="00672E68" w:rsidRDefault="009B26CB">
            <w:pPr>
              <w:jc w:val="left"/>
              <w:rPr>
                <w:rFonts w:ascii="宋体"/>
                <w:sz w:val="18"/>
                <w:szCs w:val="18"/>
              </w:rPr>
            </w:pPr>
            <w:r>
              <w:rPr>
                <w:rFonts w:ascii="宋体" w:hAnsi="宋体" w:cs="宋体" w:hint="eastAsia"/>
                <w:sz w:val="18"/>
                <w:szCs w:val="18"/>
              </w:rPr>
              <w:t>职业健康管理</w:t>
            </w:r>
          </w:p>
          <w:p w:rsidR="00672E68" w:rsidRDefault="009B26CB">
            <w:pPr>
              <w:jc w:val="left"/>
              <w:rPr>
                <w:rFonts w:ascii="宋体"/>
                <w:sz w:val="18"/>
                <w:szCs w:val="18"/>
              </w:rPr>
            </w:pPr>
            <w:r>
              <w:rPr>
                <w:rFonts w:ascii="宋体" w:hAnsi="宋体" w:cs="宋体" w:hint="eastAsia"/>
                <w:sz w:val="18"/>
                <w:szCs w:val="18"/>
              </w:rPr>
              <w:t>职业病危害控制</w:t>
            </w:r>
          </w:p>
          <w:p w:rsidR="00672E68" w:rsidRDefault="009B26CB">
            <w:pPr>
              <w:jc w:val="left"/>
              <w:rPr>
                <w:rFonts w:ascii="宋体"/>
                <w:sz w:val="18"/>
                <w:szCs w:val="18"/>
              </w:rPr>
            </w:pPr>
            <w:r>
              <w:rPr>
                <w:rFonts w:ascii="宋体" w:hAnsi="宋体" w:cs="宋体" w:hint="eastAsia"/>
                <w:sz w:val="18"/>
                <w:szCs w:val="18"/>
              </w:rPr>
              <w:t>职业卫生检测与评价</w:t>
            </w:r>
          </w:p>
          <w:p w:rsidR="00672E68" w:rsidRDefault="009B26CB">
            <w:pPr>
              <w:jc w:val="left"/>
              <w:rPr>
                <w:rFonts w:ascii="宋体"/>
                <w:sz w:val="18"/>
                <w:szCs w:val="18"/>
              </w:rPr>
            </w:pPr>
            <w:r>
              <w:rPr>
                <w:rFonts w:ascii="宋体" w:hAnsi="宋体" w:cs="宋体" w:hint="eastAsia"/>
                <w:sz w:val="18"/>
                <w:szCs w:val="18"/>
              </w:rPr>
              <w:t>职业健康安全监督管理</w:t>
            </w:r>
          </w:p>
        </w:tc>
        <w:tc>
          <w:tcPr>
            <w:tcW w:w="1611" w:type="dxa"/>
            <w:vAlign w:val="center"/>
          </w:tcPr>
          <w:p w:rsidR="00672E68" w:rsidRDefault="009B26CB">
            <w:pPr>
              <w:jc w:val="left"/>
              <w:rPr>
                <w:rFonts w:ascii="宋体"/>
                <w:sz w:val="18"/>
                <w:szCs w:val="18"/>
              </w:rPr>
            </w:pPr>
            <w:r>
              <w:rPr>
                <w:rFonts w:ascii="宋体" w:hAnsi="宋体" w:cs="宋体" w:hint="eastAsia"/>
                <w:sz w:val="18"/>
                <w:szCs w:val="18"/>
              </w:rPr>
              <w:t>职业卫生师证书</w:t>
            </w:r>
          </w:p>
          <w:p w:rsidR="00672E68" w:rsidRDefault="009B26CB">
            <w:pPr>
              <w:jc w:val="left"/>
              <w:rPr>
                <w:rFonts w:ascii="宋体"/>
                <w:sz w:val="18"/>
                <w:szCs w:val="18"/>
              </w:rPr>
            </w:pPr>
            <w:r>
              <w:rPr>
                <w:rFonts w:ascii="宋体" w:hAnsi="宋体" w:cs="宋体" w:hint="eastAsia"/>
                <w:sz w:val="18"/>
                <w:szCs w:val="18"/>
              </w:rPr>
              <w:t>注册安全工程师证书</w:t>
            </w:r>
          </w:p>
          <w:p w:rsidR="00672E68" w:rsidRDefault="009B26CB">
            <w:pPr>
              <w:jc w:val="left"/>
              <w:rPr>
                <w:rFonts w:ascii="宋体"/>
                <w:sz w:val="18"/>
                <w:szCs w:val="18"/>
              </w:rPr>
            </w:pPr>
            <w:r>
              <w:rPr>
                <w:rFonts w:ascii="宋体" w:hAnsi="宋体" w:cs="宋体" w:hint="eastAsia"/>
                <w:sz w:val="18"/>
                <w:szCs w:val="18"/>
              </w:rPr>
              <w:t>健康管理师证书</w:t>
            </w:r>
          </w:p>
        </w:tc>
      </w:tr>
    </w:tbl>
    <w:p w:rsidR="00672E68" w:rsidRDefault="009B26CB">
      <w:pPr>
        <w:spacing w:line="376" w:lineRule="exact"/>
        <w:ind w:firstLineChars="200" w:firstLine="480"/>
        <w:outlineLvl w:val="0"/>
        <w:rPr>
          <w:rFonts w:ascii="黑体" w:eastAsia="黑体"/>
          <w:color w:val="000000"/>
          <w:sz w:val="24"/>
          <w:szCs w:val="24"/>
        </w:rPr>
      </w:pPr>
      <w:bookmarkStart w:id="5" w:name="_Toc46608437"/>
      <w:r>
        <w:rPr>
          <w:rFonts w:ascii="黑体" w:eastAsia="黑体" w:cs="黑体" w:hint="eastAsia"/>
          <w:color w:val="000000"/>
          <w:sz w:val="24"/>
          <w:szCs w:val="24"/>
        </w:rPr>
        <w:t>五、培养目标与培养规格</w:t>
      </w:r>
      <w:bookmarkEnd w:id="5"/>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（一）培养目标</w:t>
      </w:r>
    </w:p>
    <w:p w:rsidR="00672E68" w:rsidRDefault="009B26CB">
      <w:pPr>
        <w:spacing w:line="376" w:lineRule="exact"/>
        <w:ind w:firstLineChars="200" w:firstLine="420"/>
        <w:rPr>
          <w:rFonts w:ascii="宋体"/>
        </w:rPr>
      </w:pPr>
      <w:r>
        <w:rPr>
          <w:rFonts w:ascii="宋体" w:hAnsi="宋体" w:cs="宋体" w:hint="eastAsia"/>
          <w:color w:val="000000"/>
        </w:rPr>
        <w:t>本专业培养理想信念坚定，德、智、体、美、劳全面发展，具有一定的科学文化水平、良好的人文素养、职业道德、创新意识和安全意识，精益求精的工匠精神，较强的就业能力和可持续发展能力；</w:t>
      </w:r>
      <w:r>
        <w:rPr>
          <w:rFonts w:ascii="宋体" w:hAnsi="宋体" w:cs="宋体" w:hint="eastAsia"/>
        </w:rPr>
        <w:t>掌握职业卫生、职业病危害预防、职业危害治理和控制、辐射防护、环境保护等基本知识，</w:t>
      </w:r>
      <w:r>
        <w:rPr>
          <w:rFonts w:ascii="宋体" w:hAnsi="宋体" w:cs="宋体" w:hint="eastAsia"/>
          <w:color w:val="000000"/>
        </w:rPr>
        <w:t>面向存在职业危害的企业、事业单位和个体经济组织等用人单位，职业卫生、安全评价和环境检测检验技术服务机构，职业卫生监督管理部门，以及职业卫生技术、社区职业健康卫生服务等，能从事职业卫生技术服务、职业病防治、职业健康安全管理、职业健康教育等相关工作的高素质技术技</w:t>
      </w:r>
      <w:r>
        <w:rPr>
          <w:rFonts w:ascii="宋体" w:hAnsi="宋体" w:cs="宋体" w:hint="eastAsia"/>
          <w:color w:val="000000"/>
        </w:rPr>
        <w:t>能人才。</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（二）培养规格</w:t>
      </w:r>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color w:val="000000"/>
        </w:rPr>
        <w:t>本专业毕业生应在素质、知识和能力等方面达到以下要求。</w:t>
      </w:r>
    </w:p>
    <w:p w:rsidR="00672E68" w:rsidRDefault="00672E68">
      <w:pPr>
        <w:adjustRightInd w:val="0"/>
        <w:snapToGrid w:val="0"/>
        <w:spacing w:line="400" w:lineRule="exact"/>
        <w:ind w:firstLineChars="200" w:firstLine="420"/>
        <w:rPr>
          <w:rFonts w:ascii="宋体"/>
          <w:color w:val="000000"/>
        </w:rPr>
      </w:pPr>
    </w:p>
    <w:p w:rsidR="00672E68" w:rsidRDefault="009B26CB">
      <w:pPr>
        <w:adjustRightInd w:val="0"/>
        <w:snapToGrid w:val="0"/>
        <w:spacing w:line="400" w:lineRule="exact"/>
        <w:ind w:firstLineChars="200" w:firstLine="422"/>
        <w:rPr>
          <w:rFonts w:ascii="宋体"/>
          <w:b/>
          <w:bCs/>
          <w:color w:val="000000"/>
        </w:rPr>
      </w:pPr>
      <w:r>
        <w:rPr>
          <w:rFonts w:ascii="宋体" w:hAnsi="宋体" w:cs="宋体"/>
          <w:b/>
          <w:bCs/>
          <w:color w:val="000000"/>
        </w:rPr>
        <w:lastRenderedPageBreak/>
        <w:t>1.</w:t>
      </w:r>
      <w:r>
        <w:rPr>
          <w:rFonts w:ascii="宋体" w:hAnsi="宋体" w:cs="宋体" w:hint="eastAsia"/>
          <w:b/>
          <w:bCs/>
          <w:color w:val="000000"/>
        </w:rPr>
        <w:t>素质</w:t>
      </w:r>
    </w:p>
    <w:p w:rsidR="00672E68" w:rsidRDefault="009B26CB">
      <w:pPr>
        <w:spacing w:line="376" w:lineRule="exact"/>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）具有正确的世界观、人生观、价值观。坚决拥护中国共产党的领导，树立中国特色社会主义共同理想，践行社会主义核心价值观，具有深厚的爱国情怀和中华民族自豪感；</w:t>
      </w:r>
    </w:p>
    <w:p w:rsidR="00672E68" w:rsidRDefault="009B26CB">
      <w:pPr>
        <w:spacing w:line="376" w:lineRule="exact"/>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）崇尚宪法、遵守法律、遵规守纪，遵守、履行道德准则和行为规范，具有社会责任感和社会参与意识、劳动能力和劳动素养；</w:t>
      </w:r>
    </w:p>
    <w:p w:rsidR="00672E68" w:rsidRDefault="009B26CB">
      <w:pPr>
        <w:spacing w:line="376" w:lineRule="exact"/>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）具有良好的职业道德和职业素养，遵守履行道德准则和行为规范；崇德向善、诚实守信、爱岗敬业，具有精益求精的职业精神；</w:t>
      </w:r>
    </w:p>
    <w:p w:rsidR="00672E68" w:rsidRDefault="009B26CB">
      <w:pPr>
        <w:spacing w:line="376" w:lineRule="exact"/>
        <w:ind w:firstLineChars="200" w:firstLine="420"/>
        <w:rPr>
          <w:rFonts w:ascii="宋体"/>
        </w:rPr>
      </w:pPr>
      <w:r>
        <w:rPr>
          <w:rFonts w:ascii="宋体" w:hAnsi="宋体" w:cs="宋体" w:hint="eastAsia"/>
        </w:rPr>
        <w:t>（</w:t>
      </w:r>
      <w:r>
        <w:rPr>
          <w:rFonts w:ascii="宋体" w:hAnsi="宋体" w:cs="宋体"/>
        </w:rPr>
        <w:t>4</w:t>
      </w:r>
      <w:r>
        <w:rPr>
          <w:rFonts w:ascii="宋体" w:hAnsi="宋体" w:cs="宋体" w:hint="eastAsia"/>
        </w:rPr>
        <w:t>）具有质量意识、绿色环保意识、安全意识、信息素养、创新思维和</w:t>
      </w:r>
      <w:r>
        <w:rPr>
          <w:rFonts w:ascii="宋体" w:hAnsi="宋体" w:cs="宋体" w:hint="eastAsia"/>
          <w:color w:val="000000"/>
        </w:rPr>
        <w:t>工匠精神</w:t>
      </w:r>
      <w:r>
        <w:rPr>
          <w:rFonts w:ascii="宋体" w:hAnsi="宋体" w:cs="宋体" w:hint="eastAsia"/>
        </w:rPr>
        <w:t>；</w:t>
      </w:r>
    </w:p>
    <w:p w:rsidR="00672E68" w:rsidRDefault="009B26CB">
      <w:pPr>
        <w:spacing w:line="376" w:lineRule="exact"/>
        <w:ind w:firstLineChars="200" w:firstLine="420"/>
        <w:rPr>
          <w:rFonts w:ascii="宋体"/>
        </w:rPr>
      </w:pPr>
      <w:r>
        <w:rPr>
          <w:rFonts w:ascii="宋体" w:hAnsi="宋体" w:cs="宋体" w:hint="eastAsia"/>
        </w:rPr>
        <w:t>（</w:t>
      </w:r>
      <w:r>
        <w:rPr>
          <w:rFonts w:ascii="宋体" w:hAnsi="宋体" w:cs="宋体"/>
        </w:rPr>
        <w:t>5</w:t>
      </w:r>
      <w:r>
        <w:rPr>
          <w:rFonts w:ascii="宋体" w:hAnsi="宋体" w:cs="宋体" w:hint="eastAsia"/>
        </w:rPr>
        <w:t>）具有从事职业卫生技术与管理相关职业应具备的其它职业素要求。能够初步理解企业战略和适应企业文化，保守商业秘密；</w:t>
      </w:r>
    </w:p>
    <w:p w:rsidR="00672E68" w:rsidRDefault="009B26CB">
      <w:pPr>
        <w:spacing w:line="376" w:lineRule="exact"/>
        <w:ind w:firstLineChars="200" w:firstLine="420"/>
        <w:rPr>
          <w:rFonts w:ascii="宋体"/>
        </w:rPr>
      </w:pPr>
      <w:r>
        <w:rPr>
          <w:rFonts w:ascii="宋体" w:hAnsi="宋体" w:cs="宋体" w:hint="eastAsia"/>
        </w:rPr>
        <w:t>（</w:t>
      </w:r>
      <w:r>
        <w:rPr>
          <w:rFonts w:ascii="宋体" w:hAnsi="宋体" w:cs="宋体"/>
        </w:rPr>
        <w:t>6</w:t>
      </w:r>
      <w:r>
        <w:rPr>
          <w:rFonts w:ascii="宋体" w:hAnsi="宋体" w:cs="宋体" w:hint="eastAsia"/>
        </w:rPr>
        <w:t>）具有职业生涯规划和终身学习的意识和能力；</w:t>
      </w:r>
    </w:p>
    <w:p w:rsidR="00672E68" w:rsidRDefault="009B26CB">
      <w:pPr>
        <w:spacing w:line="376" w:lineRule="exact"/>
        <w:ind w:firstLineChars="200" w:firstLine="420"/>
        <w:rPr>
          <w:rFonts w:ascii="宋体"/>
        </w:rPr>
      </w:pPr>
      <w:r>
        <w:rPr>
          <w:rFonts w:ascii="宋体" w:hAnsi="宋体" w:cs="宋体" w:hint="eastAsia"/>
        </w:rPr>
        <w:t>（</w:t>
      </w:r>
      <w:r>
        <w:rPr>
          <w:rFonts w:ascii="宋体" w:hAnsi="宋体" w:cs="宋体"/>
        </w:rPr>
        <w:t>7</w:t>
      </w:r>
      <w:r>
        <w:rPr>
          <w:rFonts w:ascii="宋体" w:hAnsi="宋体" w:cs="宋体" w:hint="eastAsia"/>
        </w:rPr>
        <w:t>）具有较强的集体意识和团队合作精神，具有良好的行为习惯和自我管理能力；</w:t>
      </w:r>
    </w:p>
    <w:p w:rsidR="00672E68" w:rsidRDefault="009B26CB">
      <w:pPr>
        <w:spacing w:line="376" w:lineRule="exact"/>
        <w:ind w:firstLineChars="200" w:firstLine="420"/>
        <w:rPr>
          <w:rFonts w:ascii="宋体"/>
        </w:rPr>
      </w:pPr>
      <w:r>
        <w:rPr>
          <w:rFonts w:ascii="宋体" w:hAnsi="宋体" w:cs="宋体" w:hint="eastAsia"/>
        </w:rPr>
        <w:t>（</w:t>
      </w:r>
      <w:r>
        <w:rPr>
          <w:rFonts w:ascii="宋体" w:hAnsi="宋体" w:cs="宋体"/>
        </w:rPr>
        <w:t>8</w:t>
      </w:r>
      <w:r>
        <w:rPr>
          <w:rFonts w:ascii="宋体" w:hAnsi="宋体" w:cs="宋体" w:hint="eastAsia"/>
        </w:rPr>
        <w:t>）具有良好的身心素质；达到《国家学生体质健康标准》要求，具有健康的体魄、心理和健全的人格，养成良好的健身与卫生习惯；</w:t>
      </w:r>
    </w:p>
    <w:p w:rsidR="00672E68" w:rsidRDefault="009B26CB">
      <w:pPr>
        <w:spacing w:line="376" w:lineRule="exact"/>
        <w:ind w:firstLineChars="200" w:firstLine="420"/>
        <w:rPr>
          <w:rFonts w:ascii="宋体"/>
        </w:rPr>
      </w:pPr>
      <w:r>
        <w:rPr>
          <w:rFonts w:ascii="宋体" w:hAnsi="宋体" w:cs="宋体" w:hint="eastAsia"/>
        </w:rPr>
        <w:t>（</w:t>
      </w:r>
      <w:r>
        <w:rPr>
          <w:rFonts w:ascii="宋体" w:hAnsi="宋体" w:cs="宋体"/>
        </w:rPr>
        <w:t>9</w:t>
      </w:r>
      <w:r>
        <w:rPr>
          <w:rFonts w:ascii="宋体" w:hAnsi="宋体" w:cs="宋体" w:hint="eastAsia"/>
        </w:rPr>
        <w:t>）具有良好的职业形象和服务意识；具有一定的审美和人文素养。</w:t>
      </w:r>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color w:val="000000"/>
        </w:rPr>
        <w:t>（</w:t>
      </w:r>
      <w:r>
        <w:rPr>
          <w:rFonts w:ascii="宋体" w:hAnsi="宋体" w:cs="宋体"/>
          <w:color w:val="000000"/>
        </w:rPr>
        <w:t>10</w:t>
      </w:r>
      <w:r>
        <w:rPr>
          <w:rFonts w:ascii="宋体" w:hAnsi="宋体" w:cs="宋体" w:hint="eastAsia"/>
          <w:color w:val="000000"/>
        </w:rPr>
        <w:t>）具有健</w:t>
      </w:r>
      <w:r>
        <w:rPr>
          <w:rFonts w:ascii="宋体" w:hAnsi="宋体" w:cs="宋体" w:hint="eastAsia"/>
          <w:color w:val="000000"/>
        </w:rPr>
        <w:t>康的体魄和良好的心理素质；拥有积极的人生态度和健全的人格；掌握基本运动知识、一两项运动技能和基本的应急处置技能，养成良好的健身与卫生习惯，良好的行为习惯和心理调适能力。</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b/>
          <w:bCs/>
          <w:color w:val="000000"/>
        </w:rPr>
        <w:t>2.</w:t>
      </w:r>
      <w:r>
        <w:rPr>
          <w:rFonts w:ascii="宋体" w:hAnsi="宋体" w:cs="宋体" w:hint="eastAsia"/>
          <w:b/>
          <w:bCs/>
          <w:color w:val="000000"/>
        </w:rPr>
        <w:t>知识</w:t>
      </w:r>
    </w:p>
    <w:p w:rsidR="00672E68" w:rsidRDefault="009B26CB">
      <w:pPr>
        <w:spacing w:line="376" w:lineRule="exact"/>
        <w:ind w:firstLineChars="200" w:firstLine="420"/>
        <w:rPr>
          <w:rFonts w:ascii="宋体"/>
          <w:color w:val="000000"/>
        </w:rPr>
      </w:pPr>
      <w:r>
        <w:rPr>
          <w:rFonts w:ascii="宋体" w:hAnsi="宋体" w:cs="宋体" w:hint="eastAsia"/>
        </w:rPr>
        <w:t>（</w:t>
      </w:r>
      <w:r>
        <w:rPr>
          <w:rFonts w:ascii="宋体" w:hAnsi="宋体" w:cs="宋体"/>
        </w:rPr>
        <w:t>1</w:t>
      </w:r>
      <w:r>
        <w:rPr>
          <w:rFonts w:ascii="宋体" w:hAnsi="宋体" w:cs="宋体" w:hint="eastAsia"/>
        </w:rPr>
        <w:t>）</w:t>
      </w:r>
      <w:r>
        <w:rPr>
          <w:rFonts w:ascii="宋体" w:hAnsi="宋体" w:cs="宋体" w:hint="eastAsia"/>
          <w:color w:val="000000"/>
        </w:rPr>
        <w:t>具有必备的思想政治理论、科学文化、数据统计与分析方法、数据建模、计算机应用技术等专业必备的基础知识；</w:t>
      </w:r>
    </w:p>
    <w:p w:rsidR="00672E68" w:rsidRDefault="009B26CB">
      <w:pPr>
        <w:spacing w:line="376" w:lineRule="exact"/>
        <w:ind w:firstLineChars="200" w:firstLine="420"/>
        <w:rPr>
          <w:rFonts w:ascii="宋体"/>
          <w:color w:val="000000"/>
        </w:rPr>
      </w:pPr>
      <w:r>
        <w:rPr>
          <w:rFonts w:ascii="宋体" w:hAnsi="宋体" w:cs="宋体" w:hint="eastAsia"/>
        </w:rPr>
        <w:t>（</w:t>
      </w:r>
      <w:r>
        <w:rPr>
          <w:rFonts w:ascii="宋体" w:hAnsi="宋体" w:cs="宋体"/>
        </w:rPr>
        <w:t>2</w:t>
      </w:r>
      <w:r>
        <w:rPr>
          <w:rFonts w:ascii="宋体" w:hAnsi="宋体" w:cs="宋体" w:hint="eastAsia"/>
        </w:rPr>
        <w:t>）</w:t>
      </w:r>
      <w:r>
        <w:rPr>
          <w:rFonts w:ascii="宋体" w:hAnsi="宋体" w:cs="宋体" w:hint="eastAsia"/>
          <w:color w:val="000000"/>
        </w:rPr>
        <w:t>具有了解本专业相关的法律法规以及文明生产、安全消防、绿色环保、创新创业等；国内外工业领域中新材料、新技术、新工艺、新设备在职业病危害控制应用的发展趋势，科技进步在职业卫生技术与职业健康安全管理方面的发展方向等专业基础知</w:t>
      </w:r>
      <w:r>
        <w:rPr>
          <w:rFonts w:ascii="宋体" w:hAnsi="宋体" w:cs="宋体" w:hint="eastAsia"/>
          <w:color w:val="000000"/>
        </w:rPr>
        <w:t>识；</w:t>
      </w:r>
    </w:p>
    <w:p w:rsidR="00672E68" w:rsidRDefault="009B26CB">
      <w:pPr>
        <w:spacing w:line="376" w:lineRule="exact"/>
        <w:ind w:firstLineChars="200" w:firstLine="420"/>
        <w:rPr>
          <w:rFonts w:ascii="宋体"/>
          <w:color w:val="000000"/>
        </w:rPr>
      </w:pPr>
      <w:r>
        <w:rPr>
          <w:rFonts w:ascii="宋体" w:hAnsi="宋体" w:cs="宋体" w:hint="eastAsia"/>
        </w:rPr>
        <w:t>（</w:t>
      </w:r>
      <w:r>
        <w:rPr>
          <w:rFonts w:ascii="宋体" w:hAnsi="宋体" w:cs="宋体"/>
        </w:rPr>
        <w:t>3</w:t>
      </w:r>
      <w:r>
        <w:rPr>
          <w:rFonts w:ascii="宋体" w:hAnsi="宋体" w:cs="宋体" w:hint="eastAsia"/>
        </w:rPr>
        <w:t>）</w:t>
      </w:r>
      <w:r>
        <w:rPr>
          <w:rFonts w:ascii="宋体" w:hAnsi="宋体" w:cs="宋体" w:hint="eastAsia"/>
          <w:color w:val="000000"/>
        </w:rPr>
        <w:t>熟悉基础化学及分析化学职业卫生与健康领域技术标准和技术规范、职业健康管理等标准体系、人体结构与功能、工业毒理、预防医学概论、安全管理、环境保护及环境影响分析等方面的专业理论知识；</w:t>
      </w:r>
    </w:p>
    <w:p w:rsidR="00672E68" w:rsidRDefault="009B26CB">
      <w:pPr>
        <w:spacing w:line="376" w:lineRule="exact"/>
        <w:ind w:firstLineChars="200" w:firstLine="420"/>
        <w:rPr>
          <w:rFonts w:ascii="宋体"/>
          <w:color w:val="000000"/>
        </w:rPr>
      </w:pPr>
      <w:r>
        <w:rPr>
          <w:rFonts w:ascii="宋体" w:hAnsi="宋体" w:cs="宋体" w:hint="eastAsia"/>
        </w:rPr>
        <w:t>（</w:t>
      </w:r>
      <w:r>
        <w:rPr>
          <w:rFonts w:ascii="宋体" w:hAnsi="宋体" w:cs="宋体"/>
        </w:rPr>
        <w:t>4</w:t>
      </w:r>
      <w:r>
        <w:rPr>
          <w:rFonts w:ascii="宋体" w:hAnsi="宋体" w:cs="宋体" w:hint="eastAsia"/>
        </w:rPr>
        <w:t>）</w:t>
      </w:r>
      <w:r>
        <w:rPr>
          <w:rFonts w:ascii="宋体" w:hAnsi="宋体" w:cs="宋体" w:hint="eastAsia"/>
          <w:color w:val="000000"/>
        </w:rPr>
        <w:t>熟练掌握职业卫生与职业医学、职业病危害因素检测、职业病危害评价、职业病危害控制技术、职业健康管理体系、职业健康管理、事故调查与处理、辐射防护检测评价等专业核心知识；</w:t>
      </w:r>
    </w:p>
    <w:p w:rsidR="00672E68" w:rsidRDefault="009B26CB">
      <w:pPr>
        <w:spacing w:line="376" w:lineRule="exact"/>
        <w:ind w:firstLineChars="200" w:firstLine="420"/>
        <w:rPr>
          <w:rFonts w:ascii="宋体"/>
          <w:color w:val="000000"/>
        </w:rPr>
      </w:pPr>
      <w:r>
        <w:rPr>
          <w:rFonts w:ascii="宋体" w:hAnsi="宋体" w:cs="宋体" w:hint="eastAsia"/>
        </w:rPr>
        <w:t>（</w:t>
      </w:r>
      <w:r>
        <w:rPr>
          <w:rFonts w:ascii="宋体" w:hAnsi="宋体" w:cs="宋体"/>
        </w:rPr>
        <w:t>5</w:t>
      </w:r>
      <w:r>
        <w:rPr>
          <w:rFonts w:ascii="宋体" w:hAnsi="宋体" w:cs="宋体" w:hint="eastAsia"/>
        </w:rPr>
        <w:t>）</w:t>
      </w:r>
      <w:r>
        <w:rPr>
          <w:rFonts w:ascii="宋体" w:hAnsi="宋体" w:cs="宋体" w:hint="eastAsia"/>
          <w:color w:val="000000"/>
        </w:rPr>
        <w:t>了解机械安全、化工安全以及应急救援、环境影响评价及安全评价原理和方法等方面的专业拓展相关知识；</w:t>
      </w:r>
    </w:p>
    <w:p w:rsidR="00672E68" w:rsidRDefault="009B26CB">
      <w:pPr>
        <w:spacing w:line="376" w:lineRule="exact"/>
        <w:ind w:firstLineChars="200" w:firstLine="420"/>
        <w:rPr>
          <w:rFonts w:ascii="宋体"/>
          <w:color w:val="000000"/>
        </w:rPr>
      </w:pPr>
      <w:r>
        <w:rPr>
          <w:rFonts w:ascii="宋体" w:hAnsi="宋体" w:cs="宋体" w:hint="eastAsia"/>
        </w:rPr>
        <w:t>（</w:t>
      </w:r>
      <w:r>
        <w:rPr>
          <w:rFonts w:ascii="宋体" w:hAnsi="宋体" w:cs="宋体"/>
        </w:rPr>
        <w:t>6</w:t>
      </w:r>
      <w:r>
        <w:rPr>
          <w:rFonts w:ascii="宋体" w:hAnsi="宋体" w:cs="宋体" w:hint="eastAsia"/>
        </w:rPr>
        <w:t>）</w:t>
      </w:r>
      <w:r>
        <w:rPr>
          <w:rFonts w:ascii="宋体" w:hAnsi="宋体" w:cs="宋体" w:hint="eastAsia"/>
          <w:color w:val="000000"/>
        </w:rPr>
        <w:t>具有本专业先进的和面向新时代人才市场需求的科学知识。</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b/>
          <w:bCs/>
          <w:color w:val="000000"/>
        </w:rPr>
        <w:t>3.</w:t>
      </w:r>
      <w:r>
        <w:rPr>
          <w:rFonts w:ascii="宋体" w:hAnsi="宋体" w:cs="宋体" w:hint="eastAsia"/>
          <w:b/>
          <w:bCs/>
          <w:color w:val="000000"/>
        </w:rPr>
        <w:t>能力</w:t>
      </w:r>
    </w:p>
    <w:p w:rsidR="00672E68" w:rsidRDefault="009B26CB">
      <w:pPr>
        <w:spacing w:line="376" w:lineRule="exact"/>
        <w:ind w:firstLineChars="200" w:firstLine="420"/>
        <w:rPr>
          <w:rFonts w:ascii="宋体"/>
          <w:color w:val="000000"/>
        </w:rPr>
      </w:pPr>
      <w:r>
        <w:rPr>
          <w:rFonts w:ascii="宋体" w:hAnsi="宋体" w:cs="宋体" w:hint="eastAsia"/>
        </w:rPr>
        <w:t>（</w:t>
      </w:r>
      <w:r>
        <w:rPr>
          <w:rFonts w:ascii="宋体" w:hAnsi="宋体" w:cs="宋体"/>
        </w:rPr>
        <w:t>1</w:t>
      </w:r>
      <w:r>
        <w:rPr>
          <w:rFonts w:ascii="宋体" w:hAnsi="宋体" w:cs="宋体" w:hint="eastAsia"/>
        </w:rPr>
        <w:t>）</w:t>
      </w:r>
      <w:r>
        <w:rPr>
          <w:rFonts w:ascii="宋体" w:hAnsi="宋体" w:cs="宋体" w:hint="eastAsia"/>
          <w:color w:val="000000"/>
        </w:rPr>
        <w:t>基本能力：具有探究学习和终身学习、分析问题和解决问题的能力；具有组织、协调、管理、沟通、表达、团队协作的能力；熟悉文献检索、资料查询的基本方法，对所获</w:t>
      </w:r>
      <w:r>
        <w:rPr>
          <w:rFonts w:ascii="宋体" w:hAnsi="宋体" w:cs="宋体" w:hint="eastAsia"/>
          <w:color w:val="000000"/>
        </w:rPr>
        <w:lastRenderedPageBreak/>
        <w:t>得信息具有加工、独立思考、逻辑推理、分析能力；具有一定的总结、归纳、科研和管理能力。</w:t>
      </w:r>
    </w:p>
    <w:p w:rsidR="00672E68" w:rsidRDefault="009B26CB">
      <w:pPr>
        <w:spacing w:line="376" w:lineRule="exact"/>
        <w:ind w:firstLineChars="200" w:firstLine="420"/>
        <w:rPr>
          <w:rFonts w:ascii="宋体"/>
          <w:color w:val="000000"/>
        </w:rPr>
      </w:pPr>
      <w:r>
        <w:rPr>
          <w:rFonts w:ascii="宋体" w:hAnsi="宋体" w:cs="宋体" w:hint="eastAsia"/>
        </w:rPr>
        <w:t>（</w:t>
      </w:r>
      <w:r>
        <w:rPr>
          <w:rFonts w:ascii="宋体" w:hAnsi="宋体" w:cs="宋体"/>
        </w:rPr>
        <w:t>2</w:t>
      </w:r>
      <w:r>
        <w:rPr>
          <w:rFonts w:ascii="宋体" w:hAnsi="宋体" w:cs="宋体" w:hint="eastAsia"/>
        </w:rPr>
        <w:t>）</w:t>
      </w:r>
      <w:r>
        <w:rPr>
          <w:rFonts w:ascii="宋体" w:hAnsi="宋体" w:cs="宋体" w:hint="eastAsia"/>
          <w:color w:val="000000"/>
        </w:rPr>
        <w:t>专业核心能力：具有职业卫生现场调查、资料收集、整理、分析能力；具有职业病危害认知、辨识、预测、风险控制和管理能力；具备开展职业病危害因素检测、制作检测评价报告以及开展职业病危害事故的调查、处理、应急救援的能力；具备开展建设项目职业病危害预评价及控制效果评价、用人单位职业病危害现状评价、职业病防护设施与用品防护效果评价工作能力，并能够编制各类评价工作方案和评价报告的能力；具备开展职业健康监护管理、职业卫生及健康教育等培训工作能力；具备通风除尘、排毒、净化、高温、噪声等职业病危害工程控制的设计与治理能力等方面的</w:t>
      </w:r>
      <w:r>
        <w:rPr>
          <w:rFonts w:ascii="宋体" w:hAnsi="宋体" w:cs="宋体" w:hint="eastAsia"/>
          <w:color w:val="000000"/>
        </w:rPr>
        <w:t>专业核心能力。</w:t>
      </w:r>
    </w:p>
    <w:p w:rsidR="00672E68" w:rsidRDefault="009B26CB">
      <w:pPr>
        <w:spacing w:line="376" w:lineRule="exact"/>
        <w:ind w:firstLineChars="200" w:firstLine="420"/>
        <w:rPr>
          <w:rFonts w:ascii="宋体"/>
          <w:color w:val="000000"/>
        </w:rPr>
      </w:pPr>
      <w:r>
        <w:rPr>
          <w:rFonts w:ascii="宋体" w:hAnsi="宋体" w:cs="宋体" w:hint="eastAsia"/>
        </w:rPr>
        <w:t>（</w:t>
      </w:r>
      <w:r>
        <w:rPr>
          <w:rFonts w:ascii="宋体" w:hAnsi="宋体" w:cs="宋体"/>
        </w:rPr>
        <w:t>3</w:t>
      </w:r>
      <w:r>
        <w:rPr>
          <w:rFonts w:ascii="宋体" w:hAnsi="宋体" w:cs="宋体" w:hint="eastAsia"/>
        </w:rPr>
        <w:t>）</w:t>
      </w:r>
      <w:r>
        <w:rPr>
          <w:rFonts w:ascii="宋体" w:hAnsi="宋体" w:cs="宋体" w:hint="eastAsia"/>
          <w:color w:val="000000"/>
        </w:rPr>
        <w:t>专业拓展能力：具备职业健康安全管理、安全评价技术、环境监测与环境影响评价等专业方向的职业生涯拓展能力。</w:t>
      </w:r>
    </w:p>
    <w:p w:rsidR="00672E68" w:rsidRDefault="009B26CB">
      <w:pPr>
        <w:spacing w:line="376" w:lineRule="exact"/>
        <w:ind w:firstLineChars="200" w:firstLine="420"/>
        <w:rPr>
          <w:rFonts w:ascii="宋体"/>
          <w:color w:val="000000"/>
        </w:rPr>
      </w:pPr>
      <w:r>
        <w:rPr>
          <w:rFonts w:ascii="宋体" w:hAnsi="宋体" w:cs="宋体" w:hint="eastAsia"/>
        </w:rPr>
        <w:t>（</w:t>
      </w:r>
      <w:r>
        <w:rPr>
          <w:rFonts w:ascii="宋体" w:hAnsi="宋体" w:cs="宋体"/>
        </w:rPr>
        <w:t>4</w:t>
      </w:r>
      <w:r>
        <w:rPr>
          <w:rFonts w:ascii="宋体" w:hAnsi="宋体" w:cs="宋体" w:hint="eastAsia"/>
        </w:rPr>
        <w:t>）</w:t>
      </w:r>
      <w:r>
        <w:rPr>
          <w:rFonts w:ascii="宋体" w:hAnsi="宋体" w:cs="宋体" w:hint="eastAsia"/>
          <w:color w:val="000000"/>
        </w:rPr>
        <w:t>创新创业能力：具有创新思维和创新、创业、创造、发明能力；具有新技术、新工艺、新材料、新方法的运用能力。</w:t>
      </w:r>
    </w:p>
    <w:p w:rsidR="00672E68" w:rsidRDefault="009B26CB">
      <w:pPr>
        <w:spacing w:line="376" w:lineRule="exact"/>
        <w:ind w:firstLineChars="200" w:firstLine="480"/>
        <w:outlineLvl w:val="0"/>
        <w:rPr>
          <w:rFonts w:ascii="黑体" w:eastAsia="黑体"/>
          <w:color w:val="000000"/>
          <w:sz w:val="24"/>
          <w:szCs w:val="24"/>
        </w:rPr>
      </w:pPr>
      <w:bookmarkStart w:id="6" w:name="_Toc46608438"/>
      <w:r>
        <w:rPr>
          <w:rFonts w:ascii="黑体" w:eastAsia="黑体" w:cs="黑体" w:hint="eastAsia"/>
          <w:color w:val="000000"/>
          <w:sz w:val="24"/>
          <w:szCs w:val="24"/>
        </w:rPr>
        <w:t>六、课程设置及要求</w:t>
      </w:r>
      <w:bookmarkEnd w:id="6"/>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color w:val="000000"/>
        </w:rPr>
        <w:t>本专业主要设置公共基础课程、专业（技能）课程和其他课程，如表</w:t>
      </w:r>
      <w:r>
        <w:rPr>
          <w:rFonts w:ascii="宋体" w:hAnsi="宋体" w:cs="宋体"/>
          <w:color w:val="000000"/>
        </w:rPr>
        <w:t>2</w:t>
      </w:r>
      <w:r>
        <w:rPr>
          <w:rFonts w:ascii="宋体" w:hAnsi="宋体" w:cs="宋体" w:hint="eastAsia"/>
          <w:color w:val="000000"/>
        </w:rPr>
        <w:t>所示。</w:t>
      </w:r>
    </w:p>
    <w:p w:rsidR="00672E68" w:rsidRDefault="009B26CB">
      <w:pPr>
        <w:adjustRightInd w:val="0"/>
        <w:snapToGrid w:val="0"/>
        <w:spacing w:line="400" w:lineRule="exact"/>
        <w:jc w:val="center"/>
        <w:rPr>
          <w:rFonts w:ascii="宋体"/>
          <w:b/>
          <w:bCs/>
          <w:color w:val="000000"/>
        </w:rPr>
      </w:pPr>
      <w:r>
        <w:rPr>
          <w:rFonts w:ascii="宋体" w:hAnsi="宋体" w:cs="宋体" w:hint="eastAsia"/>
          <w:b/>
          <w:bCs/>
          <w:color w:val="000000"/>
        </w:rPr>
        <w:t>表</w:t>
      </w:r>
      <w:r>
        <w:rPr>
          <w:rFonts w:ascii="宋体" w:hAnsi="宋体" w:cs="宋体"/>
          <w:b/>
          <w:bCs/>
          <w:color w:val="000000"/>
        </w:rPr>
        <w:t xml:space="preserve">2  </w:t>
      </w:r>
      <w:r>
        <w:rPr>
          <w:rFonts w:ascii="宋体" w:hAnsi="宋体" w:cs="宋体" w:hint="eastAsia"/>
          <w:b/>
          <w:bCs/>
          <w:color w:val="000000"/>
        </w:rPr>
        <w:t>课程设置一览表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3"/>
        <w:gridCol w:w="834"/>
        <w:gridCol w:w="5114"/>
        <w:gridCol w:w="851"/>
      </w:tblGrid>
      <w:tr w:rsidR="00672E68">
        <w:trPr>
          <w:trHeight w:val="581"/>
          <w:jc w:val="center"/>
        </w:trPr>
        <w:tc>
          <w:tcPr>
            <w:tcW w:w="1985" w:type="dxa"/>
            <w:gridSpan w:val="2"/>
            <w:vAlign w:val="center"/>
          </w:tcPr>
          <w:p w:rsidR="00672E68" w:rsidRDefault="009B26CB">
            <w:pPr>
              <w:jc w:val="center"/>
              <w:rPr>
                <w:rFonts w:ascii="宋体"/>
                <w:b/>
                <w:bCs/>
                <w:color w:val="000000"/>
                <w:sz w:val="18"/>
                <w:szCs w:val="18"/>
              </w:rPr>
            </w:pPr>
            <w:r>
              <w:rPr>
                <w:rFonts w:ascii="宋体" w:hAnsi="宋体" w:cs="宋体" w:hint="eastAsia"/>
                <w:b/>
                <w:bCs/>
                <w:color w:val="000000"/>
                <w:sz w:val="18"/>
                <w:szCs w:val="18"/>
              </w:rPr>
              <w:t>课程类型</w:t>
            </w:r>
          </w:p>
        </w:tc>
        <w:tc>
          <w:tcPr>
            <w:tcW w:w="834" w:type="dxa"/>
            <w:vAlign w:val="center"/>
          </w:tcPr>
          <w:p w:rsidR="00672E68" w:rsidRDefault="009B26CB">
            <w:pPr>
              <w:jc w:val="center"/>
              <w:rPr>
                <w:rFonts w:ascii="宋体"/>
                <w:b/>
                <w:bCs/>
                <w:color w:val="000000"/>
                <w:sz w:val="18"/>
                <w:szCs w:val="18"/>
              </w:rPr>
            </w:pPr>
            <w:r>
              <w:rPr>
                <w:rFonts w:ascii="宋体" w:hAnsi="宋体" w:cs="宋体" w:hint="eastAsia"/>
                <w:b/>
                <w:bCs/>
                <w:color w:val="000000"/>
                <w:sz w:val="18"/>
                <w:szCs w:val="18"/>
              </w:rPr>
              <w:t>数量（门）</w:t>
            </w:r>
          </w:p>
        </w:tc>
        <w:tc>
          <w:tcPr>
            <w:tcW w:w="5114" w:type="dxa"/>
            <w:vAlign w:val="center"/>
          </w:tcPr>
          <w:p w:rsidR="00672E68" w:rsidRDefault="009B26CB">
            <w:pPr>
              <w:jc w:val="center"/>
              <w:rPr>
                <w:rFonts w:ascii="宋体"/>
                <w:b/>
                <w:bCs/>
                <w:color w:val="000000"/>
                <w:sz w:val="18"/>
                <w:szCs w:val="18"/>
              </w:rPr>
            </w:pPr>
            <w:r>
              <w:rPr>
                <w:rFonts w:ascii="宋体" w:hAnsi="宋体" w:cs="宋体" w:hint="eastAsia"/>
                <w:b/>
                <w:bCs/>
                <w:color w:val="000000"/>
                <w:sz w:val="18"/>
                <w:szCs w:val="18"/>
              </w:rPr>
              <w:t>课程</w:t>
            </w:r>
          </w:p>
        </w:tc>
        <w:tc>
          <w:tcPr>
            <w:tcW w:w="851" w:type="dxa"/>
            <w:vAlign w:val="center"/>
          </w:tcPr>
          <w:p w:rsidR="00672E68" w:rsidRDefault="009B26CB">
            <w:pPr>
              <w:jc w:val="center"/>
              <w:rPr>
                <w:rFonts w:ascii="宋体"/>
                <w:b/>
                <w:bCs/>
                <w:color w:val="000000"/>
                <w:sz w:val="18"/>
                <w:szCs w:val="18"/>
              </w:rPr>
            </w:pPr>
            <w:r>
              <w:rPr>
                <w:rFonts w:ascii="宋体" w:hAnsi="宋体" w:cs="宋体" w:hint="eastAsia"/>
                <w:b/>
                <w:bCs/>
                <w:color w:val="000000"/>
                <w:sz w:val="18"/>
                <w:szCs w:val="18"/>
              </w:rPr>
              <w:t>备注</w:t>
            </w:r>
          </w:p>
        </w:tc>
      </w:tr>
      <w:tr w:rsidR="00672E68">
        <w:trPr>
          <w:trHeight w:val="1833"/>
          <w:jc w:val="center"/>
        </w:trPr>
        <w:tc>
          <w:tcPr>
            <w:tcW w:w="992" w:type="dxa"/>
            <w:vMerge w:val="restart"/>
            <w:vAlign w:val="center"/>
          </w:tcPr>
          <w:p w:rsidR="00672E68" w:rsidRDefault="009B26CB">
            <w:pPr>
              <w:jc w:val="center"/>
              <w:rPr>
                <w:rFonts w:ascii="宋体"/>
                <w:b/>
                <w:bCs/>
                <w:color w:val="000000"/>
                <w:sz w:val="18"/>
                <w:szCs w:val="18"/>
              </w:rPr>
            </w:pPr>
            <w:r>
              <w:rPr>
                <w:rFonts w:ascii="宋体" w:hAnsi="宋体" w:cs="宋体" w:hint="eastAsia"/>
                <w:b/>
                <w:bCs/>
                <w:color w:val="000000"/>
                <w:sz w:val="18"/>
                <w:szCs w:val="18"/>
              </w:rPr>
              <w:t>公共</w:t>
            </w:r>
          </w:p>
          <w:p w:rsidR="00672E68" w:rsidRDefault="009B26CB">
            <w:pPr>
              <w:jc w:val="center"/>
              <w:rPr>
                <w:rFonts w:ascii="宋体"/>
                <w:b/>
                <w:bCs/>
                <w:color w:val="000000"/>
                <w:sz w:val="18"/>
                <w:szCs w:val="18"/>
              </w:rPr>
            </w:pPr>
            <w:r>
              <w:rPr>
                <w:rFonts w:ascii="宋体" w:hAnsi="宋体" w:cs="宋体" w:hint="eastAsia"/>
                <w:b/>
                <w:bCs/>
                <w:color w:val="000000"/>
                <w:sz w:val="18"/>
                <w:szCs w:val="18"/>
              </w:rPr>
              <w:t>基础</w:t>
            </w:r>
          </w:p>
          <w:p w:rsidR="00672E68" w:rsidRDefault="009B26CB">
            <w:pPr>
              <w:jc w:val="center"/>
              <w:rPr>
                <w:rFonts w:ascii="宋体"/>
                <w:b/>
                <w:bCs/>
                <w:color w:val="000000"/>
                <w:sz w:val="18"/>
                <w:szCs w:val="18"/>
              </w:rPr>
            </w:pPr>
            <w:r>
              <w:rPr>
                <w:rFonts w:ascii="宋体" w:hAnsi="宋体" w:cs="宋体" w:hint="eastAsia"/>
                <w:b/>
                <w:bCs/>
                <w:color w:val="000000"/>
                <w:sz w:val="18"/>
                <w:szCs w:val="18"/>
              </w:rPr>
              <w:t>课程</w:t>
            </w:r>
          </w:p>
          <w:p w:rsidR="00672E68" w:rsidRDefault="009B26CB">
            <w:pPr>
              <w:jc w:val="center"/>
              <w:rPr>
                <w:rFonts w:ascii="宋体"/>
                <w:b/>
                <w:bCs/>
                <w:color w:val="000000"/>
                <w:sz w:val="18"/>
                <w:szCs w:val="18"/>
              </w:rPr>
            </w:pPr>
            <w:r>
              <w:rPr>
                <w:rFonts w:ascii="宋体" w:hAnsi="宋体" w:cs="宋体" w:hint="eastAsia"/>
                <w:b/>
                <w:bCs/>
                <w:color w:val="000000"/>
                <w:sz w:val="18"/>
                <w:szCs w:val="18"/>
              </w:rPr>
              <w:t>（</w:t>
            </w:r>
            <w:r>
              <w:rPr>
                <w:rFonts w:ascii="宋体" w:hAnsi="宋体" w:cs="宋体"/>
                <w:b/>
                <w:bCs/>
                <w:color w:val="000000"/>
                <w:sz w:val="18"/>
                <w:szCs w:val="18"/>
              </w:rPr>
              <w:t>25</w:t>
            </w:r>
            <w:r>
              <w:rPr>
                <w:rFonts w:ascii="宋体" w:hAnsi="宋体" w:cs="宋体" w:hint="eastAsia"/>
                <w:b/>
                <w:bCs/>
                <w:color w:val="000000"/>
                <w:sz w:val="18"/>
                <w:szCs w:val="18"/>
              </w:rPr>
              <w:t>门）</w:t>
            </w:r>
          </w:p>
        </w:tc>
        <w:tc>
          <w:tcPr>
            <w:tcW w:w="993" w:type="dxa"/>
            <w:vAlign w:val="center"/>
          </w:tcPr>
          <w:p w:rsidR="00672E68" w:rsidRDefault="009B26CB">
            <w:pPr>
              <w:jc w:val="center"/>
              <w:rPr>
                <w:rFonts w:ascii="宋体"/>
                <w:color w:val="000000"/>
                <w:sz w:val="18"/>
                <w:szCs w:val="18"/>
              </w:rPr>
            </w:pPr>
            <w:r>
              <w:rPr>
                <w:rFonts w:ascii="宋体" w:hAnsi="宋体" w:cs="宋体" w:hint="eastAsia"/>
                <w:color w:val="000000"/>
                <w:sz w:val="18"/>
                <w:szCs w:val="18"/>
              </w:rPr>
              <w:t>公共必修</w:t>
            </w:r>
          </w:p>
        </w:tc>
        <w:tc>
          <w:tcPr>
            <w:tcW w:w="834" w:type="dxa"/>
            <w:vAlign w:val="center"/>
          </w:tcPr>
          <w:p w:rsidR="00672E68" w:rsidRDefault="009B26CB">
            <w:pPr>
              <w:jc w:val="center"/>
              <w:rPr>
                <w:rFonts w:ascii="宋体"/>
                <w:color w:val="000000"/>
                <w:sz w:val="18"/>
                <w:szCs w:val="18"/>
              </w:rPr>
            </w:pPr>
            <w:r>
              <w:rPr>
                <w:rFonts w:ascii="宋体" w:hAnsi="宋体" w:cs="宋体"/>
                <w:color w:val="000000"/>
                <w:sz w:val="18"/>
                <w:szCs w:val="18"/>
              </w:rPr>
              <w:t>14</w:t>
            </w:r>
          </w:p>
        </w:tc>
        <w:tc>
          <w:tcPr>
            <w:tcW w:w="5114" w:type="dxa"/>
            <w:vAlign w:val="center"/>
          </w:tcPr>
          <w:p w:rsidR="00672E68" w:rsidRDefault="009B26CB">
            <w:pPr>
              <w:widowControl/>
              <w:jc w:val="left"/>
              <w:rPr>
                <w:rFonts w:ascii="宋体"/>
                <w:color w:val="000000"/>
                <w:sz w:val="18"/>
                <w:szCs w:val="18"/>
              </w:rPr>
            </w:pPr>
            <w:r>
              <w:rPr>
                <w:rFonts w:cs="宋体" w:hint="eastAsia"/>
                <w:color w:val="000000"/>
                <w:sz w:val="18"/>
                <w:szCs w:val="18"/>
              </w:rPr>
              <w:t>思想道德修养与法律基础</w:t>
            </w:r>
            <w:r>
              <w:rPr>
                <w:color w:val="000000"/>
                <w:sz w:val="18"/>
                <w:szCs w:val="18"/>
              </w:rPr>
              <w:t xml:space="preserve"> </w:t>
            </w:r>
            <w:r>
              <w:rPr>
                <w:rFonts w:cs="宋体" w:hint="eastAsia"/>
                <w:color w:val="000000"/>
                <w:sz w:val="18"/>
                <w:szCs w:val="18"/>
              </w:rPr>
              <w:t>、毛泽东思想和中国特色社会主义理论体系概论</w:t>
            </w:r>
            <w:r>
              <w:rPr>
                <w:color w:val="000000"/>
                <w:sz w:val="18"/>
                <w:szCs w:val="18"/>
              </w:rPr>
              <w:t xml:space="preserve"> </w:t>
            </w:r>
            <w:r>
              <w:rPr>
                <w:rFonts w:cs="宋体" w:hint="eastAsia"/>
                <w:color w:val="000000"/>
                <w:sz w:val="18"/>
                <w:szCs w:val="18"/>
              </w:rPr>
              <w:t>、形势与政策、大学体育、大学语文</w:t>
            </w:r>
            <w:r>
              <w:rPr>
                <w:color w:val="000000"/>
                <w:sz w:val="18"/>
                <w:szCs w:val="18"/>
              </w:rPr>
              <w:t xml:space="preserve"> </w:t>
            </w:r>
            <w:r>
              <w:rPr>
                <w:rFonts w:cs="宋体" w:hint="eastAsia"/>
                <w:color w:val="000000"/>
                <w:sz w:val="18"/>
                <w:szCs w:val="18"/>
              </w:rPr>
              <w:t>、军事技能</w:t>
            </w:r>
            <w:r>
              <w:rPr>
                <w:color w:val="000000"/>
                <w:sz w:val="18"/>
                <w:szCs w:val="18"/>
              </w:rPr>
              <w:t xml:space="preserve"> </w:t>
            </w:r>
            <w:r>
              <w:rPr>
                <w:rFonts w:cs="宋体" w:hint="eastAsia"/>
                <w:color w:val="000000"/>
                <w:sz w:val="18"/>
                <w:szCs w:val="18"/>
              </w:rPr>
              <w:t>、军事理论</w:t>
            </w:r>
            <w:r>
              <w:rPr>
                <w:color w:val="000000"/>
                <w:sz w:val="18"/>
                <w:szCs w:val="18"/>
              </w:rPr>
              <w:t xml:space="preserve"> </w:t>
            </w:r>
            <w:r>
              <w:rPr>
                <w:rFonts w:cs="宋体" w:hint="eastAsia"/>
                <w:color w:val="000000"/>
                <w:sz w:val="18"/>
                <w:szCs w:val="18"/>
              </w:rPr>
              <w:t>、大学生心理健康教育</w:t>
            </w:r>
            <w:r>
              <w:rPr>
                <w:color w:val="000000"/>
                <w:sz w:val="18"/>
                <w:szCs w:val="18"/>
              </w:rPr>
              <w:t xml:space="preserve"> </w:t>
            </w:r>
            <w:r>
              <w:rPr>
                <w:rFonts w:cs="宋体" w:hint="eastAsia"/>
                <w:color w:val="000000"/>
                <w:sz w:val="18"/>
                <w:szCs w:val="18"/>
              </w:rPr>
              <w:t>、职业发展与就业指导、大学生创新创业教育、公益劳动与职业素养体验课、入学教育、毕业教育、安全文化及安全防范技术</w:t>
            </w:r>
          </w:p>
        </w:tc>
        <w:tc>
          <w:tcPr>
            <w:tcW w:w="851" w:type="dxa"/>
            <w:vAlign w:val="center"/>
          </w:tcPr>
          <w:p w:rsidR="00672E68" w:rsidRDefault="00672E68">
            <w:pPr>
              <w:jc w:val="center"/>
              <w:rPr>
                <w:rFonts w:ascii="宋体"/>
                <w:color w:val="000000"/>
                <w:sz w:val="18"/>
                <w:szCs w:val="18"/>
              </w:rPr>
            </w:pPr>
          </w:p>
        </w:tc>
      </w:tr>
      <w:tr w:rsidR="00672E68">
        <w:trPr>
          <w:trHeight w:val="1205"/>
          <w:jc w:val="center"/>
        </w:trPr>
        <w:tc>
          <w:tcPr>
            <w:tcW w:w="992" w:type="dxa"/>
            <w:vMerge/>
          </w:tcPr>
          <w:p w:rsidR="00672E68" w:rsidRDefault="00672E68">
            <w:pPr>
              <w:jc w:val="center"/>
              <w:rPr>
                <w:rFonts w:ascii="宋体"/>
                <w:color w:val="000000"/>
                <w:sz w:val="18"/>
                <w:szCs w:val="18"/>
              </w:rPr>
            </w:pPr>
          </w:p>
        </w:tc>
        <w:tc>
          <w:tcPr>
            <w:tcW w:w="993" w:type="dxa"/>
            <w:vAlign w:val="center"/>
          </w:tcPr>
          <w:p w:rsidR="00672E68" w:rsidRDefault="009B26CB">
            <w:pPr>
              <w:jc w:val="center"/>
              <w:rPr>
                <w:rFonts w:ascii="宋体"/>
                <w:color w:val="000000"/>
                <w:sz w:val="18"/>
                <w:szCs w:val="18"/>
              </w:rPr>
            </w:pPr>
            <w:r>
              <w:rPr>
                <w:rFonts w:ascii="宋体" w:hAnsi="宋体" w:cs="宋体" w:hint="eastAsia"/>
                <w:color w:val="000000"/>
                <w:sz w:val="18"/>
                <w:szCs w:val="18"/>
              </w:rPr>
              <w:t>公共限选</w:t>
            </w:r>
          </w:p>
        </w:tc>
        <w:tc>
          <w:tcPr>
            <w:tcW w:w="834" w:type="dxa"/>
            <w:vAlign w:val="center"/>
          </w:tcPr>
          <w:p w:rsidR="00672E68" w:rsidRDefault="009B26CB">
            <w:pPr>
              <w:jc w:val="center"/>
              <w:rPr>
                <w:rFonts w:ascii="宋体"/>
                <w:color w:val="000000"/>
                <w:sz w:val="18"/>
                <w:szCs w:val="18"/>
              </w:rPr>
            </w:pPr>
            <w:r>
              <w:rPr>
                <w:rFonts w:ascii="宋体" w:hAnsi="宋体" w:cs="宋体"/>
                <w:color w:val="000000"/>
                <w:sz w:val="18"/>
                <w:szCs w:val="18"/>
              </w:rPr>
              <w:t>11</w:t>
            </w:r>
          </w:p>
        </w:tc>
        <w:tc>
          <w:tcPr>
            <w:tcW w:w="5114" w:type="dxa"/>
            <w:vAlign w:val="center"/>
          </w:tcPr>
          <w:p w:rsidR="00672E68" w:rsidRDefault="009B26CB">
            <w:pPr>
              <w:jc w:val="left"/>
              <w:rPr>
                <w:rFonts w:ascii="宋体"/>
                <w:color w:val="000000"/>
                <w:sz w:val="18"/>
                <w:szCs w:val="18"/>
              </w:rPr>
            </w:pPr>
            <w:r>
              <w:rPr>
                <w:rFonts w:cs="宋体" w:hint="eastAsia"/>
                <w:color w:val="000000"/>
                <w:sz w:val="18"/>
                <w:szCs w:val="18"/>
              </w:rPr>
              <w:t>马克思主义哲学、中国近现代史纲要、</w:t>
            </w:r>
            <w:r>
              <w:rPr>
                <w:rFonts w:ascii="宋体" w:hAnsi="宋体" w:cs="宋体" w:hint="eastAsia"/>
                <w:color w:val="000000"/>
                <w:sz w:val="18"/>
                <w:szCs w:val="18"/>
              </w:rPr>
              <w:t>计算机应用技术、</w:t>
            </w:r>
            <w:r>
              <w:rPr>
                <w:rFonts w:cs="宋体" w:hint="eastAsia"/>
                <w:color w:val="000000"/>
                <w:sz w:val="18"/>
                <w:szCs w:val="18"/>
              </w:rPr>
              <w:t>演讲与口才、瑜伽、营销概论、大学英语</w:t>
            </w:r>
            <w:r>
              <w:rPr>
                <w:color w:val="000000"/>
                <w:sz w:val="18"/>
                <w:szCs w:val="18"/>
              </w:rPr>
              <w:t xml:space="preserve"> </w:t>
            </w:r>
            <w:r>
              <w:rPr>
                <w:rFonts w:cs="宋体" w:hint="eastAsia"/>
                <w:color w:val="000000"/>
                <w:sz w:val="18"/>
                <w:szCs w:val="18"/>
              </w:rPr>
              <w:t>、工程数学、礼仪风范与人际沟通、音乐欣赏、应用文写作（检测与评价报告编制）</w:t>
            </w:r>
          </w:p>
        </w:tc>
        <w:tc>
          <w:tcPr>
            <w:tcW w:w="851" w:type="dxa"/>
            <w:vAlign w:val="center"/>
          </w:tcPr>
          <w:p w:rsidR="00672E68" w:rsidRDefault="009B26CB">
            <w:pPr>
              <w:jc w:val="center"/>
              <w:rPr>
                <w:rFonts w:ascii="宋体"/>
                <w:color w:val="000000"/>
                <w:sz w:val="18"/>
                <w:szCs w:val="18"/>
              </w:rPr>
            </w:pPr>
            <w:r>
              <w:rPr>
                <w:rFonts w:ascii="宋体" w:hAnsi="宋体" w:cs="宋体" w:hint="eastAsia"/>
                <w:color w:val="000000"/>
                <w:sz w:val="18"/>
                <w:szCs w:val="18"/>
              </w:rPr>
              <w:t>至少修满</w:t>
            </w:r>
            <w:r>
              <w:rPr>
                <w:rFonts w:ascii="宋体" w:hAnsi="宋体" w:cs="宋体"/>
                <w:color w:val="000000"/>
                <w:sz w:val="18"/>
                <w:szCs w:val="18"/>
              </w:rPr>
              <w:t>10</w:t>
            </w:r>
            <w:r>
              <w:rPr>
                <w:rFonts w:ascii="宋体" w:hAnsi="宋体" w:cs="宋体" w:hint="eastAsia"/>
                <w:color w:val="000000"/>
                <w:sz w:val="18"/>
                <w:szCs w:val="18"/>
              </w:rPr>
              <w:t>学分</w:t>
            </w:r>
          </w:p>
        </w:tc>
      </w:tr>
      <w:tr w:rsidR="00672E68">
        <w:trPr>
          <w:trHeight w:val="1273"/>
          <w:jc w:val="center"/>
        </w:trPr>
        <w:tc>
          <w:tcPr>
            <w:tcW w:w="992" w:type="dxa"/>
            <w:vMerge w:val="restart"/>
            <w:vAlign w:val="center"/>
          </w:tcPr>
          <w:p w:rsidR="00672E68" w:rsidRDefault="009B26CB">
            <w:pPr>
              <w:jc w:val="center"/>
              <w:rPr>
                <w:rFonts w:ascii="宋体"/>
                <w:b/>
                <w:bCs/>
                <w:color w:val="000000"/>
                <w:sz w:val="18"/>
                <w:szCs w:val="18"/>
              </w:rPr>
            </w:pPr>
            <w:r>
              <w:rPr>
                <w:rFonts w:ascii="宋体" w:hAnsi="宋体" w:cs="宋体" w:hint="eastAsia"/>
                <w:b/>
                <w:bCs/>
                <w:color w:val="000000"/>
                <w:sz w:val="18"/>
                <w:szCs w:val="18"/>
              </w:rPr>
              <w:t>专业</w:t>
            </w:r>
          </w:p>
          <w:p w:rsidR="00672E68" w:rsidRDefault="009B26CB">
            <w:pPr>
              <w:jc w:val="center"/>
              <w:rPr>
                <w:rFonts w:ascii="宋体"/>
                <w:b/>
                <w:bCs/>
                <w:color w:val="000000"/>
                <w:sz w:val="18"/>
                <w:szCs w:val="18"/>
              </w:rPr>
            </w:pPr>
            <w:r>
              <w:rPr>
                <w:rFonts w:ascii="宋体" w:hAnsi="宋体" w:cs="宋体" w:hint="eastAsia"/>
                <w:b/>
                <w:bCs/>
                <w:color w:val="000000"/>
                <w:sz w:val="18"/>
                <w:szCs w:val="18"/>
              </w:rPr>
              <w:t>（技能）</w:t>
            </w:r>
          </w:p>
          <w:p w:rsidR="00672E68" w:rsidRDefault="009B26CB">
            <w:pPr>
              <w:jc w:val="center"/>
              <w:rPr>
                <w:rFonts w:ascii="宋体"/>
                <w:b/>
                <w:bCs/>
                <w:color w:val="000000"/>
                <w:sz w:val="18"/>
                <w:szCs w:val="18"/>
              </w:rPr>
            </w:pPr>
            <w:r>
              <w:rPr>
                <w:rFonts w:ascii="宋体" w:hAnsi="宋体" w:cs="宋体" w:hint="eastAsia"/>
                <w:b/>
                <w:bCs/>
                <w:color w:val="000000"/>
                <w:sz w:val="18"/>
                <w:szCs w:val="18"/>
              </w:rPr>
              <w:t>课程</w:t>
            </w:r>
          </w:p>
          <w:p w:rsidR="00672E68" w:rsidRDefault="009B26CB">
            <w:pPr>
              <w:jc w:val="center"/>
              <w:rPr>
                <w:rFonts w:ascii="宋体"/>
                <w:b/>
                <w:bCs/>
                <w:color w:val="000000"/>
                <w:sz w:val="18"/>
                <w:szCs w:val="18"/>
              </w:rPr>
            </w:pPr>
            <w:r>
              <w:rPr>
                <w:rFonts w:ascii="宋体" w:hAnsi="宋体" w:cs="宋体" w:hint="eastAsia"/>
                <w:b/>
                <w:bCs/>
                <w:color w:val="000000"/>
                <w:sz w:val="18"/>
                <w:szCs w:val="18"/>
              </w:rPr>
              <w:t>（</w:t>
            </w:r>
            <w:r>
              <w:rPr>
                <w:rFonts w:ascii="宋体" w:hAnsi="宋体" w:cs="宋体"/>
                <w:b/>
                <w:bCs/>
                <w:color w:val="000000"/>
                <w:sz w:val="18"/>
                <w:szCs w:val="18"/>
              </w:rPr>
              <w:t>17</w:t>
            </w:r>
            <w:r>
              <w:rPr>
                <w:rFonts w:ascii="宋体" w:hAnsi="宋体" w:cs="宋体" w:hint="eastAsia"/>
                <w:b/>
                <w:bCs/>
                <w:color w:val="000000"/>
                <w:sz w:val="18"/>
                <w:szCs w:val="18"/>
              </w:rPr>
              <w:t>门）</w:t>
            </w:r>
          </w:p>
        </w:tc>
        <w:tc>
          <w:tcPr>
            <w:tcW w:w="993" w:type="dxa"/>
            <w:vAlign w:val="center"/>
          </w:tcPr>
          <w:p w:rsidR="00672E68" w:rsidRDefault="009B26CB">
            <w:pPr>
              <w:jc w:val="center"/>
              <w:rPr>
                <w:rFonts w:ascii="宋体"/>
                <w:color w:val="000000"/>
                <w:sz w:val="18"/>
                <w:szCs w:val="18"/>
              </w:rPr>
            </w:pPr>
            <w:r>
              <w:rPr>
                <w:rFonts w:ascii="宋体" w:hAnsi="宋体" w:cs="宋体" w:hint="eastAsia"/>
                <w:color w:val="000000"/>
                <w:sz w:val="18"/>
                <w:szCs w:val="18"/>
              </w:rPr>
              <w:t>专业基础课程</w:t>
            </w:r>
          </w:p>
        </w:tc>
        <w:tc>
          <w:tcPr>
            <w:tcW w:w="834" w:type="dxa"/>
            <w:vAlign w:val="center"/>
          </w:tcPr>
          <w:p w:rsidR="00672E68" w:rsidRDefault="009B26CB">
            <w:pPr>
              <w:jc w:val="center"/>
              <w:rPr>
                <w:rFonts w:ascii="宋体"/>
                <w:color w:val="000000"/>
                <w:sz w:val="18"/>
                <w:szCs w:val="18"/>
              </w:rPr>
            </w:pPr>
            <w:r>
              <w:rPr>
                <w:rFonts w:ascii="宋体" w:hAnsi="宋体" w:cs="宋体"/>
                <w:color w:val="000000"/>
                <w:sz w:val="18"/>
                <w:szCs w:val="18"/>
              </w:rPr>
              <w:t>8</w:t>
            </w:r>
          </w:p>
        </w:tc>
        <w:tc>
          <w:tcPr>
            <w:tcW w:w="5114" w:type="dxa"/>
            <w:vAlign w:val="center"/>
          </w:tcPr>
          <w:p w:rsidR="00672E68" w:rsidRDefault="009B26CB">
            <w:pPr>
              <w:tabs>
                <w:tab w:val="left" w:pos="470"/>
                <w:tab w:val="left" w:pos="611"/>
              </w:tabs>
              <w:rPr>
                <w:color w:val="000000"/>
                <w:sz w:val="18"/>
                <w:szCs w:val="18"/>
              </w:rPr>
            </w:pPr>
            <w:r>
              <w:rPr>
                <w:rFonts w:ascii="宋体" w:hAnsi="宋体" w:cs="宋体" w:hint="eastAsia"/>
                <w:color w:val="000000"/>
                <w:sz w:val="18"/>
                <w:szCs w:val="18"/>
              </w:rPr>
              <w:t>基础化学及分析化学、人体结构与功能、工业毒理、工业工程技术、预防医学、安全管理、安全人机工程、职业健康及安全管理法律法规体系</w:t>
            </w:r>
          </w:p>
        </w:tc>
        <w:tc>
          <w:tcPr>
            <w:tcW w:w="851" w:type="dxa"/>
            <w:vAlign w:val="center"/>
          </w:tcPr>
          <w:p w:rsidR="00672E68" w:rsidRDefault="00672E68">
            <w:pPr>
              <w:jc w:val="center"/>
              <w:rPr>
                <w:rFonts w:ascii="宋体"/>
                <w:color w:val="000000"/>
                <w:sz w:val="18"/>
                <w:szCs w:val="18"/>
              </w:rPr>
            </w:pPr>
          </w:p>
        </w:tc>
      </w:tr>
      <w:tr w:rsidR="00672E68">
        <w:trPr>
          <w:trHeight w:val="1125"/>
          <w:jc w:val="center"/>
        </w:trPr>
        <w:tc>
          <w:tcPr>
            <w:tcW w:w="992" w:type="dxa"/>
            <w:vMerge/>
          </w:tcPr>
          <w:p w:rsidR="00672E68" w:rsidRDefault="00672E68">
            <w:pPr>
              <w:jc w:val="center"/>
              <w:rPr>
                <w:rFonts w:ascii="宋体"/>
                <w:color w:val="000000"/>
                <w:sz w:val="18"/>
                <w:szCs w:val="18"/>
              </w:rPr>
            </w:pPr>
          </w:p>
        </w:tc>
        <w:tc>
          <w:tcPr>
            <w:tcW w:w="993" w:type="dxa"/>
            <w:vAlign w:val="center"/>
          </w:tcPr>
          <w:p w:rsidR="00672E68" w:rsidRDefault="009B26CB">
            <w:pPr>
              <w:jc w:val="center"/>
              <w:rPr>
                <w:rFonts w:ascii="宋体"/>
                <w:color w:val="000000"/>
                <w:sz w:val="18"/>
                <w:szCs w:val="18"/>
              </w:rPr>
            </w:pPr>
            <w:r>
              <w:rPr>
                <w:rFonts w:ascii="宋体" w:hAnsi="宋体" w:cs="宋体" w:hint="eastAsia"/>
                <w:color w:val="000000"/>
                <w:sz w:val="18"/>
                <w:szCs w:val="18"/>
              </w:rPr>
              <w:t>专业核心课程</w:t>
            </w:r>
          </w:p>
        </w:tc>
        <w:tc>
          <w:tcPr>
            <w:tcW w:w="834" w:type="dxa"/>
            <w:vAlign w:val="center"/>
          </w:tcPr>
          <w:p w:rsidR="00672E68" w:rsidRDefault="009B26CB">
            <w:pPr>
              <w:jc w:val="center"/>
              <w:rPr>
                <w:rFonts w:ascii="宋体"/>
                <w:color w:val="000000"/>
                <w:sz w:val="18"/>
                <w:szCs w:val="18"/>
              </w:rPr>
            </w:pPr>
            <w:r>
              <w:rPr>
                <w:rFonts w:ascii="宋体" w:hAnsi="宋体" w:cs="宋体"/>
                <w:color w:val="000000"/>
                <w:sz w:val="18"/>
                <w:szCs w:val="18"/>
              </w:rPr>
              <w:t>7</w:t>
            </w:r>
          </w:p>
        </w:tc>
        <w:tc>
          <w:tcPr>
            <w:tcW w:w="5114" w:type="dxa"/>
            <w:vAlign w:val="center"/>
          </w:tcPr>
          <w:p w:rsidR="00672E68" w:rsidRDefault="009B26CB">
            <w:pPr>
              <w:tabs>
                <w:tab w:val="left" w:pos="470"/>
                <w:tab w:val="left" w:pos="611"/>
              </w:tabs>
              <w:rPr>
                <w:color w:val="000000"/>
                <w:sz w:val="18"/>
                <w:szCs w:val="18"/>
              </w:rPr>
            </w:pPr>
            <w:r>
              <w:rPr>
                <w:rFonts w:ascii="宋体" w:hAnsi="宋体" w:cs="宋体" w:hint="eastAsia"/>
                <w:color w:val="000000"/>
                <w:sz w:val="18"/>
                <w:szCs w:val="18"/>
              </w:rPr>
              <w:t>职业卫生与职业医学、仪器分析技术、职业卫生工程控制技术、职业卫生评价技术、职业卫生检测技术、环境监测与评价技术、安全评价技术等</w:t>
            </w:r>
          </w:p>
        </w:tc>
        <w:tc>
          <w:tcPr>
            <w:tcW w:w="851" w:type="dxa"/>
            <w:vAlign w:val="center"/>
          </w:tcPr>
          <w:p w:rsidR="00672E68" w:rsidRDefault="00672E68">
            <w:pPr>
              <w:jc w:val="center"/>
              <w:rPr>
                <w:rFonts w:ascii="宋体"/>
                <w:color w:val="000000"/>
                <w:sz w:val="18"/>
                <w:szCs w:val="18"/>
              </w:rPr>
            </w:pPr>
          </w:p>
        </w:tc>
      </w:tr>
      <w:tr w:rsidR="00672E68">
        <w:trPr>
          <w:trHeight w:val="690"/>
          <w:jc w:val="center"/>
        </w:trPr>
        <w:tc>
          <w:tcPr>
            <w:tcW w:w="992" w:type="dxa"/>
            <w:vMerge/>
          </w:tcPr>
          <w:p w:rsidR="00672E68" w:rsidRDefault="00672E68">
            <w:pPr>
              <w:jc w:val="center"/>
              <w:rPr>
                <w:rFonts w:ascii="宋体"/>
                <w:color w:val="000000"/>
                <w:sz w:val="18"/>
                <w:szCs w:val="18"/>
              </w:rPr>
            </w:pPr>
          </w:p>
        </w:tc>
        <w:tc>
          <w:tcPr>
            <w:tcW w:w="993" w:type="dxa"/>
            <w:vAlign w:val="center"/>
          </w:tcPr>
          <w:p w:rsidR="00672E68" w:rsidRDefault="009B26CB">
            <w:pPr>
              <w:jc w:val="center"/>
              <w:rPr>
                <w:rFonts w:ascii="宋体"/>
                <w:color w:val="000000"/>
                <w:sz w:val="18"/>
                <w:szCs w:val="18"/>
              </w:rPr>
            </w:pPr>
            <w:r>
              <w:rPr>
                <w:rFonts w:ascii="宋体" w:hAnsi="宋体" w:cs="宋体" w:hint="eastAsia"/>
                <w:color w:val="000000"/>
                <w:sz w:val="18"/>
                <w:szCs w:val="18"/>
              </w:rPr>
              <w:t>专业实践</w:t>
            </w:r>
          </w:p>
        </w:tc>
        <w:tc>
          <w:tcPr>
            <w:tcW w:w="834" w:type="dxa"/>
            <w:vAlign w:val="center"/>
          </w:tcPr>
          <w:p w:rsidR="00672E68" w:rsidRDefault="009B26CB">
            <w:pPr>
              <w:jc w:val="center"/>
              <w:rPr>
                <w:rFonts w:ascii="宋体"/>
                <w:color w:val="000000"/>
                <w:sz w:val="18"/>
                <w:szCs w:val="18"/>
              </w:rPr>
            </w:pPr>
            <w:r>
              <w:rPr>
                <w:rFonts w:ascii="宋体" w:hAnsi="宋体" w:cs="宋体"/>
                <w:color w:val="000000"/>
                <w:sz w:val="18"/>
                <w:szCs w:val="18"/>
              </w:rPr>
              <w:t>2</w:t>
            </w:r>
          </w:p>
        </w:tc>
        <w:tc>
          <w:tcPr>
            <w:tcW w:w="5114" w:type="dxa"/>
            <w:vAlign w:val="center"/>
          </w:tcPr>
          <w:p w:rsidR="00672E68" w:rsidRDefault="009B26CB">
            <w:pPr>
              <w:tabs>
                <w:tab w:val="left" w:pos="611"/>
              </w:tabs>
              <w:rPr>
                <w:color w:val="000000"/>
                <w:sz w:val="18"/>
                <w:szCs w:val="18"/>
              </w:rPr>
            </w:pPr>
            <w:r>
              <w:rPr>
                <w:rFonts w:ascii="宋体" w:hAnsi="宋体" w:cs="宋体" w:hint="eastAsia"/>
                <w:color w:val="000000"/>
                <w:sz w:val="18"/>
                <w:szCs w:val="18"/>
              </w:rPr>
              <w:t>毕业设计</w:t>
            </w:r>
            <w:r>
              <w:rPr>
                <w:rFonts w:cs="宋体" w:hint="eastAsia"/>
                <w:color w:val="000000"/>
                <w:sz w:val="18"/>
                <w:szCs w:val="18"/>
              </w:rPr>
              <w:t>、</w:t>
            </w:r>
            <w:r>
              <w:rPr>
                <w:rFonts w:ascii="宋体" w:hAnsi="宋体" w:cs="宋体" w:hint="eastAsia"/>
                <w:color w:val="000000"/>
                <w:sz w:val="18"/>
                <w:szCs w:val="18"/>
              </w:rPr>
              <w:t>顶岗实</w:t>
            </w:r>
          </w:p>
        </w:tc>
        <w:tc>
          <w:tcPr>
            <w:tcW w:w="851" w:type="dxa"/>
            <w:vAlign w:val="center"/>
          </w:tcPr>
          <w:p w:rsidR="00672E68" w:rsidRDefault="00672E68">
            <w:pPr>
              <w:jc w:val="center"/>
              <w:rPr>
                <w:rFonts w:ascii="宋体"/>
                <w:color w:val="000000"/>
                <w:sz w:val="18"/>
                <w:szCs w:val="18"/>
              </w:rPr>
            </w:pPr>
          </w:p>
        </w:tc>
      </w:tr>
      <w:tr w:rsidR="00672E68">
        <w:trPr>
          <w:trHeight w:val="690"/>
          <w:jc w:val="center"/>
        </w:trPr>
        <w:tc>
          <w:tcPr>
            <w:tcW w:w="992" w:type="dxa"/>
            <w:vMerge w:val="restart"/>
            <w:vAlign w:val="center"/>
          </w:tcPr>
          <w:p w:rsidR="00672E68" w:rsidRDefault="009B26CB">
            <w:pPr>
              <w:jc w:val="center"/>
              <w:rPr>
                <w:rFonts w:ascii="宋体"/>
                <w:b/>
                <w:bCs/>
                <w:color w:val="000000"/>
                <w:sz w:val="18"/>
                <w:szCs w:val="18"/>
              </w:rPr>
            </w:pPr>
            <w:r>
              <w:rPr>
                <w:rFonts w:ascii="宋体" w:hAnsi="宋体" w:cs="宋体" w:hint="eastAsia"/>
                <w:b/>
                <w:bCs/>
                <w:color w:val="000000"/>
                <w:sz w:val="18"/>
                <w:szCs w:val="18"/>
              </w:rPr>
              <w:t>选修课</w:t>
            </w:r>
          </w:p>
        </w:tc>
        <w:tc>
          <w:tcPr>
            <w:tcW w:w="993" w:type="dxa"/>
            <w:vAlign w:val="center"/>
          </w:tcPr>
          <w:p w:rsidR="00672E68" w:rsidRDefault="009B26CB">
            <w:pPr>
              <w:jc w:val="center"/>
              <w:rPr>
                <w:rFonts w:ascii="宋体"/>
                <w:color w:val="000000"/>
                <w:sz w:val="18"/>
                <w:szCs w:val="18"/>
              </w:rPr>
            </w:pPr>
            <w:r>
              <w:rPr>
                <w:rFonts w:ascii="宋体" w:hAnsi="宋体" w:cs="宋体" w:hint="eastAsia"/>
                <w:color w:val="000000"/>
                <w:sz w:val="18"/>
                <w:szCs w:val="18"/>
              </w:rPr>
              <w:t>专业拓展课程</w:t>
            </w:r>
          </w:p>
        </w:tc>
        <w:tc>
          <w:tcPr>
            <w:tcW w:w="834" w:type="dxa"/>
            <w:vAlign w:val="center"/>
          </w:tcPr>
          <w:p w:rsidR="00672E68" w:rsidRDefault="009B26CB">
            <w:pPr>
              <w:jc w:val="center"/>
              <w:rPr>
                <w:rFonts w:ascii="宋体"/>
                <w:color w:val="000000"/>
                <w:sz w:val="18"/>
                <w:szCs w:val="18"/>
              </w:rPr>
            </w:pPr>
            <w:r>
              <w:rPr>
                <w:rFonts w:ascii="宋体" w:hAnsi="宋体" w:cs="宋体"/>
                <w:color w:val="000000"/>
                <w:sz w:val="18"/>
                <w:szCs w:val="18"/>
              </w:rPr>
              <w:t>7</w:t>
            </w:r>
          </w:p>
        </w:tc>
        <w:tc>
          <w:tcPr>
            <w:tcW w:w="5114" w:type="dxa"/>
            <w:vAlign w:val="center"/>
          </w:tcPr>
          <w:p w:rsidR="00672E68" w:rsidRDefault="009B26CB">
            <w:pPr>
              <w:rPr>
                <w:rFonts w:ascii="宋体"/>
                <w:b/>
                <w:bCs/>
                <w:kern w:val="0"/>
                <w:sz w:val="18"/>
                <w:szCs w:val="18"/>
              </w:rPr>
            </w:pPr>
            <w:r>
              <w:rPr>
                <w:rFonts w:ascii="宋体" w:hAnsi="宋体" w:cs="宋体" w:hint="eastAsia"/>
                <w:color w:val="000000"/>
                <w:sz w:val="18"/>
                <w:szCs w:val="18"/>
              </w:rPr>
              <w:t>工程制图与</w:t>
            </w:r>
            <w:r>
              <w:rPr>
                <w:rFonts w:ascii="宋体" w:hAnsi="宋体" w:cs="宋体"/>
                <w:color w:val="000000"/>
                <w:sz w:val="18"/>
                <w:szCs w:val="18"/>
              </w:rPr>
              <w:t>CAD</w:t>
            </w:r>
            <w:r>
              <w:rPr>
                <w:rFonts w:ascii="宋体" w:hAnsi="宋体" w:cs="宋体" w:hint="eastAsia"/>
                <w:color w:val="000000"/>
                <w:sz w:val="18"/>
                <w:szCs w:val="18"/>
              </w:rPr>
              <w:t>、环境保护、化工安全技术、放射防护检测与评价、事故调查与处理、应急救援技术等课程构成专业拓展课。</w:t>
            </w:r>
          </w:p>
        </w:tc>
        <w:tc>
          <w:tcPr>
            <w:tcW w:w="851" w:type="dxa"/>
            <w:vAlign w:val="center"/>
          </w:tcPr>
          <w:p w:rsidR="00672E68" w:rsidRDefault="009B26CB">
            <w:pPr>
              <w:jc w:val="center"/>
              <w:rPr>
                <w:rFonts w:ascii="宋体"/>
                <w:color w:val="000000"/>
                <w:sz w:val="18"/>
                <w:szCs w:val="18"/>
              </w:rPr>
            </w:pPr>
            <w:r>
              <w:rPr>
                <w:rFonts w:ascii="宋体" w:hAnsi="宋体" w:cs="宋体" w:hint="eastAsia"/>
                <w:color w:val="000000"/>
                <w:sz w:val="18"/>
                <w:szCs w:val="18"/>
              </w:rPr>
              <w:t>至少修满</w:t>
            </w:r>
            <w:r>
              <w:rPr>
                <w:rFonts w:ascii="宋体" w:hAnsi="宋体" w:cs="宋体"/>
                <w:color w:val="000000"/>
                <w:sz w:val="18"/>
                <w:szCs w:val="18"/>
              </w:rPr>
              <w:t>10</w:t>
            </w:r>
            <w:r>
              <w:rPr>
                <w:rFonts w:ascii="宋体" w:hAnsi="宋体" w:cs="宋体" w:hint="eastAsia"/>
                <w:color w:val="000000"/>
                <w:sz w:val="18"/>
                <w:szCs w:val="18"/>
              </w:rPr>
              <w:t>学分</w:t>
            </w:r>
          </w:p>
        </w:tc>
      </w:tr>
      <w:tr w:rsidR="00672E68">
        <w:trPr>
          <w:trHeight w:val="690"/>
          <w:jc w:val="center"/>
        </w:trPr>
        <w:tc>
          <w:tcPr>
            <w:tcW w:w="992" w:type="dxa"/>
            <w:vMerge/>
          </w:tcPr>
          <w:p w:rsidR="00672E68" w:rsidRDefault="00672E68">
            <w:pPr>
              <w:jc w:val="center"/>
              <w:rPr>
                <w:rFonts w:ascii="宋体"/>
                <w:color w:val="000000"/>
                <w:sz w:val="18"/>
                <w:szCs w:val="18"/>
              </w:rPr>
            </w:pPr>
          </w:p>
        </w:tc>
        <w:tc>
          <w:tcPr>
            <w:tcW w:w="993" w:type="dxa"/>
            <w:vAlign w:val="center"/>
          </w:tcPr>
          <w:p w:rsidR="00672E68" w:rsidRDefault="009B26CB">
            <w:pPr>
              <w:jc w:val="center"/>
              <w:rPr>
                <w:rFonts w:ascii="宋体"/>
                <w:color w:val="000000"/>
                <w:sz w:val="18"/>
                <w:szCs w:val="18"/>
              </w:rPr>
            </w:pPr>
            <w:r>
              <w:rPr>
                <w:rFonts w:ascii="宋体" w:hAnsi="宋体" w:cs="宋体" w:hint="eastAsia"/>
                <w:color w:val="000000"/>
                <w:sz w:val="18"/>
                <w:szCs w:val="18"/>
              </w:rPr>
              <w:t>任意选修课</w:t>
            </w:r>
          </w:p>
        </w:tc>
        <w:tc>
          <w:tcPr>
            <w:tcW w:w="834" w:type="dxa"/>
            <w:vAlign w:val="center"/>
          </w:tcPr>
          <w:p w:rsidR="00672E68" w:rsidRDefault="009B26CB">
            <w:pPr>
              <w:jc w:val="center"/>
              <w:rPr>
                <w:rFonts w:ascii="宋体" w:cs="宋体"/>
                <w:color w:val="000000"/>
                <w:sz w:val="18"/>
                <w:szCs w:val="18"/>
              </w:rPr>
            </w:pPr>
            <w:r>
              <w:rPr>
                <w:rFonts w:ascii="宋体" w:cs="宋体"/>
                <w:color w:val="000000"/>
                <w:sz w:val="18"/>
                <w:szCs w:val="18"/>
              </w:rPr>
              <w:t>3-4</w:t>
            </w:r>
          </w:p>
        </w:tc>
        <w:tc>
          <w:tcPr>
            <w:tcW w:w="5114" w:type="dxa"/>
            <w:vAlign w:val="center"/>
          </w:tcPr>
          <w:p w:rsidR="00672E68" w:rsidRDefault="009B26CB">
            <w:pPr>
              <w:tabs>
                <w:tab w:val="left" w:pos="611"/>
              </w:tabs>
              <w:rPr>
                <w:color w:val="000000"/>
                <w:sz w:val="18"/>
                <w:szCs w:val="18"/>
              </w:rPr>
            </w:pPr>
            <w:r>
              <w:rPr>
                <w:rFonts w:cs="宋体" w:hint="eastAsia"/>
                <w:color w:val="000000"/>
                <w:sz w:val="18"/>
                <w:szCs w:val="18"/>
              </w:rPr>
              <w:t>从公共课、拓展课程中选择</w:t>
            </w:r>
          </w:p>
        </w:tc>
        <w:tc>
          <w:tcPr>
            <w:tcW w:w="851" w:type="dxa"/>
            <w:vAlign w:val="center"/>
          </w:tcPr>
          <w:p w:rsidR="00672E68" w:rsidRDefault="009B26CB">
            <w:pPr>
              <w:jc w:val="center"/>
              <w:rPr>
                <w:rFonts w:ascii="宋体"/>
                <w:color w:val="000000"/>
                <w:sz w:val="18"/>
                <w:szCs w:val="18"/>
              </w:rPr>
            </w:pPr>
            <w:r>
              <w:rPr>
                <w:rFonts w:ascii="宋体" w:hAnsi="宋体" w:cs="宋体" w:hint="eastAsia"/>
                <w:color w:val="000000"/>
                <w:sz w:val="18"/>
                <w:szCs w:val="18"/>
              </w:rPr>
              <w:t>选修</w:t>
            </w:r>
            <w:r>
              <w:rPr>
                <w:rFonts w:ascii="宋体" w:hAnsi="宋体" w:cs="宋体"/>
                <w:color w:val="000000"/>
                <w:sz w:val="18"/>
                <w:szCs w:val="18"/>
              </w:rPr>
              <w:t>8</w:t>
            </w:r>
            <w:r>
              <w:rPr>
                <w:rFonts w:ascii="宋体" w:hAnsi="宋体" w:cs="宋体" w:hint="eastAsia"/>
                <w:color w:val="000000"/>
                <w:sz w:val="18"/>
                <w:szCs w:val="18"/>
              </w:rPr>
              <w:t>学分</w:t>
            </w:r>
          </w:p>
        </w:tc>
      </w:tr>
    </w:tbl>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（一）公共基础课程</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b/>
          <w:bCs/>
          <w:color w:val="000000"/>
        </w:rPr>
        <w:t>1.</w:t>
      </w:r>
      <w:r>
        <w:rPr>
          <w:rFonts w:ascii="宋体" w:hAnsi="宋体" w:cs="宋体" w:hint="eastAsia"/>
          <w:b/>
          <w:bCs/>
          <w:color w:val="000000"/>
        </w:rPr>
        <w:t>公共基础必修课程</w:t>
      </w:r>
    </w:p>
    <w:p w:rsidR="00672E68" w:rsidRDefault="009B26CB" w:rsidP="00950CCA">
      <w:pPr>
        <w:spacing w:beforeLines="50" w:before="156"/>
        <w:ind w:firstLineChars="200" w:firstLine="422"/>
        <w:rPr>
          <w:b/>
          <w:bCs/>
        </w:rPr>
      </w:pPr>
      <w:r>
        <w:rPr>
          <w:rFonts w:cs="宋体" w:hint="eastAsia"/>
          <w:b/>
          <w:bCs/>
        </w:rPr>
        <w:t>（</w:t>
      </w:r>
      <w:r>
        <w:rPr>
          <w:b/>
          <w:bCs/>
        </w:rPr>
        <w:t>1</w:t>
      </w:r>
      <w:r>
        <w:rPr>
          <w:rFonts w:cs="宋体" w:hint="eastAsia"/>
          <w:b/>
          <w:bCs/>
        </w:rPr>
        <w:t>）入学教育</w:t>
      </w:r>
      <w:r>
        <w:rPr>
          <w:b/>
          <w:bCs/>
        </w:rPr>
        <w:t xml:space="preserve"> A </w:t>
      </w:r>
      <w:r>
        <w:rPr>
          <w:rFonts w:cs="宋体" w:hint="eastAsia"/>
          <w:b/>
          <w:bCs/>
        </w:rPr>
        <w:t>第</w:t>
      </w:r>
      <w:r>
        <w:rPr>
          <w:b/>
          <w:bCs/>
        </w:rPr>
        <w:t>1</w:t>
      </w:r>
      <w:r>
        <w:rPr>
          <w:rFonts w:cs="宋体" w:hint="eastAsia"/>
          <w:b/>
          <w:bCs/>
        </w:rPr>
        <w:t>学期（</w:t>
      </w:r>
      <w:r>
        <w:rPr>
          <w:b/>
          <w:bCs/>
        </w:rPr>
        <w:t>24</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013"/>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101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通过学习本课程，达到以下要求：</w:t>
            </w: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能够熟悉学校的学生管理制度，养成遵规守纪的习惯；</w:t>
            </w: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能够熟悉学校的教学管理制度，养成自觉学习的习惯；</w:t>
            </w: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了解本专业的培养目标、面向的职业领域，以及本专业开设的核心课程，培养学生热爱本专业；</w:t>
            </w: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了解学校的校情校史，自觉热爱学校，爱护学校。</w:t>
            </w:r>
          </w:p>
        </w:tc>
      </w:tr>
      <w:tr w:rsidR="00672E68">
        <w:trPr>
          <w:trHeight w:val="300"/>
        </w:trPr>
        <w:tc>
          <w:tcPr>
            <w:tcW w:w="1837"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7013" w:type="dxa"/>
          </w:tcPr>
          <w:p w:rsidR="00672E68" w:rsidRDefault="009B26CB">
            <w:pPr>
              <w:rPr>
                <w:rFonts w:ascii="宋体"/>
                <w:b/>
                <w:bCs/>
                <w:kern w:val="0"/>
                <w:sz w:val="18"/>
                <w:szCs w:val="18"/>
              </w:rPr>
            </w:pPr>
            <w:r>
              <w:rPr>
                <w:rFonts w:ascii="宋体" w:hAnsi="宋体" w:cs="宋体" w:hint="eastAsia"/>
                <w:b/>
                <w:bCs/>
                <w:kern w:val="0"/>
                <w:sz w:val="18"/>
                <w:szCs w:val="18"/>
              </w:rPr>
              <w:t>教学组织与实施：</w:t>
            </w:r>
          </w:p>
        </w:tc>
      </w:tr>
      <w:tr w:rsidR="00672E68">
        <w:trPr>
          <w:trHeight w:val="90"/>
        </w:trPr>
        <w:tc>
          <w:tcPr>
            <w:tcW w:w="1837"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学生管理制度；</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教学管理制度；</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专业人才培养方案；</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校史校情。</w:t>
            </w:r>
          </w:p>
        </w:tc>
        <w:tc>
          <w:tcPr>
            <w:tcW w:w="7013"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教师基本要求：本课程的主讲教师以教务处、学生工作与保卫处等职能处室领导，二级学院教学、学管领导，以及优秀毕业生为主，能够熟悉掌握自己业务范围内的规章制度或专业领域的常识等；</w:t>
            </w: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教学组织形式与设计：观看学校宣传片、专业介绍视频等；开展系列专题讲座；观看校史馆；</w:t>
            </w: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教学内容的组织与安排：以专业为单位组织开展教学、注重理论与实践相结合，按照先校情校史教育、学生管理制度学习、教学管理制度学习，最后开展专业教育；</w:t>
            </w:r>
            <w:r>
              <w:rPr>
                <w:rFonts w:ascii="宋体" w:hAnsi="宋体" w:cs="宋体"/>
                <w:kern w:val="0"/>
                <w:sz w:val="18"/>
                <w:szCs w:val="18"/>
              </w:rPr>
              <w:t xml:space="preserve">  </w:t>
            </w: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教学方法与手段</w:t>
            </w:r>
            <w:r>
              <w:rPr>
                <w:rFonts w:ascii="宋体" w:hAnsi="宋体" w:cs="宋体"/>
                <w:kern w:val="0"/>
                <w:sz w:val="18"/>
                <w:szCs w:val="18"/>
              </w:rPr>
              <w:t>:</w:t>
            </w:r>
            <w:r>
              <w:rPr>
                <w:rFonts w:ascii="宋体" w:hAnsi="宋体" w:cs="宋体" w:hint="eastAsia"/>
                <w:kern w:val="0"/>
                <w:sz w:val="18"/>
                <w:szCs w:val="18"/>
              </w:rPr>
              <w:t>教学方法上采用视频教学法、案例分析法、情景模拟法等多种教学方法；教学手段上要在使用传统教学手段的同时，适度运用多媒体手段进行教学，调动学生学习的积极性，提升教学效果。</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由平时成绩、结业考核成绩二部分构成。其中平时成绩占</w:t>
            </w:r>
            <w:r>
              <w:rPr>
                <w:rFonts w:ascii="宋体" w:hAnsi="宋体" w:cs="宋体"/>
                <w:kern w:val="0"/>
                <w:sz w:val="18"/>
                <w:szCs w:val="18"/>
              </w:rPr>
              <w:t>30%</w:t>
            </w:r>
            <w:r>
              <w:rPr>
                <w:rFonts w:ascii="宋体" w:hAnsi="宋体" w:cs="宋体" w:hint="eastAsia"/>
                <w:kern w:val="0"/>
                <w:sz w:val="18"/>
                <w:szCs w:val="18"/>
              </w:rPr>
              <w:t>，结业考核成绩占总成绩</w:t>
            </w:r>
            <w:r>
              <w:rPr>
                <w:rFonts w:ascii="宋体" w:hAnsi="宋体" w:cs="宋体"/>
                <w:kern w:val="0"/>
                <w:sz w:val="18"/>
                <w:szCs w:val="18"/>
              </w:rPr>
              <w:t>30%</w:t>
            </w:r>
            <w:r>
              <w:rPr>
                <w:rFonts w:ascii="宋体" w:hAnsi="宋体" w:cs="宋体" w:hint="eastAsia"/>
                <w:kern w:val="0"/>
                <w:sz w:val="18"/>
                <w:szCs w:val="18"/>
              </w:rPr>
              <w:t>，</w:t>
            </w:r>
            <w:r>
              <w:rPr>
                <w:rFonts w:ascii="宋体" w:hAnsi="宋体" w:cs="宋体" w:hint="eastAsia"/>
                <w:sz w:val="18"/>
                <w:szCs w:val="18"/>
              </w:rPr>
              <w:t>其中平时成绩包括：考勤、课堂讨论成绩及表现、作业等。</w:t>
            </w:r>
          </w:p>
        </w:tc>
      </w:tr>
    </w:tbl>
    <w:p w:rsidR="00672E68" w:rsidRDefault="009B26CB" w:rsidP="00950CCA">
      <w:pPr>
        <w:spacing w:beforeLines="50" w:before="156"/>
        <w:ind w:firstLineChars="200" w:firstLine="422"/>
        <w:rPr>
          <w:b/>
          <w:bCs/>
        </w:rPr>
      </w:pPr>
      <w:r>
        <w:rPr>
          <w:rFonts w:cs="宋体" w:hint="eastAsia"/>
          <w:b/>
          <w:bCs/>
        </w:rPr>
        <w:t>（</w:t>
      </w:r>
      <w:r>
        <w:rPr>
          <w:b/>
          <w:bCs/>
        </w:rPr>
        <w:t>2</w:t>
      </w:r>
      <w:r>
        <w:rPr>
          <w:rFonts w:cs="宋体" w:hint="eastAsia"/>
          <w:b/>
          <w:bCs/>
        </w:rPr>
        <w:t>）思想道德修养与法律基础</w:t>
      </w:r>
      <w:r>
        <w:rPr>
          <w:b/>
          <w:bCs/>
        </w:rPr>
        <w:t xml:space="preserve"> B </w:t>
      </w:r>
      <w:r>
        <w:rPr>
          <w:rFonts w:cs="宋体" w:hint="eastAsia"/>
          <w:b/>
          <w:bCs/>
        </w:rPr>
        <w:t>第</w:t>
      </w:r>
      <w:r>
        <w:rPr>
          <w:b/>
          <w:bCs/>
        </w:rPr>
        <w:t>1</w:t>
      </w:r>
      <w:r>
        <w:rPr>
          <w:rFonts w:cs="宋体" w:hint="eastAsia"/>
          <w:b/>
          <w:bCs/>
        </w:rPr>
        <w:t>学期（</w:t>
      </w:r>
      <w:r>
        <w:rPr>
          <w:b/>
          <w:bCs/>
        </w:rPr>
        <w:t>48</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21"/>
      </w:tblGrid>
      <w:tr w:rsidR="00672E68">
        <w:trPr>
          <w:trHeight w:val="345"/>
        </w:trPr>
        <w:tc>
          <w:tcPr>
            <w:tcW w:w="8850" w:type="dxa"/>
            <w:gridSpan w:val="2"/>
          </w:tcPr>
          <w:p w:rsidR="00672E68" w:rsidRDefault="009B26CB">
            <w:pPr>
              <w:rPr>
                <w:b/>
                <w:bCs/>
                <w:kern w:val="0"/>
                <w:sz w:val="18"/>
                <w:szCs w:val="18"/>
              </w:rPr>
            </w:pPr>
            <w:r>
              <w:rPr>
                <w:rFonts w:cs="宋体" w:hint="eastAsia"/>
                <w:b/>
                <w:bCs/>
                <w:kern w:val="0"/>
                <w:sz w:val="18"/>
                <w:szCs w:val="18"/>
              </w:rPr>
              <w:t>学习目标：</w:t>
            </w:r>
            <w:r>
              <w:rPr>
                <w:b/>
                <w:bCs/>
                <w:kern w:val="0"/>
                <w:sz w:val="18"/>
                <w:szCs w:val="18"/>
              </w:rPr>
              <w:t xml:space="preserve"> </w:t>
            </w:r>
          </w:p>
        </w:tc>
      </w:tr>
      <w:tr w:rsidR="00672E68">
        <w:trPr>
          <w:trHeight w:val="1200"/>
        </w:trPr>
        <w:tc>
          <w:tcPr>
            <w:tcW w:w="8850" w:type="dxa"/>
            <w:gridSpan w:val="2"/>
          </w:tcPr>
          <w:p w:rsidR="00672E68" w:rsidRDefault="009B26CB">
            <w:pPr>
              <w:ind w:firstLineChars="100" w:firstLine="180"/>
              <w:rPr>
                <w:kern w:val="0"/>
                <w:sz w:val="18"/>
                <w:szCs w:val="18"/>
              </w:rPr>
            </w:pPr>
            <w:r>
              <w:rPr>
                <w:rFonts w:cs="宋体" w:hint="eastAsia"/>
                <w:kern w:val="0"/>
                <w:sz w:val="18"/>
                <w:szCs w:val="18"/>
              </w:rPr>
              <w:t>通过学习本课程，达到以下要求：</w:t>
            </w:r>
          </w:p>
          <w:p w:rsidR="00672E68" w:rsidRDefault="009B26CB">
            <w:pPr>
              <w:ind w:firstLineChars="100" w:firstLine="180"/>
              <w:rPr>
                <w:kern w:val="0"/>
                <w:sz w:val="18"/>
                <w:szCs w:val="18"/>
              </w:rPr>
            </w:pPr>
            <w:r>
              <w:rPr>
                <w:kern w:val="0"/>
                <w:sz w:val="18"/>
                <w:szCs w:val="18"/>
              </w:rPr>
              <w:fldChar w:fldCharType="begin"/>
            </w:r>
            <w:r>
              <w:rPr>
                <w:kern w:val="0"/>
                <w:sz w:val="18"/>
                <w:szCs w:val="18"/>
              </w:rPr>
              <w:instrText xml:space="preserve"> = 1 \* GB3 </w:instrText>
            </w:r>
            <w:r>
              <w:rPr>
                <w:kern w:val="0"/>
                <w:sz w:val="18"/>
                <w:szCs w:val="18"/>
              </w:rPr>
              <w:fldChar w:fldCharType="separate"/>
            </w:r>
            <w:r>
              <w:rPr>
                <w:rFonts w:cs="宋体" w:hint="eastAsia"/>
                <w:kern w:val="0"/>
                <w:sz w:val="18"/>
                <w:szCs w:val="18"/>
              </w:rPr>
              <w:t>①</w:t>
            </w:r>
            <w:r>
              <w:rPr>
                <w:kern w:val="0"/>
                <w:sz w:val="18"/>
                <w:szCs w:val="18"/>
              </w:rPr>
              <w:fldChar w:fldCharType="end"/>
            </w:r>
            <w:r>
              <w:rPr>
                <w:rFonts w:cs="宋体" w:hint="eastAsia"/>
                <w:kern w:val="0"/>
                <w:sz w:val="18"/>
                <w:szCs w:val="18"/>
              </w:rPr>
              <w:t>树立科学的世界观、人生观、价值观、道德观、法制观；</w:t>
            </w:r>
            <w:r>
              <w:rPr>
                <w:kern w:val="0"/>
                <w:sz w:val="18"/>
                <w:szCs w:val="18"/>
              </w:rPr>
              <w:fldChar w:fldCharType="begin"/>
            </w:r>
            <w:r>
              <w:rPr>
                <w:kern w:val="0"/>
                <w:sz w:val="18"/>
                <w:szCs w:val="18"/>
              </w:rPr>
              <w:instrText xml:space="preserve"> = 2 \* GB3 </w:instrText>
            </w:r>
            <w:r>
              <w:rPr>
                <w:kern w:val="0"/>
                <w:sz w:val="18"/>
                <w:szCs w:val="18"/>
              </w:rPr>
              <w:fldChar w:fldCharType="separate"/>
            </w:r>
            <w:r>
              <w:rPr>
                <w:rFonts w:cs="宋体" w:hint="eastAsia"/>
                <w:kern w:val="0"/>
                <w:sz w:val="18"/>
                <w:szCs w:val="18"/>
              </w:rPr>
              <w:t>②</w:t>
            </w:r>
            <w:r>
              <w:rPr>
                <w:kern w:val="0"/>
                <w:sz w:val="18"/>
                <w:szCs w:val="18"/>
              </w:rPr>
              <w:fldChar w:fldCharType="end"/>
            </w:r>
            <w:r>
              <w:rPr>
                <w:rFonts w:cs="宋体" w:hint="eastAsia"/>
                <w:kern w:val="0"/>
                <w:sz w:val="18"/>
                <w:szCs w:val="18"/>
              </w:rPr>
              <w:t>能尽快适应大学生活，实现从中学生到大学生的角色转变，并且具备根据个人性格和特点独立自主地进行人生规划的能力；</w:t>
            </w:r>
            <w:r>
              <w:rPr>
                <w:kern w:val="0"/>
                <w:sz w:val="18"/>
                <w:szCs w:val="18"/>
              </w:rPr>
              <w:fldChar w:fldCharType="begin"/>
            </w:r>
            <w:r>
              <w:rPr>
                <w:kern w:val="0"/>
                <w:sz w:val="18"/>
                <w:szCs w:val="18"/>
              </w:rPr>
              <w:instrText xml:space="preserve"> = 3 \* GB3 </w:instrText>
            </w:r>
            <w:r>
              <w:rPr>
                <w:kern w:val="0"/>
                <w:sz w:val="18"/>
                <w:szCs w:val="18"/>
              </w:rPr>
              <w:fldChar w:fldCharType="separate"/>
            </w:r>
            <w:r>
              <w:rPr>
                <w:rFonts w:cs="宋体" w:hint="eastAsia"/>
                <w:kern w:val="0"/>
                <w:sz w:val="18"/>
                <w:szCs w:val="18"/>
              </w:rPr>
              <w:t>③</w:t>
            </w:r>
            <w:r>
              <w:rPr>
                <w:kern w:val="0"/>
                <w:sz w:val="18"/>
                <w:szCs w:val="18"/>
              </w:rPr>
              <w:fldChar w:fldCharType="end"/>
            </w:r>
            <w:r>
              <w:rPr>
                <w:rFonts w:cs="宋体" w:hint="eastAsia"/>
                <w:kern w:val="0"/>
                <w:sz w:val="18"/>
                <w:szCs w:val="18"/>
              </w:rPr>
              <w:t>能够通过理论联系实际，加强辩证地看中国与世界大势，科学看待问题，明辨是非的能力；</w:t>
            </w:r>
            <w:r>
              <w:rPr>
                <w:kern w:val="0"/>
                <w:sz w:val="18"/>
                <w:szCs w:val="18"/>
              </w:rPr>
              <w:fldChar w:fldCharType="begin"/>
            </w:r>
            <w:r>
              <w:rPr>
                <w:kern w:val="0"/>
                <w:sz w:val="18"/>
                <w:szCs w:val="18"/>
              </w:rPr>
              <w:instrText xml:space="preserve"> = 4 \* GB3 </w:instrText>
            </w:r>
            <w:r>
              <w:rPr>
                <w:kern w:val="0"/>
                <w:sz w:val="18"/>
                <w:szCs w:val="18"/>
              </w:rPr>
              <w:fldChar w:fldCharType="separate"/>
            </w:r>
            <w:r>
              <w:rPr>
                <w:rFonts w:cs="宋体" w:hint="eastAsia"/>
                <w:kern w:val="0"/>
                <w:sz w:val="18"/>
                <w:szCs w:val="18"/>
              </w:rPr>
              <w:t>④</w:t>
            </w:r>
            <w:r>
              <w:rPr>
                <w:kern w:val="0"/>
                <w:sz w:val="18"/>
                <w:szCs w:val="18"/>
              </w:rPr>
              <w:fldChar w:fldCharType="end"/>
            </w:r>
            <w:r>
              <w:rPr>
                <w:rFonts w:cs="宋体" w:hint="eastAsia"/>
                <w:kern w:val="0"/>
                <w:sz w:val="18"/>
                <w:szCs w:val="18"/>
              </w:rPr>
              <w:t>能够将道德的相关理论内化为自觉意识、自主要求的能力，以及外化为自身行为和习惯的能力；</w:t>
            </w:r>
            <w:r>
              <w:rPr>
                <w:kern w:val="0"/>
                <w:sz w:val="18"/>
                <w:szCs w:val="18"/>
              </w:rPr>
              <w:fldChar w:fldCharType="begin"/>
            </w:r>
            <w:r>
              <w:rPr>
                <w:kern w:val="0"/>
                <w:sz w:val="18"/>
                <w:szCs w:val="18"/>
              </w:rPr>
              <w:instrText xml:space="preserve"> = 5 \* GB3 </w:instrText>
            </w:r>
            <w:r>
              <w:rPr>
                <w:kern w:val="0"/>
                <w:sz w:val="18"/>
                <w:szCs w:val="18"/>
              </w:rPr>
              <w:fldChar w:fldCharType="separate"/>
            </w:r>
            <w:r>
              <w:rPr>
                <w:rFonts w:cs="宋体" w:hint="eastAsia"/>
                <w:kern w:val="0"/>
                <w:sz w:val="18"/>
                <w:szCs w:val="18"/>
              </w:rPr>
              <w:t>⑤</w:t>
            </w:r>
            <w:r>
              <w:rPr>
                <w:kern w:val="0"/>
                <w:sz w:val="18"/>
                <w:szCs w:val="18"/>
              </w:rPr>
              <w:fldChar w:fldCharType="end"/>
            </w:r>
            <w:r>
              <w:rPr>
                <w:rFonts w:cs="宋体" w:hint="eastAsia"/>
                <w:kern w:val="0"/>
                <w:sz w:val="18"/>
                <w:szCs w:val="18"/>
              </w:rPr>
              <w:t>能够理论联系实际，逐步具备分析和解决职业、家庭、社会公共生活等领域现实一般法律问题的能力。</w:t>
            </w:r>
          </w:p>
        </w:tc>
      </w:tr>
      <w:tr w:rsidR="00672E68">
        <w:trPr>
          <w:trHeight w:val="300"/>
        </w:trPr>
        <w:tc>
          <w:tcPr>
            <w:tcW w:w="1129" w:type="dxa"/>
            <w:vAlign w:val="center"/>
          </w:tcPr>
          <w:p w:rsidR="00672E68" w:rsidRDefault="009B26CB">
            <w:pPr>
              <w:rPr>
                <w:b/>
                <w:bCs/>
                <w:kern w:val="0"/>
                <w:sz w:val="18"/>
                <w:szCs w:val="18"/>
              </w:rPr>
            </w:pPr>
            <w:r>
              <w:rPr>
                <w:rFonts w:cs="宋体" w:hint="eastAsia"/>
                <w:b/>
                <w:bCs/>
                <w:kern w:val="0"/>
                <w:sz w:val="18"/>
                <w:szCs w:val="18"/>
              </w:rPr>
              <w:t>学习内容：</w:t>
            </w:r>
          </w:p>
        </w:tc>
        <w:tc>
          <w:tcPr>
            <w:tcW w:w="7721" w:type="dxa"/>
          </w:tcPr>
          <w:p w:rsidR="00672E68" w:rsidRDefault="009B26CB">
            <w:pPr>
              <w:rPr>
                <w:b/>
                <w:bCs/>
                <w:kern w:val="0"/>
                <w:sz w:val="18"/>
                <w:szCs w:val="18"/>
              </w:rPr>
            </w:pPr>
            <w:r>
              <w:rPr>
                <w:rFonts w:cs="宋体" w:hint="eastAsia"/>
                <w:b/>
                <w:bCs/>
                <w:kern w:val="0"/>
                <w:sz w:val="18"/>
                <w:szCs w:val="18"/>
              </w:rPr>
              <w:t>教学组织与实施：</w:t>
            </w:r>
          </w:p>
        </w:tc>
      </w:tr>
      <w:tr w:rsidR="00672E68">
        <w:trPr>
          <w:trHeight w:val="90"/>
        </w:trPr>
        <w:tc>
          <w:tcPr>
            <w:tcW w:w="1129" w:type="dxa"/>
            <w:vAlign w:val="center"/>
          </w:tcPr>
          <w:p w:rsidR="00672E68" w:rsidRDefault="009B26CB">
            <w:pPr>
              <w:rPr>
                <w:kern w:val="0"/>
                <w:sz w:val="18"/>
                <w:szCs w:val="18"/>
              </w:rPr>
            </w:pPr>
            <w:r>
              <w:rPr>
                <w:kern w:val="0"/>
                <w:sz w:val="18"/>
                <w:szCs w:val="18"/>
              </w:rPr>
              <w:fldChar w:fldCharType="begin"/>
            </w:r>
            <w:r>
              <w:rPr>
                <w:kern w:val="0"/>
                <w:sz w:val="18"/>
                <w:szCs w:val="18"/>
              </w:rPr>
              <w:instrText xml:space="preserve"> = 1 \* GB3 </w:instrText>
            </w:r>
            <w:r>
              <w:rPr>
                <w:kern w:val="0"/>
                <w:sz w:val="18"/>
                <w:szCs w:val="18"/>
              </w:rPr>
              <w:fldChar w:fldCharType="separate"/>
            </w:r>
            <w:r>
              <w:rPr>
                <w:rFonts w:cs="宋体" w:hint="eastAsia"/>
                <w:kern w:val="0"/>
                <w:sz w:val="18"/>
                <w:szCs w:val="18"/>
              </w:rPr>
              <w:t>①</w:t>
            </w:r>
            <w:r>
              <w:rPr>
                <w:kern w:val="0"/>
                <w:sz w:val="18"/>
                <w:szCs w:val="18"/>
              </w:rPr>
              <w:fldChar w:fldCharType="end"/>
            </w:r>
            <w:r>
              <w:rPr>
                <w:rFonts w:cs="宋体" w:hint="eastAsia"/>
                <w:kern w:val="0"/>
                <w:sz w:val="18"/>
                <w:szCs w:val="18"/>
              </w:rPr>
              <w:t>思想教育；</w:t>
            </w:r>
          </w:p>
          <w:p w:rsidR="00672E68" w:rsidRDefault="009B26CB">
            <w:pPr>
              <w:rPr>
                <w:kern w:val="0"/>
                <w:sz w:val="18"/>
                <w:szCs w:val="18"/>
              </w:rPr>
            </w:pPr>
            <w:r>
              <w:rPr>
                <w:kern w:val="0"/>
                <w:sz w:val="18"/>
                <w:szCs w:val="18"/>
              </w:rPr>
              <w:fldChar w:fldCharType="begin"/>
            </w:r>
            <w:r>
              <w:rPr>
                <w:kern w:val="0"/>
                <w:sz w:val="18"/>
                <w:szCs w:val="18"/>
              </w:rPr>
              <w:instrText xml:space="preserve"> = 2 \* GB3 </w:instrText>
            </w:r>
            <w:r>
              <w:rPr>
                <w:kern w:val="0"/>
                <w:sz w:val="18"/>
                <w:szCs w:val="18"/>
              </w:rPr>
              <w:fldChar w:fldCharType="separate"/>
            </w:r>
            <w:r>
              <w:rPr>
                <w:rFonts w:cs="宋体" w:hint="eastAsia"/>
                <w:kern w:val="0"/>
                <w:sz w:val="18"/>
                <w:szCs w:val="18"/>
              </w:rPr>
              <w:t>②</w:t>
            </w:r>
            <w:r>
              <w:rPr>
                <w:kern w:val="0"/>
                <w:sz w:val="18"/>
                <w:szCs w:val="18"/>
              </w:rPr>
              <w:fldChar w:fldCharType="end"/>
            </w:r>
            <w:r>
              <w:rPr>
                <w:rFonts w:cs="宋体" w:hint="eastAsia"/>
                <w:kern w:val="0"/>
                <w:sz w:val="18"/>
                <w:szCs w:val="18"/>
              </w:rPr>
              <w:t>道德教育；</w:t>
            </w:r>
          </w:p>
          <w:p w:rsidR="00672E68" w:rsidRDefault="009B26CB">
            <w:pPr>
              <w:rPr>
                <w:kern w:val="0"/>
                <w:sz w:val="18"/>
                <w:szCs w:val="18"/>
              </w:rPr>
            </w:pPr>
            <w:r>
              <w:rPr>
                <w:kern w:val="0"/>
                <w:sz w:val="18"/>
                <w:szCs w:val="18"/>
              </w:rPr>
              <w:fldChar w:fldCharType="begin"/>
            </w:r>
            <w:r>
              <w:rPr>
                <w:kern w:val="0"/>
                <w:sz w:val="18"/>
                <w:szCs w:val="18"/>
              </w:rPr>
              <w:instrText xml:space="preserve"> = 3 \* GB3 </w:instrText>
            </w:r>
            <w:r>
              <w:rPr>
                <w:kern w:val="0"/>
                <w:sz w:val="18"/>
                <w:szCs w:val="18"/>
              </w:rPr>
              <w:fldChar w:fldCharType="separate"/>
            </w:r>
            <w:r>
              <w:rPr>
                <w:rFonts w:cs="宋体" w:hint="eastAsia"/>
                <w:kern w:val="0"/>
                <w:sz w:val="18"/>
                <w:szCs w:val="18"/>
              </w:rPr>
              <w:t>③</w:t>
            </w:r>
            <w:r>
              <w:rPr>
                <w:kern w:val="0"/>
                <w:sz w:val="18"/>
                <w:szCs w:val="18"/>
              </w:rPr>
              <w:fldChar w:fldCharType="end"/>
            </w:r>
            <w:r>
              <w:rPr>
                <w:rFonts w:cs="宋体" w:hint="eastAsia"/>
                <w:kern w:val="0"/>
                <w:sz w:val="18"/>
                <w:szCs w:val="18"/>
              </w:rPr>
              <w:t>法制教育。</w:t>
            </w:r>
          </w:p>
        </w:tc>
        <w:tc>
          <w:tcPr>
            <w:tcW w:w="7721" w:type="dxa"/>
          </w:tcPr>
          <w:p w:rsidR="00672E68" w:rsidRDefault="009B26CB">
            <w:pPr>
              <w:rPr>
                <w:kern w:val="0"/>
                <w:sz w:val="18"/>
                <w:szCs w:val="18"/>
              </w:rPr>
            </w:pPr>
            <w:r>
              <w:rPr>
                <w:kern w:val="0"/>
                <w:sz w:val="18"/>
                <w:szCs w:val="18"/>
              </w:rPr>
              <w:fldChar w:fldCharType="begin"/>
            </w:r>
            <w:r>
              <w:rPr>
                <w:kern w:val="0"/>
                <w:sz w:val="18"/>
                <w:szCs w:val="18"/>
              </w:rPr>
              <w:instrText xml:space="preserve"> = 1 \* GB3 </w:instrText>
            </w:r>
            <w:r>
              <w:rPr>
                <w:kern w:val="0"/>
                <w:sz w:val="18"/>
                <w:szCs w:val="18"/>
              </w:rPr>
              <w:fldChar w:fldCharType="separate"/>
            </w:r>
            <w:r>
              <w:rPr>
                <w:rFonts w:cs="宋体" w:hint="eastAsia"/>
                <w:kern w:val="0"/>
                <w:sz w:val="18"/>
                <w:szCs w:val="18"/>
              </w:rPr>
              <w:t>①</w:t>
            </w:r>
            <w:r>
              <w:rPr>
                <w:kern w:val="0"/>
                <w:sz w:val="18"/>
                <w:szCs w:val="18"/>
              </w:rPr>
              <w:fldChar w:fldCharType="end"/>
            </w:r>
            <w:r>
              <w:rPr>
                <w:rFonts w:cs="宋体"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rsidR="00672E68" w:rsidRDefault="009B26CB">
            <w:pPr>
              <w:rPr>
                <w:kern w:val="0"/>
                <w:sz w:val="18"/>
                <w:szCs w:val="18"/>
              </w:rPr>
            </w:pPr>
            <w:r>
              <w:rPr>
                <w:kern w:val="0"/>
                <w:sz w:val="18"/>
                <w:szCs w:val="18"/>
              </w:rPr>
              <w:fldChar w:fldCharType="begin"/>
            </w:r>
            <w:r>
              <w:rPr>
                <w:kern w:val="0"/>
                <w:sz w:val="18"/>
                <w:szCs w:val="18"/>
              </w:rPr>
              <w:instrText xml:space="preserve"> = 2 \* GB3 </w:instrText>
            </w:r>
            <w:r>
              <w:rPr>
                <w:kern w:val="0"/>
                <w:sz w:val="18"/>
                <w:szCs w:val="18"/>
              </w:rPr>
              <w:fldChar w:fldCharType="separate"/>
            </w:r>
            <w:r>
              <w:rPr>
                <w:rFonts w:cs="宋体" w:hint="eastAsia"/>
                <w:kern w:val="0"/>
                <w:sz w:val="18"/>
                <w:szCs w:val="18"/>
              </w:rPr>
              <w:t>②</w:t>
            </w:r>
            <w:r>
              <w:rPr>
                <w:kern w:val="0"/>
                <w:sz w:val="18"/>
                <w:szCs w:val="18"/>
              </w:rPr>
              <w:fldChar w:fldCharType="end"/>
            </w:r>
            <w:r>
              <w:rPr>
                <w:rFonts w:cs="宋体" w:hint="eastAsia"/>
                <w:kern w:val="0"/>
                <w:sz w:val="18"/>
                <w:szCs w:val="18"/>
              </w:rPr>
              <w:t>教学组织形式与设计：采用多媒体教室中班授课；基本理论内容讲授，同时借助网络平台、微信等网络工具，加强与学生交流与引导；</w:t>
            </w:r>
          </w:p>
          <w:p w:rsidR="00672E68" w:rsidRDefault="009B26CB">
            <w:pPr>
              <w:rPr>
                <w:kern w:val="0"/>
                <w:sz w:val="18"/>
                <w:szCs w:val="18"/>
              </w:rPr>
            </w:pPr>
            <w:r>
              <w:rPr>
                <w:kern w:val="0"/>
                <w:sz w:val="18"/>
                <w:szCs w:val="18"/>
              </w:rPr>
              <w:fldChar w:fldCharType="begin"/>
            </w:r>
            <w:r>
              <w:rPr>
                <w:kern w:val="0"/>
                <w:sz w:val="18"/>
                <w:szCs w:val="18"/>
              </w:rPr>
              <w:instrText xml:space="preserve"> = 3 \* GB3 </w:instrText>
            </w:r>
            <w:r>
              <w:rPr>
                <w:kern w:val="0"/>
                <w:sz w:val="18"/>
                <w:szCs w:val="18"/>
              </w:rPr>
              <w:fldChar w:fldCharType="separate"/>
            </w:r>
            <w:r>
              <w:rPr>
                <w:rFonts w:cs="宋体" w:hint="eastAsia"/>
                <w:kern w:val="0"/>
                <w:sz w:val="18"/>
                <w:szCs w:val="18"/>
              </w:rPr>
              <w:t>③</w:t>
            </w:r>
            <w:r>
              <w:rPr>
                <w:kern w:val="0"/>
                <w:sz w:val="18"/>
                <w:szCs w:val="18"/>
              </w:rPr>
              <w:fldChar w:fldCharType="end"/>
            </w:r>
            <w:r>
              <w:rPr>
                <w:rFonts w:cs="宋体" w:hint="eastAsia"/>
                <w:kern w:val="0"/>
                <w:sz w:val="18"/>
                <w:szCs w:val="18"/>
              </w:rPr>
              <w:t>教学内容的组织与安排</w:t>
            </w:r>
            <w:r>
              <w:rPr>
                <w:kern w:val="0"/>
                <w:sz w:val="18"/>
                <w:szCs w:val="18"/>
              </w:rPr>
              <w:t>:</w:t>
            </w:r>
            <w:r>
              <w:rPr>
                <w:rFonts w:cs="宋体" w:hint="eastAsia"/>
                <w:kern w:val="0"/>
                <w:sz w:val="18"/>
                <w:szCs w:val="18"/>
              </w:rPr>
              <w:t>力求体现科学性与职业性相结合、理性思辨与感性体悟相结合，实现理论与实践教学的一体化；</w:t>
            </w:r>
            <w:r>
              <w:rPr>
                <w:kern w:val="0"/>
                <w:sz w:val="18"/>
                <w:szCs w:val="18"/>
              </w:rPr>
              <w:t xml:space="preserve">  </w:t>
            </w:r>
          </w:p>
          <w:p w:rsidR="00672E68" w:rsidRDefault="009B26CB">
            <w:pPr>
              <w:rPr>
                <w:kern w:val="0"/>
                <w:sz w:val="18"/>
                <w:szCs w:val="18"/>
              </w:rPr>
            </w:pPr>
            <w:r>
              <w:rPr>
                <w:kern w:val="0"/>
                <w:sz w:val="18"/>
                <w:szCs w:val="18"/>
              </w:rPr>
              <w:fldChar w:fldCharType="begin"/>
            </w:r>
            <w:r>
              <w:rPr>
                <w:kern w:val="0"/>
                <w:sz w:val="18"/>
                <w:szCs w:val="18"/>
              </w:rPr>
              <w:instrText xml:space="preserve"> = 4 \* GB3 </w:instrText>
            </w:r>
            <w:r>
              <w:rPr>
                <w:kern w:val="0"/>
                <w:sz w:val="18"/>
                <w:szCs w:val="18"/>
              </w:rPr>
              <w:fldChar w:fldCharType="separate"/>
            </w:r>
            <w:r>
              <w:rPr>
                <w:rFonts w:cs="宋体" w:hint="eastAsia"/>
                <w:kern w:val="0"/>
                <w:sz w:val="18"/>
                <w:szCs w:val="18"/>
              </w:rPr>
              <w:t>④</w:t>
            </w:r>
            <w:r>
              <w:rPr>
                <w:kern w:val="0"/>
                <w:sz w:val="18"/>
                <w:szCs w:val="18"/>
              </w:rPr>
              <w:fldChar w:fldCharType="end"/>
            </w:r>
            <w:r>
              <w:rPr>
                <w:rFonts w:cs="宋体" w:hint="eastAsia"/>
                <w:kern w:val="0"/>
                <w:sz w:val="18"/>
                <w:szCs w:val="18"/>
              </w:rPr>
              <w:t>教学方法与手</w:t>
            </w:r>
            <w:r>
              <w:rPr>
                <w:rFonts w:cs="宋体" w:hint="eastAsia"/>
                <w:kern w:val="0"/>
                <w:sz w:val="18"/>
                <w:szCs w:val="18"/>
              </w:rPr>
              <w:t>段</w:t>
            </w:r>
            <w:r>
              <w:rPr>
                <w:kern w:val="0"/>
                <w:sz w:val="18"/>
                <w:szCs w:val="18"/>
              </w:rPr>
              <w:t>:</w:t>
            </w:r>
            <w:r>
              <w:rPr>
                <w:rFonts w:cs="宋体" w:hint="eastAsia"/>
                <w:kern w:val="0"/>
                <w:sz w:val="18"/>
                <w:szCs w:val="18"/>
              </w:rPr>
              <w:t>教学方法上要避免纯理论的灌输，避免说教式讲课</w:t>
            </w:r>
            <w:r>
              <w:rPr>
                <w:kern w:val="0"/>
                <w:sz w:val="18"/>
                <w:szCs w:val="18"/>
              </w:rPr>
              <w:t>,</w:t>
            </w:r>
            <w:r>
              <w:rPr>
                <w:rFonts w:cs="宋体" w:hint="eastAsia"/>
                <w:kern w:val="0"/>
                <w:sz w:val="18"/>
                <w:szCs w:val="18"/>
              </w:rPr>
              <w:t>建议根据教学内容灵活采用问题教学法、多媒体演示法、案例分析法、情景模拟法等多种教学方法；教学手段上要在使用传统教学手段的同时，适度运用多媒体手段进行教学，调动学生学习的积极性，提升教学效果。</w:t>
            </w:r>
          </w:p>
        </w:tc>
      </w:tr>
      <w:tr w:rsidR="00672E68">
        <w:trPr>
          <w:trHeight w:val="300"/>
        </w:trPr>
        <w:tc>
          <w:tcPr>
            <w:tcW w:w="8850" w:type="dxa"/>
            <w:gridSpan w:val="2"/>
          </w:tcPr>
          <w:p w:rsidR="00672E68" w:rsidRDefault="009B26CB">
            <w:pPr>
              <w:rPr>
                <w:b/>
                <w:bCs/>
                <w:kern w:val="0"/>
                <w:sz w:val="18"/>
                <w:szCs w:val="18"/>
              </w:rPr>
            </w:pPr>
            <w:r>
              <w:rPr>
                <w:rFonts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lastRenderedPageBreak/>
              <w:t>由平时成绩、实践成绩和期末成绩三部分构成。其中平时成绩占</w:t>
            </w:r>
            <w:r>
              <w:rPr>
                <w:rFonts w:ascii="宋体" w:hAnsi="宋体" w:cs="宋体"/>
                <w:kern w:val="0"/>
                <w:sz w:val="18"/>
                <w:szCs w:val="18"/>
              </w:rPr>
              <w:t>30%</w:t>
            </w:r>
            <w:r>
              <w:rPr>
                <w:rFonts w:ascii="宋体" w:hAnsi="宋体" w:cs="宋体" w:hint="eastAsia"/>
                <w:kern w:val="0"/>
                <w:sz w:val="18"/>
                <w:szCs w:val="18"/>
              </w:rPr>
              <w:t>，实践成绩占</w:t>
            </w:r>
            <w:r>
              <w:rPr>
                <w:rFonts w:ascii="宋体" w:hAnsi="宋体" w:cs="宋体"/>
                <w:kern w:val="0"/>
                <w:sz w:val="18"/>
                <w:szCs w:val="18"/>
              </w:rPr>
              <w:t>40%</w:t>
            </w:r>
            <w:r>
              <w:rPr>
                <w:rFonts w:ascii="宋体" w:hAnsi="宋体" w:cs="宋体" w:hint="eastAsia"/>
                <w:kern w:val="0"/>
                <w:sz w:val="18"/>
                <w:szCs w:val="18"/>
              </w:rPr>
              <w:t>，期末考试成绩占总成绩</w:t>
            </w:r>
            <w:r>
              <w:rPr>
                <w:rFonts w:ascii="宋体" w:hAnsi="宋体" w:cs="宋体"/>
                <w:kern w:val="0"/>
                <w:sz w:val="18"/>
                <w:szCs w:val="18"/>
              </w:rPr>
              <w:t>30%</w:t>
            </w:r>
            <w:r>
              <w:rPr>
                <w:rFonts w:ascii="宋体" w:hAnsi="宋体" w:cs="宋体" w:hint="eastAsia"/>
                <w:kern w:val="0"/>
                <w:sz w:val="18"/>
                <w:szCs w:val="18"/>
              </w:rPr>
              <w:t>，其中平时成绩包括：考勤、课堂讨论成绩及表现、作业等。</w:t>
            </w:r>
          </w:p>
        </w:tc>
      </w:tr>
    </w:tbl>
    <w:p w:rsidR="00672E68" w:rsidRDefault="009B26CB" w:rsidP="00950CCA">
      <w:pPr>
        <w:spacing w:beforeLines="50" w:before="156"/>
        <w:ind w:firstLineChars="200" w:firstLine="422"/>
        <w:rPr>
          <w:b/>
          <w:bCs/>
        </w:rPr>
      </w:pPr>
      <w:r>
        <w:rPr>
          <w:rFonts w:cs="宋体" w:hint="eastAsia"/>
          <w:b/>
          <w:bCs/>
        </w:rPr>
        <w:t>（</w:t>
      </w:r>
      <w:r>
        <w:rPr>
          <w:b/>
          <w:bCs/>
        </w:rPr>
        <w:t>3</w:t>
      </w:r>
      <w:r>
        <w:rPr>
          <w:rFonts w:cs="宋体" w:hint="eastAsia"/>
          <w:b/>
          <w:bCs/>
        </w:rPr>
        <w:t>）毛泽东思想和中国特色社会主义理论体系概论</w:t>
      </w:r>
      <w:r>
        <w:rPr>
          <w:b/>
          <w:bCs/>
        </w:rPr>
        <w:t>B</w:t>
      </w:r>
      <w:r>
        <w:rPr>
          <w:rFonts w:cs="宋体" w:hint="eastAsia"/>
          <w:b/>
          <w:bCs/>
        </w:rPr>
        <w:t>第</w:t>
      </w:r>
      <w:r>
        <w:rPr>
          <w:b/>
          <w:bCs/>
        </w:rPr>
        <w:t>2</w:t>
      </w:r>
      <w:r>
        <w:rPr>
          <w:rFonts w:cs="宋体" w:hint="eastAsia"/>
          <w:b/>
          <w:bCs/>
        </w:rPr>
        <w:t>学期（</w:t>
      </w:r>
      <w:r>
        <w:rPr>
          <w:b/>
          <w:bCs/>
        </w:rPr>
        <w:t>64</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7438"/>
      </w:tblGrid>
      <w:tr w:rsidR="00672E68">
        <w:trPr>
          <w:trHeight w:val="345"/>
        </w:trPr>
        <w:tc>
          <w:tcPr>
            <w:tcW w:w="8850" w:type="dxa"/>
            <w:gridSpan w:val="2"/>
          </w:tcPr>
          <w:p w:rsidR="00672E68" w:rsidRDefault="009B26CB">
            <w:pPr>
              <w:rPr>
                <w:b/>
                <w:bCs/>
                <w:kern w:val="0"/>
                <w:sz w:val="18"/>
                <w:szCs w:val="18"/>
              </w:rPr>
            </w:pPr>
            <w:r>
              <w:rPr>
                <w:rFonts w:cs="宋体" w:hint="eastAsia"/>
                <w:b/>
                <w:bCs/>
                <w:kern w:val="0"/>
                <w:sz w:val="18"/>
                <w:szCs w:val="18"/>
              </w:rPr>
              <w:t>学习目标：</w:t>
            </w:r>
            <w:r>
              <w:rPr>
                <w:b/>
                <w:bCs/>
                <w:kern w:val="0"/>
                <w:sz w:val="18"/>
                <w:szCs w:val="18"/>
              </w:rPr>
              <w:t xml:space="preserve"> </w:t>
            </w:r>
          </w:p>
        </w:tc>
      </w:tr>
      <w:tr w:rsidR="00672E68">
        <w:trPr>
          <w:trHeight w:val="1605"/>
        </w:trPr>
        <w:tc>
          <w:tcPr>
            <w:tcW w:w="8850" w:type="dxa"/>
            <w:gridSpan w:val="2"/>
          </w:tcPr>
          <w:p w:rsidR="00672E68" w:rsidRDefault="009B26CB">
            <w:pPr>
              <w:ind w:firstLineChars="100" w:firstLine="180"/>
              <w:rPr>
                <w:kern w:val="0"/>
                <w:sz w:val="18"/>
                <w:szCs w:val="18"/>
              </w:rPr>
            </w:pPr>
            <w:r>
              <w:rPr>
                <w:rFonts w:cs="宋体" w:hint="eastAsia"/>
                <w:kern w:val="0"/>
                <w:sz w:val="18"/>
                <w:szCs w:val="18"/>
              </w:rPr>
              <w:t>通过学习本课程，达到以下要求：</w:t>
            </w:r>
          </w:p>
          <w:p w:rsidR="00672E68" w:rsidRDefault="009B26CB">
            <w:pPr>
              <w:ind w:firstLineChars="100" w:firstLine="180"/>
              <w:rPr>
                <w:kern w:val="0"/>
                <w:sz w:val="18"/>
                <w:szCs w:val="18"/>
              </w:rPr>
            </w:pPr>
            <w:r>
              <w:rPr>
                <w:kern w:val="0"/>
                <w:sz w:val="18"/>
                <w:szCs w:val="18"/>
              </w:rPr>
              <w:fldChar w:fldCharType="begin"/>
            </w:r>
            <w:r>
              <w:rPr>
                <w:kern w:val="0"/>
                <w:sz w:val="18"/>
                <w:szCs w:val="18"/>
              </w:rPr>
              <w:instrText xml:space="preserve"> = 1 \* GB3 </w:instrText>
            </w:r>
            <w:r>
              <w:rPr>
                <w:kern w:val="0"/>
                <w:sz w:val="18"/>
                <w:szCs w:val="18"/>
              </w:rPr>
              <w:fldChar w:fldCharType="separate"/>
            </w:r>
            <w:r>
              <w:rPr>
                <w:rFonts w:cs="宋体" w:hint="eastAsia"/>
                <w:kern w:val="0"/>
                <w:sz w:val="18"/>
                <w:szCs w:val="18"/>
              </w:rPr>
              <w:t>①</w:t>
            </w:r>
            <w:r>
              <w:rPr>
                <w:kern w:val="0"/>
                <w:sz w:val="18"/>
                <w:szCs w:val="18"/>
              </w:rPr>
              <w:fldChar w:fldCharType="end"/>
            </w:r>
            <w:r>
              <w:rPr>
                <w:rFonts w:cs="宋体" w:hint="eastAsia"/>
                <w:kern w:val="0"/>
                <w:sz w:val="18"/>
                <w:szCs w:val="18"/>
              </w:rPr>
              <w:t>能用党的实事求是思想路线培养规则意识和创新能力；</w:t>
            </w:r>
          </w:p>
          <w:p w:rsidR="00672E68" w:rsidRDefault="009B26CB">
            <w:pPr>
              <w:ind w:firstLineChars="100" w:firstLine="180"/>
              <w:rPr>
                <w:kern w:val="0"/>
                <w:sz w:val="18"/>
                <w:szCs w:val="18"/>
              </w:rPr>
            </w:pPr>
            <w:r>
              <w:rPr>
                <w:kern w:val="0"/>
                <w:sz w:val="18"/>
                <w:szCs w:val="18"/>
              </w:rPr>
              <w:fldChar w:fldCharType="begin"/>
            </w:r>
            <w:r>
              <w:rPr>
                <w:kern w:val="0"/>
                <w:sz w:val="18"/>
                <w:szCs w:val="18"/>
              </w:rPr>
              <w:instrText xml:space="preserve"> = 2 \* GB3 </w:instrText>
            </w:r>
            <w:r>
              <w:rPr>
                <w:kern w:val="0"/>
                <w:sz w:val="18"/>
                <w:szCs w:val="18"/>
              </w:rPr>
              <w:fldChar w:fldCharType="separate"/>
            </w:r>
            <w:r>
              <w:rPr>
                <w:rFonts w:cs="宋体" w:hint="eastAsia"/>
                <w:kern w:val="0"/>
                <w:sz w:val="18"/>
                <w:szCs w:val="18"/>
              </w:rPr>
              <w:t>②</w:t>
            </w:r>
            <w:r>
              <w:rPr>
                <w:kern w:val="0"/>
                <w:sz w:val="18"/>
                <w:szCs w:val="18"/>
              </w:rPr>
              <w:fldChar w:fldCharType="end"/>
            </w:r>
            <w:r>
              <w:rPr>
                <w:rFonts w:cs="宋体" w:hint="eastAsia"/>
                <w:kern w:val="0"/>
                <w:sz w:val="18"/>
                <w:szCs w:val="18"/>
              </w:rPr>
              <w:t>能正确解释为何要选择和怎样走中国特色的革命道路、改造道路和现代化道路；</w:t>
            </w:r>
          </w:p>
          <w:p w:rsidR="00672E68" w:rsidRDefault="009B26CB">
            <w:pPr>
              <w:ind w:firstLineChars="100" w:firstLine="180"/>
              <w:rPr>
                <w:kern w:val="0"/>
                <w:sz w:val="18"/>
                <w:szCs w:val="18"/>
              </w:rPr>
            </w:pPr>
            <w:r>
              <w:rPr>
                <w:kern w:val="0"/>
                <w:sz w:val="18"/>
                <w:szCs w:val="18"/>
              </w:rPr>
              <w:fldChar w:fldCharType="begin"/>
            </w:r>
            <w:r>
              <w:rPr>
                <w:kern w:val="0"/>
                <w:sz w:val="18"/>
                <w:szCs w:val="18"/>
              </w:rPr>
              <w:instrText xml:space="preserve"> = 3 \* GB3 </w:instrText>
            </w:r>
            <w:r>
              <w:rPr>
                <w:kern w:val="0"/>
                <w:sz w:val="18"/>
                <w:szCs w:val="18"/>
              </w:rPr>
              <w:fldChar w:fldCharType="separate"/>
            </w:r>
            <w:r>
              <w:rPr>
                <w:rFonts w:cs="宋体" w:hint="eastAsia"/>
                <w:kern w:val="0"/>
                <w:sz w:val="18"/>
                <w:szCs w:val="18"/>
              </w:rPr>
              <w:t>③</w:t>
            </w:r>
            <w:r>
              <w:rPr>
                <w:kern w:val="0"/>
                <w:sz w:val="18"/>
                <w:szCs w:val="18"/>
              </w:rPr>
              <w:fldChar w:fldCharType="end"/>
            </w:r>
            <w:r>
              <w:rPr>
                <w:rFonts w:cs="宋体" w:hint="eastAsia"/>
                <w:kern w:val="0"/>
                <w:sz w:val="18"/>
                <w:szCs w:val="18"/>
              </w:rPr>
              <w:t>能用党的创新理论分析改革开放进程中出现的问题和矛盾，并提出相应的对策和建议；</w:t>
            </w:r>
          </w:p>
          <w:p w:rsidR="00672E68" w:rsidRDefault="009B26CB">
            <w:pPr>
              <w:ind w:firstLineChars="100" w:firstLine="180"/>
              <w:rPr>
                <w:kern w:val="0"/>
                <w:sz w:val="18"/>
                <w:szCs w:val="18"/>
              </w:rPr>
            </w:pPr>
            <w:r>
              <w:rPr>
                <w:kern w:val="0"/>
                <w:sz w:val="18"/>
                <w:szCs w:val="18"/>
              </w:rPr>
              <w:fldChar w:fldCharType="begin"/>
            </w:r>
            <w:r>
              <w:rPr>
                <w:kern w:val="0"/>
                <w:sz w:val="18"/>
                <w:szCs w:val="18"/>
              </w:rPr>
              <w:instrText xml:space="preserve"> = 4 \* GB3 </w:instrText>
            </w:r>
            <w:r>
              <w:rPr>
                <w:kern w:val="0"/>
                <w:sz w:val="18"/>
                <w:szCs w:val="18"/>
              </w:rPr>
              <w:fldChar w:fldCharType="separate"/>
            </w:r>
            <w:r>
              <w:rPr>
                <w:rFonts w:cs="宋体" w:hint="eastAsia"/>
                <w:kern w:val="0"/>
                <w:sz w:val="18"/>
                <w:szCs w:val="18"/>
              </w:rPr>
              <w:t>④</w:t>
            </w:r>
            <w:r>
              <w:rPr>
                <w:kern w:val="0"/>
                <w:sz w:val="18"/>
                <w:szCs w:val="18"/>
              </w:rPr>
              <w:fldChar w:fldCharType="end"/>
            </w:r>
            <w:r>
              <w:rPr>
                <w:rFonts w:cs="宋体" w:hint="eastAsia"/>
                <w:kern w:val="0"/>
                <w:sz w:val="18"/>
                <w:szCs w:val="18"/>
              </w:rPr>
              <w:t>能以爱国主义热情思索祖国统一问题和以世界眼光理性面对中国和平崛起的国际环境。</w:t>
            </w:r>
          </w:p>
        </w:tc>
      </w:tr>
      <w:tr w:rsidR="00672E68">
        <w:trPr>
          <w:trHeight w:val="300"/>
        </w:trPr>
        <w:tc>
          <w:tcPr>
            <w:tcW w:w="1412" w:type="dxa"/>
            <w:vAlign w:val="center"/>
          </w:tcPr>
          <w:p w:rsidR="00672E68" w:rsidRDefault="009B26CB">
            <w:pPr>
              <w:rPr>
                <w:b/>
                <w:bCs/>
                <w:kern w:val="0"/>
                <w:sz w:val="18"/>
                <w:szCs w:val="18"/>
              </w:rPr>
            </w:pPr>
            <w:r>
              <w:rPr>
                <w:rFonts w:cs="宋体" w:hint="eastAsia"/>
                <w:b/>
                <w:bCs/>
                <w:kern w:val="0"/>
                <w:sz w:val="18"/>
                <w:szCs w:val="18"/>
              </w:rPr>
              <w:t>学习内容：</w:t>
            </w:r>
          </w:p>
        </w:tc>
        <w:tc>
          <w:tcPr>
            <w:tcW w:w="7438" w:type="dxa"/>
          </w:tcPr>
          <w:p w:rsidR="00672E68" w:rsidRDefault="009B26CB">
            <w:pPr>
              <w:rPr>
                <w:b/>
                <w:bCs/>
                <w:kern w:val="0"/>
                <w:sz w:val="18"/>
                <w:szCs w:val="18"/>
              </w:rPr>
            </w:pPr>
            <w:r>
              <w:rPr>
                <w:rFonts w:cs="宋体" w:hint="eastAsia"/>
                <w:b/>
                <w:bCs/>
                <w:kern w:val="0"/>
                <w:sz w:val="18"/>
                <w:szCs w:val="18"/>
              </w:rPr>
              <w:t>教学组织与实施原则：</w:t>
            </w:r>
          </w:p>
        </w:tc>
      </w:tr>
      <w:tr w:rsidR="00672E68">
        <w:trPr>
          <w:trHeight w:val="90"/>
        </w:trPr>
        <w:tc>
          <w:tcPr>
            <w:tcW w:w="1412" w:type="dxa"/>
            <w:vAlign w:val="center"/>
          </w:tcPr>
          <w:p w:rsidR="00672E68" w:rsidRDefault="009B26CB">
            <w:pPr>
              <w:rPr>
                <w:kern w:val="0"/>
                <w:sz w:val="18"/>
                <w:szCs w:val="18"/>
              </w:rPr>
            </w:pPr>
            <w:r>
              <w:rPr>
                <w:kern w:val="0"/>
                <w:sz w:val="18"/>
                <w:szCs w:val="18"/>
              </w:rPr>
              <w:fldChar w:fldCharType="begin"/>
            </w:r>
            <w:r>
              <w:rPr>
                <w:kern w:val="0"/>
                <w:sz w:val="18"/>
                <w:szCs w:val="18"/>
              </w:rPr>
              <w:instrText xml:space="preserve"> = 1 \* GB3 </w:instrText>
            </w:r>
            <w:r>
              <w:rPr>
                <w:kern w:val="0"/>
                <w:sz w:val="18"/>
                <w:szCs w:val="18"/>
              </w:rPr>
              <w:fldChar w:fldCharType="separate"/>
            </w:r>
            <w:r>
              <w:rPr>
                <w:rFonts w:cs="宋体" w:hint="eastAsia"/>
                <w:kern w:val="0"/>
                <w:sz w:val="18"/>
                <w:szCs w:val="18"/>
              </w:rPr>
              <w:t>①</w:t>
            </w:r>
            <w:r>
              <w:rPr>
                <w:kern w:val="0"/>
                <w:sz w:val="18"/>
                <w:szCs w:val="18"/>
              </w:rPr>
              <w:fldChar w:fldCharType="end"/>
            </w:r>
            <w:r>
              <w:rPr>
                <w:rFonts w:cs="宋体" w:hint="eastAsia"/>
                <w:kern w:val="0"/>
                <w:sz w:val="18"/>
                <w:szCs w:val="18"/>
              </w:rPr>
              <w:t>毛泽东思想；</w:t>
            </w:r>
          </w:p>
          <w:p w:rsidR="00672E68" w:rsidRDefault="009B26CB">
            <w:pPr>
              <w:rPr>
                <w:kern w:val="0"/>
                <w:sz w:val="18"/>
                <w:szCs w:val="18"/>
              </w:rPr>
            </w:pPr>
            <w:r>
              <w:rPr>
                <w:kern w:val="0"/>
                <w:sz w:val="18"/>
                <w:szCs w:val="18"/>
              </w:rPr>
              <w:fldChar w:fldCharType="begin"/>
            </w:r>
            <w:r>
              <w:rPr>
                <w:kern w:val="0"/>
                <w:sz w:val="18"/>
                <w:szCs w:val="18"/>
              </w:rPr>
              <w:instrText xml:space="preserve"> = 2 \* GB3 </w:instrText>
            </w:r>
            <w:r>
              <w:rPr>
                <w:kern w:val="0"/>
                <w:sz w:val="18"/>
                <w:szCs w:val="18"/>
              </w:rPr>
              <w:fldChar w:fldCharType="separate"/>
            </w:r>
            <w:r>
              <w:rPr>
                <w:rFonts w:cs="宋体" w:hint="eastAsia"/>
                <w:kern w:val="0"/>
                <w:sz w:val="18"/>
                <w:szCs w:val="18"/>
              </w:rPr>
              <w:t>②</w:t>
            </w:r>
            <w:r>
              <w:rPr>
                <w:kern w:val="0"/>
                <w:sz w:val="18"/>
                <w:szCs w:val="18"/>
              </w:rPr>
              <w:fldChar w:fldCharType="end"/>
            </w:r>
            <w:r>
              <w:rPr>
                <w:rFonts w:cs="宋体" w:hint="eastAsia"/>
                <w:kern w:val="0"/>
                <w:sz w:val="18"/>
                <w:szCs w:val="18"/>
              </w:rPr>
              <w:t>邓小平理论；</w:t>
            </w:r>
          </w:p>
          <w:p w:rsidR="00672E68" w:rsidRDefault="009B26CB">
            <w:pPr>
              <w:rPr>
                <w:kern w:val="0"/>
                <w:sz w:val="18"/>
                <w:szCs w:val="18"/>
              </w:rPr>
            </w:pPr>
            <w:r>
              <w:rPr>
                <w:kern w:val="0"/>
                <w:sz w:val="18"/>
                <w:szCs w:val="18"/>
              </w:rPr>
              <w:fldChar w:fldCharType="begin"/>
            </w:r>
            <w:r>
              <w:rPr>
                <w:kern w:val="0"/>
                <w:sz w:val="18"/>
                <w:szCs w:val="18"/>
              </w:rPr>
              <w:instrText xml:space="preserve"> = 3 \* GB3 </w:instrText>
            </w:r>
            <w:r>
              <w:rPr>
                <w:kern w:val="0"/>
                <w:sz w:val="18"/>
                <w:szCs w:val="18"/>
              </w:rPr>
              <w:fldChar w:fldCharType="separate"/>
            </w:r>
            <w:r>
              <w:rPr>
                <w:rFonts w:cs="宋体" w:hint="eastAsia"/>
                <w:kern w:val="0"/>
                <w:sz w:val="18"/>
                <w:szCs w:val="18"/>
              </w:rPr>
              <w:t>③</w:t>
            </w:r>
            <w:r>
              <w:rPr>
                <w:kern w:val="0"/>
                <w:sz w:val="18"/>
                <w:szCs w:val="18"/>
              </w:rPr>
              <w:fldChar w:fldCharType="end"/>
            </w:r>
            <w:r>
              <w:rPr>
                <w:rFonts w:cs="宋体" w:hint="eastAsia"/>
                <w:kern w:val="0"/>
                <w:sz w:val="18"/>
                <w:szCs w:val="18"/>
              </w:rPr>
              <w:t>“三个代表”重要思想；</w:t>
            </w:r>
          </w:p>
          <w:p w:rsidR="00672E68" w:rsidRDefault="009B26CB">
            <w:pPr>
              <w:rPr>
                <w:kern w:val="0"/>
                <w:sz w:val="18"/>
                <w:szCs w:val="18"/>
              </w:rPr>
            </w:pPr>
            <w:r>
              <w:rPr>
                <w:kern w:val="0"/>
                <w:sz w:val="18"/>
                <w:szCs w:val="18"/>
              </w:rPr>
              <w:fldChar w:fldCharType="begin"/>
            </w:r>
            <w:r>
              <w:rPr>
                <w:kern w:val="0"/>
                <w:sz w:val="18"/>
                <w:szCs w:val="18"/>
              </w:rPr>
              <w:instrText xml:space="preserve"> = 4 \* GB3 </w:instrText>
            </w:r>
            <w:r>
              <w:rPr>
                <w:kern w:val="0"/>
                <w:sz w:val="18"/>
                <w:szCs w:val="18"/>
              </w:rPr>
              <w:fldChar w:fldCharType="separate"/>
            </w:r>
            <w:r>
              <w:rPr>
                <w:rFonts w:cs="宋体" w:hint="eastAsia"/>
                <w:kern w:val="0"/>
                <w:sz w:val="18"/>
                <w:szCs w:val="18"/>
              </w:rPr>
              <w:t>④</w:t>
            </w:r>
            <w:r>
              <w:rPr>
                <w:kern w:val="0"/>
                <w:sz w:val="18"/>
                <w:szCs w:val="18"/>
              </w:rPr>
              <w:fldChar w:fldCharType="end"/>
            </w:r>
            <w:r>
              <w:rPr>
                <w:rFonts w:cs="宋体" w:hint="eastAsia"/>
                <w:kern w:val="0"/>
                <w:sz w:val="18"/>
                <w:szCs w:val="18"/>
              </w:rPr>
              <w:t>科学发展观；</w:t>
            </w:r>
            <w:r>
              <w:rPr>
                <w:rFonts w:ascii="宋体" w:hAnsi="宋体" w:cs="宋体"/>
                <w:kern w:val="0"/>
                <w:sz w:val="18"/>
                <w:szCs w:val="18"/>
              </w:rPr>
              <w:fldChar w:fldCharType="begin"/>
            </w:r>
            <w:r>
              <w:rPr>
                <w:rFonts w:ascii="宋体" w:hAnsi="宋体" w:cs="宋体"/>
                <w:kern w:val="0"/>
                <w:sz w:val="18"/>
                <w:szCs w:val="18"/>
              </w:rPr>
              <w:instrText xml:space="preserve"> = 5 \* GB3 </w:instrText>
            </w:r>
            <w:r>
              <w:rPr>
                <w:rFonts w:ascii="宋体" w:hAnsi="宋体" w:cs="宋体"/>
                <w:kern w:val="0"/>
                <w:sz w:val="18"/>
                <w:szCs w:val="18"/>
              </w:rPr>
              <w:fldChar w:fldCharType="separate"/>
            </w:r>
            <w:r>
              <w:rPr>
                <w:rFonts w:ascii="宋体" w:hAnsi="宋体" w:cs="宋体" w:hint="eastAsia"/>
                <w:kern w:val="0"/>
                <w:sz w:val="18"/>
                <w:szCs w:val="18"/>
              </w:rPr>
              <w:t>⑤</w:t>
            </w:r>
            <w:r>
              <w:rPr>
                <w:rFonts w:ascii="宋体" w:hAnsi="宋体" w:cs="宋体"/>
                <w:kern w:val="0"/>
                <w:sz w:val="18"/>
                <w:szCs w:val="18"/>
              </w:rPr>
              <w:fldChar w:fldCharType="end"/>
            </w:r>
            <w:r>
              <w:rPr>
                <w:rFonts w:cs="宋体" w:hint="eastAsia"/>
                <w:kern w:val="0"/>
                <w:sz w:val="18"/>
                <w:szCs w:val="18"/>
              </w:rPr>
              <w:t>习近平新时代中国特色社会主义思想</w:t>
            </w:r>
            <w:r>
              <w:rPr>
                <w:kern w:val="0"/>
                <w:sz w:val="18"/>
                <w:szCs w:val="18"/>
              </w:rPr>
              <w:t>.</w:t>
            </w:r>
          </w:p>
        </w:tc>
        <w:tc>
          <w:tcPr>
            <w:tcW w:w="7438" w:type="dxa"/>
          </w:tcPr>
          <w:p w:rsidR="00672E68" w:rsidRDefault="009B26CB">
            <w:pPr>
              <w:rPr>
                <w:kern w:val="0"/>
                <w:sz w:val="18"/>
                <w:szCs w:val="18"/>
              </w:rPr>
            </w:pPr>
            <w:r>
              <w:rPr>
                <w:kern w:val="0"/>
                <w:sz w:val="18"/>
                <w:szCs w:val="18"/>
              </w:rPr>
              <w:fldChar w:fldCharType="begin"/>
            </w:r>
            <w:r>
              <w:rPr>
                <w:kern w:val="0"/>
                <w:sz w:val="18"/>
                <w:szCs w:val="18"/>
              </w:rPr>
              <w:instrText xml:space="preserve"> = 1 \* GB3 </w:instrText>
            </w:r>
            <w:r>
              <w:rPr>
                <w:kern w:val="0"/>
                <w:sz w:val="18"/>
                <w:szCs w:val="18"/>
              </w:rPr>
              <w:fldChar w:fldCharType="separate"/>
            </w:r>
            <w:r>
              <w:rPr>
                <w:rFonts w:cs="宋体" w:hint="eastAsia"/>
                <w:kern w:val="0"/>
                <w:sz w:val="18"/>
                <w:szCs w:val="18"/>
              </w:rPr>
              <w:t>①</w:t>
            </w:r>
            <w:r>
              <w:rPr>
                <w:kern w:val="0"/>
                <w:sz w:val="18"/>
                <w:szCs w:val="18"/>
              </w:rPr>
              <w:fldChar w:fldCharType="end"/>
            </w:r>
            <w:r>
              <w:rPr>
                <w:rFonts w:cs="宋体"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rsidR="00672E68" w:rsidRDefault="009B26CB">
            <w:pPr>
              <w:rPr>
                <w:kern w:val="0"/>
                <w:sz w:val="18"/>
                <w:szCs w:val="18"/>
              </w:rPr>
            </w:pPr>
            <w:r>
              <w:rPr>
                <w:kern w:val="0"/>
                <w:sz w:val="18"/>
                <w:szCs w:val="18"/>
              </w:rPr>
              <w:fldChar w:fldCharType="begin"/>
            </w:r>
            <w:r>
              <w:rPr>
                <w:kern w:val="0"/>
                <w:sz w:val="18"/>
                <w:szCs w:val="18"/>
              </w:rPr>
              <w:instrText xml:space="preserve"> = 2 \* GB3 </w:instrText>
            </w:r>
            <w:r>
              <w:rPr>
                <w:kern w:val="0"/>
                <w:sz w:val="18"/>
                <w:szCs w:val="18"/>
              </w:rPr>
              <w:fldChar w:fldCharType="separate"/>
            </w:r>
            <w:r>
              <w:rPr>
                <w:rFonts w:cs="宋体" w:hint="eastAsia"/>
                <w:kern w:val="0"/>
                <w:sz w:val="18"/>
                <w:szCs w:val="18"/>
              </w:rPr>
              <w:t>②</w:t>
            </w:r>
            <w:r>
              <w:rPr>
                <w:kern w:val="0"/>
                <w:sz w:val="18"/>
                <w:szCs w:val="18"/>
              </w:rPr>
              <w:fldChar w:fldCharType="end"/>
            </w:r>
            <w:r>
              <w:rPr>
                <w:rFonts w:cs="宋体" w:hint="eastAsia"/>
                <w:kern w:val="0"/>
                <w:sz w:val="18"/>
                <w:szCs w:val="18"/>
              </w:rPr>
              <w:t>教学组织形式与设计：采用多媒体教室中班授课；基本理论内</w:t>
            </w:r>
            <w:r>
              <w:rPr>
                <w:rFonts w:cs="宋体" w:hint="eastAsia"/>
                <w:kern w:val="0"/>
                <w:sz w:val="18"/>
                <w:szCs w:val="18"/>
              </w:rPr>
              <w:t>容讲授，同时借助网络平台、微信等网络工具，加强与学生交流与引导；</w:t>
            </w:r>
          </w:p>
          <w:p w:rsidR="00672E68" w:rsidRDefault="009B26CB">
            <w:pPr>
              <w:rPr>
                <w:kern w:val="0"/>
                <w:sz w:val="18"/>
                <w:szCs w:val="18"/>
              </w:rPr>
            </w:pPr>
            <w:r>
              <w:rPr>
                <w:kern w:val="0"/>
                <w:sz w:val="18"/>
                <w:szCs w:val="18"/>
              </w:rPr>
              <w:fldChar w:fldCharType="begin"/>
            </w:r>
            <w:r>
              <w:rPr>
                <w:kern w:val="0"/>
                <w:sz w:val="18"/>
                <w:szCs w:val="18"/>
              </w:rPr>
              <w:instrText xml:space="preserve"> = 3 \* GB3 </w:instrText>
            </w:r>
            <w:r>
              <w:rPr>
                <w:kern w:val="0"/>
                <w:sz w:val="18"/>
                <w:szCs w:val="18"/>
              </w:rPr>
              <w:fldChar w:fldCharType="separate"/>
            </w:r>
            <w:r>
              <w:rPr>
                <w:rFonts w:cs="宋体" w:hint="eastAsia"/>
                <w:kern w:val="0"/>
                <w:sz w:val="18"/>
                <w:szCs w:val="18"/>
              </w:rPr>
              <w:t>③</w:t>
            </w:r>
            <w:r>
              <w:rPr>
                <w:kern w:val="0"/>
                <w:sz w:val="18"/>
                <w:szCs w:val="18"/>
              </w:rPr>
              <w:fldChar w:fldCharType="end"/>
            </w:r>
            <w:r>
              <w:rPr>
                <w:rFonts w:cs="宋体" w:hint="eastAsia"/>
                <w:kern w:val="0"/>
                <w:sz w:val="18"/>
                <w:szCs w:val="18"/>
              </w:rPr>
              <w:t>教学内容的组织与安排</w:t>
            </w:r>
            <w:r>
              <w:rPr>
                <w:kern w:val="0"/>
                <w:sz w:val="18"/>
                <w:szCs w:val="18"/>
              </w:rPr>
              <w:t>:</w:t>
            </w:r>
            <w:r>
              <w:rPr>
                <w:rFonts w:cs="宋体" w:hint="eastAsia"/>
                <w:kern w:val="0"/>
                <w:sz w:val="18"/>
                <w:szCs w:val="18"/>
              </w:rPr>
              <w:t>力求体现科学性与职业性相结合、理性思辨与感性体悟相结合，实现理论与实践教学的一体化；</w:t>
            </w:r>
            <w:r>
              <w:rPr>
                <w:kern w:val="0"/>
                <w:sz w:val="18"/>
                <w:szCs w:val="18"/>
              </w:rPr>
              <w:t xml:space="preserve">  </w:t>
            </w:r>
          </w:p>
          <w:p w:rsidR="00672E68" w:rsidRDefault="009B26CB">
            <w:pPr>
              <w:rPr>
                <w:kern w:val="0"/>
                <w:sz w:val="18"/>
                <w:szCs w:val="18"/>
              </w:rPr>
            </w:pPr>
            <w:r>
              <w:rPr>
                <w:kern w:val="0"/>
                <w:sz w:val="18"/>
                <w:szCs w:val="18"/>
              </w:rPr>
              <w:fldChar w:fldCharType="begin"/>
            </w:r>
            <w:r>
              <w:rPr>
                <w:kern w:val="0"/>
                <w:sz w:val="18"/>
                <w:szCs w:val="18"/>
              </w:rPr>
              <w:instrText xml:space="preserve"> = 4 \* GB3 </w:instrText>
            </w:r>
            <w:r>
              <w:rPr>
                <w:kern w:val="0"/>
                <w:sz w:val="18"/>
                <w:szCs w:val="18"/>
              </w:rPr>
              <w:fldChar w:fldCharType="separate"/>
            </w:r>
            <w:r>
              <w:rPr>
                <w:rFonts w:cs="宋体" w:hint="eastAsia"/>
                <w:kern w:val="0"/>
                <w:sz w:val="18"/>
                <w:szCs w:val="18"/>
              </w:rPr>
              <w:t>④</w:t>
            </w:r>
            <w:r>
              <w:rPr>
                <w:kern w:val="0"/>
                <w:sz w:val="18"/>
                <w:szCs w:val="18"/>
              </w:rPr>
              <w:fldChar w:fldCharType="end"/>
            </w:r>
            <w:r>
              <w:rPr>
                <w:rFonts w:cs="宋体" w:hint="eastAsia"/>
                <w:kern w:val="0"/>
                <w:sz w:val="18"/>
                <w:szCs w:val="18"/>
              </w:rPr>
              <w:t>教学方法与手段</w:t>
            </w:r>
            <w:r>
              <w:rPr>
                <w:kern w:val="0"/>
                <w:sz w:val="18"/>
                <w:szCs w:val="18"/>
              </w:rPr>
              <w:t>:</w:t>
            </w:r>
            <w:r>
              <w:rPr>
                <w:rFonts w:cs="宋体" w:hint="eastAsia"/>
                <w:kern w:val="0"/>
                <w:sz w:val="18"/>
                <w:szCs w:val="18"/>
              </w:rPr>
              <w:t>教学方法上要避免纯理论的灌输，避免说教式讲课</w:t>
            </w:r>
            <w:r>
              <w:rPr>
                <w:kern w:val="0"/>
                <w:sz w:val="18"/>
                <w:szCs w:val="18"/>
              </w:rPr>
              <w:t>,</w:t>
            </w:r>
            <w:r>
              <w:rPr>
                <w:rFonts w:cs="宋体" w:hint="eastAsia"/>
                <w:kern w:val="0"/>
                <w:sz w:val="18"/>
                <w:szCs w:val="18"/>
              </w:rPr>
              <w:t>建议根据教学内容灵活采用问题教学法、多媒体演示法、案例分析法、情景模拟法等多种教学方法；教学手段上要在使用传统教学手段的同时，适度运用多媒体手段进行教学，调动学生学习的积极性，提升教学效果。</w:t>
            </w:r>
          </w:p>
        </w:tc>
      </w:tr>
      <w:tr w:rsidR="00672E68">
        <w:trPr>
          <w:trHeight w:val="300"/>
        </w:trPr>
        <w:tc>
          <w:tcPr>
            <w:tcW w:w="8850" w:type="dxa"/>
            <w:gridSpan w:val="2"/>
          </w:tcPr>
          <w:p w:rsidR="00672E68" w:rsidRDefault="009B26CB">
            <w:pPr>
              <w:rPr>
                <w:b/>
                <w:bCs/>
                <w:kern w:val="0"/>
                <w:sz w:val="18"/>
                <w:szCs w:val="18"/>
              </w:rPr>
            </w:pPr>
            <w:r>
              <w:rPr>
                <w:rFonts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kern w:val="0"/>
                <w:sz w:val="18"/>
                <w:szCs w:val="18"/>
              </w:rPr>
            </w:pPr>
            <w:r>
              <w:rPr>
                <w:rFonts w:cs="宋体" w:hint="eastAsia"/>
                <w:kern w:val="0"/>
                <w:sz w:val="18"/>
                <w:szCs w:val="18"/>
              </w:rPr>
              <w:t>由平时成绩、实践成绩和期末成绩三部分构成。其中平时成绩占</w:t>
            </w:r>
            <w:r>
              <w:rPr>
                <w:kern w:val="0"/>
                <w:sz w:val="18"/>
                <w:szCs w:val="18"/>
              </w:rPr>
              <w:t>30%</w:t>
            </w:r>
            <w:r>
              <w:rPr>
                <w:rFonts w:cs="宋体" w:hint="eastAsia"/>
                <w:kern w:val="0"/>
                <w:sz w:val="18"/>
                <w:szCs w:val="18"/>
              </w:rPr>
              <w:t>，实践成绩占</w:t>
            </w:r>
            <w:r>
              <w:rPr>
                <w:kern w:val="0"/>
                <w:sz w:val="18"/>
                <w:szCs w:val="18"/>
              </w:rPr>
              <w:t>40%</w:t>
            </w:r>
            <w:r>
              <w:rPr>
                <w:rFonts w:cs="宋体" w:hint="eastAsia"/>
                <w:kern w:val="0"/>
                <w:sz w:val="18"/>
                <w:szCs w:val="18"/>
              </w:rPr>
              <w:t>，期末考试成绩占总成绩</w:t>
            </w:r>
            <w:r>
              <w:rPr>
                <w:kern w:val="0"/>
                <w:sz w:val="18"/>
                <w:szCs w:val="18"/>
              </w:rPr>
              <w:t>30%</w:t>
            </w:r>
            <w:r>
              <w:rPr>
                <w:rFonts w:cs="宋体" w:hint="eastAsia"/>
                <w:kern w:val="0"/>
                <w:sz w:val="18"/>
                <w:szCs w:val="18"/>
              </w:rPr>
              <w:t>，其中平时成绩包括：考勤、课堂讨论成绩及表现、作业等。</w:t>
            </w:r>
          </w:p>
        </w:tc>
      </w:tr>
    </w:tbl>
    <w:p w:rsidR="00672E68" w:rsidRDefault="009B26CB" w:rsidP="00950CCA">
      <w:pPr>
        <w:spacing w:beforeLines="50" w:before="156"/>
        <w:ind w:firstLineChars="200" w:firstLine="422"/>
        <w:rPr>
          <w:b/>
          <w:bCs/>
        </w:rPr>
      </w:pPr>
      <w:r>
        <w:rPr>
          <w:rFonts w:cs="宋体" w:hint="eastAsia"/>
          <w:b/>
          <w:bCs/>
        </w:rPr>
        <w:t>（</w:t>
      </w:r>
      <w:r>
        <w:rPr>
          <w:b/>
          <w:bCs/>
        </w:rPr>
        <w:t>4</w:t>
      </w:r>
      <w:r>
        <w:rPr>
          <w:rFonts w:cs="宋体" w:hint="eastAsia"/>
          <w:b/>
          <w:bCs/>
        </w:rPr>
        <w:t>）形势与政策</w:t>
      </w:r>
      <w:r>
        <w:rPr>
          <w:b/>
          <w:bCs/>
        </w:rPr>
        <w:t xml:space="preserve"> B</w:t>
      </w:r>
      <w:r>
        <w:rPr>
          <w:rFonts w:cs="宋体" w:hint="eastAsia"/>
          <w:b/>
          <w:bCs/>
        </w:rPr>
        <w:t>第</w:t>
      </w:r>
      <w:r>
        <w:rPr>
          <w:b/>
          <w:bCs/>
        </w:rPr>
        <w:t>1</w:t>
      </w:r>
      <w:r>
        <w:rPr>
          <w:rFonts w:cs="宋体" w:hint="eastAsia"/>
          <w:b/>
          <w:bCs/>
        </w:rPr>
        <w:t>、</w:t>
      </w:r>
      <w:r>
        <w:rPr>
          <w:b/>
          <w:bCs/>
        </w:rPr>
        <w:t>2</w:t>
      </w:r>
      <w:r>
        <w:rPr>
          <w:rFonts w:cs="宋体" w:hint="eastAsia"/>
          <w:b/>
          <w:bCs/>
        </w:rPr>
        <w:t>、</w:t>
      </w:r>
      <w:r>
        <w:rPr>
          <w:b/>
          <w:bCs/>
        </w:rPr>
        <w:t>3</w:t>
      </w:r>
      <w:r>
        <w:rPr>
          <w:rFonts w:cs="宋体" w:hint="eastAsia"/>
          <w:b/>
          <w:bCs/>
        </w:rPr>
        <w:t>、</w:t>
      </w:r>
      <w:r>
        <w:rPr>
          <w:b/>
          <w:bCs/>
        </w:rPr>
        <w:t>4</w:t>
      </w:r>
      <w:r>
        <w:rPr>
          <w:rFonts w:cs="宋体" w:hint="eastAsia"/>
          <w:b/>
          <w:bCs/>
        </w:rPr>
        <w:t>、</w:t>
      </w:r>
      <w:r>
        <w:rPr>
          <w:b/>
          <w:bCs/>
        </w:rPr>
        <w:t>5</w:t>
      </w:r>
      <w:r>
        <w:rPr>
          <w:rFonts w:cs="宋体" w:hint="eastAsia"/>
          <w:b/>
          <w:bCs/>
        </w:rPr>
        <w:t>、</w:t>
      </w:r>
      <w:r>
        <w:rPr>
          <w:b/>
          <w:bCs/>
        </w:rPr>
        <w:t>6</w:t>
      </w:r>
      <w:r>
        <w:rPr>
          <w:rFonts w:cs="宋体" w:hint="eastAsia"/>
          <w:b/>
          <w:bCs/>
        </w:rPr>
        <w:t>学期</w:t>
      </w:r>
      <w:r>
        <w:rPr>
          <w:b/>
          <w:bCs/>
        </w:rPr>
        <w:t xml:space="preserve"> </w:t>
      </w:r>
      <w:r>
        <w:rPr>
          <w:rFonts w:cs="宋体" w:hint="eastAsia"/>
          <w:b/>
          <w:bCs/>
        </w:rPr>
        <w:t>（</w:t>
      </w:r>
      <w:r>
        <w:rPr>
          <w:b/>
          <w:bCs/>
        </w:rPr>
        <w:t>32</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87"/>
      </w:tblGrid>
      <w:tr w:rsidR="00672E68">
        <w:trPr>
          <w:trHeight w:val="345"/>
        </w:trPr>
        <w:tc>
          <w:tcPr>
            <w:tcW w:w="8850" w:type="dxa"/>
            <w:gridSpan w:val="2"/>
          </w:tcPr>
          <w:p w:rsidR="00672E68" w:rsidRDefault="009B26CB">
            <w:pPr>
              <w:rPr>
                <w:b/>
                <w:bCs/>
                <w:sz w:val="18"/>
                <w:szCs w:val="18"/>
              </w:rPr>
            </w:pPr>
            <w:r>
              <w:rPr>
                <w:rFonts w:cs="宋体" w:hint="eastAsia"/>
                <w:b/>
                <w:bCs/>
                <w:sz w:val="18"/>
                <w:szCs w:val="18"/>
              </w:rPr>
              <w:t>学习目标：</w:t>
            </w:r>
            <w:r>
              <w:rPr>
                <w:b/>
                <w:bCs/>
                <w:sz w:val="18"/>
                <w:szCs w:val="18"/>
              </w:rPr>
              <w:t xml:space="preserve"> </w:t>
            </w:r>
          </w:p>
        </w:tc>
      </w:tr>
      <w:tr w:rsidR="00672E68">
        <w:trPr>
          <w:trHeight w:val="1200"/>
        </w:trPr>
        <w:tc>
          <w:tcPr>
            <w:tcW w:w="8850" w:type="dxa"/>
            <w:gridSpan w:val="2"/>
          </w:tcPr>
          <w:p w:rsidR="00672E68" w:rsidRDefault="009B26CB">
            <w:pPr>
              <w:ind w:firstLineChars="200" w:firstLine="360"/>
              <w:rPr>
                <w:sz w:val="18"/>
                <w:szCs w:val="18"/>
              </w:rPr>
            </w:pPr>
            <w:r>
              <w:rPr>
                <w:rFonts w:cs="宋体" w:hint="eastAsia"/>
                <w:kern w:val="0"/>
                <w:sz w:val="18"/>
                <w:szCs w:val="18"/>
              </w:rPr>
              <w:t>本课程旨在通过适时对学生进行形势政策、世界政治经济与国际关系基本知识的教育，帮助学生开阔视野，及时了解和正确对待国内外重大时事，使大学生在新的条件下有坚定的立场、较强的分析能力和适应能力，提高学生的全面正确认识党和国家面临的形势和任务，拥护党的路线、方针和政策，增强实现改革开放和社会主义现代化建设宏伟目标的信心和社会责任感。</w:t>
            </w:r>
          </w:p>
        </w:tc>
      </w:tr>
      <w:tr w:rsidR="00672E68">
        <w:trPr>
          <w:trHeight w:val="300"/>
        </w:trPr>
        <w:tc>
          <w:tcPr>
            <w:tcW w:w="2263" w:type="dxa"/>
            <w:vAlign w:val="center"/>
          </w:tcPr>
          <w:p w:rsidR="00672E68" w:rsidRDefault="009B26CB">
            <w:pPr>
              <w:rPr>
                <w:b/>
                <w:bCs/>
                <w:sz w:val="18"/>
                <w:szCs w:val="18"/>
              </w:rPr>
            </w:pPr>
            <w:r>
              <w:rPr>
                <w:rFonts w:cs="宋体" w:hint="eastAsia"/>
                <w:b/>
                <w:bCs/>
                <w:sz w:val="18"/>
                <w:szCs w:val="18"/>
              </w:rPr>
              <w:t>学习内容：</w:t>
            </w:r>
          </w:p>
        </w:tc>
        <w:tc>
          <w:tcPr>
            <w:tcW w:w="6587" w:type="dxa"/>
          </w:tcPr>
          <w:p w:rsidR="00672E68" w:rsidRDefault="009B26CB">
            <w:pPr>
              <w:rPr>
                <w:b/>
                <w:bCs/>
                <w:sz w:val="18"/>
                <w:szCs w:val="18"/>
              </w:rPr>
            </w:pPr>
            <w:r>
              <w:rPr>
                <w:rFonts w:cs="宋体" w:hint="eastAsia"/>
                <w:b/>
                <w:bCs/>
                <w:sz w:val="18"/>
                <w:szCs w:val="18"/>
              </w:rPr>
              <w:t>教学组织与实施原则：</w:t>
            </w:r>
          </w:p>
        </w:tc>
      </w:tr>
      <w:tr w:rsidR="00672E68">
        <w:trPr>
          <w:trHeight w:val="980"/>
        </w:trPr>
        <w:tc>
          <w:tcPr>
            <w:tcW w:w="2263" w:type="dxa"/>
            <w:vAlign w:val="center"/>
          </w:tcPr>
          <w:p w:rsidR="00672E68" w:rsidRDefault="009B26CB">
            <w:pPr>
              <w:ind w:firstLineChars="100" w:firstLine="180"/>
              <w:rPr>
                <w:sz w:val="18"/>
                <w:szCs w:val="18"/>
              </w:rPr>
            </w:pPr>
            <w:r>
              <w:rPr>
                <w:rFonts w:cs="宋体" w:hint="eastAsia"/>
                <w:sz w:val="18"/>
                <w:szCs w:val="18"/>
              </w:rPr>
              <w:t>根据教育部、省教育厅下发的每学期“形势与政策教育教学要点”以及结合我院教学实际情况和学生关注的热点、焦点问题来确定。每学期从国内、国际两大板块中确定四个专题作为理论教学内容。</w:t>
            </w:r>
          </w:p>
          <w:p w:rsidR="00672E68" w:rsidRDefault="00672E68">
            <w:pPr>
              <w:rPr>
                <w:sz w:val="18"/>
                <w:szCs w:val="18"/>
              </w:rPr>
            </w:pPr>
          </w:p>
        </w:tc>
        <w:tc>
          <w:tcPr>
            <w:tcW w:w="6587" w:type="dxa"/>
          </w:tcPr>
          <w:p w:rsidR="00672E68" w:rsidRDefault="009B26CB">
            <w:pPr>
              <w:rPr>
                <w:kern w:val="0"/>
                <w:sz w:val="18"/>
                <w:szCs w:val="18"/>
              </w:rPr>
            </w:pPr>
            <w:r>
              <w:rPr>
                <w:kern w:val="0"/>
                <w:sz w:val="18"/>
                <w:szCs w:val="18"/>
              </w:rPr>
              <w:fldChar w:fldCharType="begin"/>
            </w:r>
            <w:r>
              <w:rPr>
                <w:kern w:val="0"/>
                <w:sz w:val="18"/>
                <w:szCs w:val="18"/>
              </w:rPr>
              <w:instrText xml:space="preserve"> = 1 \* GB3 </w:instrText>
            </w:r>
            <w:r>
              <w:rPr>
                <w:kern w:val="0"/>
                <w:sz w:val="18"/>
                <w:szCs w:val="18"/>
              </w:rPr>
              <w:fldChar w:fldCharType="separate"/>
            </w:r>
            <w:r>
              <w:rPr>
                <w:rFonts w:cs="宋体" w:hint="eastAsia"/>
                <w:kern w:val="0"/>
                <w:sz w:val="18"/>
                <w:szCs w:val="18"/>
              </w:rPr>
              <w:t>①</w:t>
            </w:r>
            <w:r>
              <w:rPr>
                <w:kern w:val="0"/>
                <w:sz w:val="18"/>
                <w:szCs w:val="18"/>
              </w:rPr>
              <w:fldChar w:fldCharType="end"/>
            </w:r>
            <w:r>
              <w:rPr>
                <w:rFonts w:cs="宋体" w:hint="eastAsia"/>
                <w:kern w:val="0"/>
                <w:sz w:val="18"/>
                <w:szCs w:val="18"/>
              </w:rPr>
              <w:t>教学组织：思政课部每学期组织任课教师以教育部社科司每半年下达的《形势与政策教育教学要点》精神为指导，采用集体备课形式撰写四个专题教学讲义；</w:t>
            </w:r>
          </w:p>
          <w:p w:rsidR="00672E68" w:rsidRDefault="009B26CB">
            <w:pPr>
              <w:rPr>
                <w:kern w:val="0"/>
                <w:sz w:val="18"/>
                <w:szCs w:val="18"/>
              </w:rPr>
            </w:pPr>
            <w:r>
              <w:rPr>
                <w:kern w:val="0"/>
                <w:sz w:val="18"/>
                <w:szCs w:val="18"/>
              </w:rPr>
              <w:fldChar w:fldCharType="begin"/>
            </w:r>
            <w:r>
              <w:rPr>
                <w:kern w:val="0"/>
                <w:sz w:val="18"/>
                <w:szCs w:val="18"/>
              </w:rPr>
              <w:instrText xml:space="preserve"> = 2 \* GB3 </w:instrText>
            </w:r>
            <w:r>
              <w:rPr>
                <w:kern w:val="0"/>
                <w:sz w:val="18"/>
                <w:szCs w:val="18"/>
              </w:rPr>
              <w:fldChar w:fldCharType="separate"/>
            </w:r>
            <w:r>
              <w:rPr>
                <w:rFonts w:cs="宋体" w:hint="eastAsia"/>
                <w:kern w:val="0"/>
                <w:sz w:val="18"/>
                <w:szCs w:val="18"/>
              </w:rPr>
              <w:t>②</w:t>
            </w:r>
            <w:r>
              <w:rPr>
                <w:kern w:val="0"/>
                <w:sz w:val="18"/>
                <w:szCs w:val="18"/>
              </w:rPr>
              <w:fldChar w:fldCharType="end"/>
            </w:r>
            <w:r>
              <w:rPr>
                <w:rFonts w:cs="宋体" w:hint="eastAsia"/>
                <w:kern w:val="0"/>
                <w:sz w:val="18"/>
                <w:szCs w:val="18"/>
              </w:rPr>
              <w:t>教师基本要求：本课程的主讲教师必须具备本科及以上学历，要按照习近平总书记提出的“六个要”“八个统一”要求，努力将课堂打造为铸魂育人</w:t>
            </w:r>
            <w:r>
              <w:rPr>
                <w:rFonts w:cs="宋体" w:hint="eastAsia"/>
                <w:kern w:val="0"/>
                <w:sz w:val="18"/>
                <w:szCs w:val="18"/>
              </w:rPr>
              <w:t>的主阵地，进一步强化主体责任意识；</w:t>
            </w:r>
          </w:p>
          <w:p w:rsidR="00672E68" w:rsidRDefault="009B26CB">
            <w:pPr>
              <w:rPr>
                <w:kern w:val="0"/>
                <w:sz w:val="18"/>
                <w:szCs w:val="18"/>
              </w:rPr>
            </w:pPr>
            <w:r>
              <w:rPr>
                <w:kern w:val="0"/>
                <w:sz w:val="18"/>
                <w:szCs w:val="18"/>
              </w:rPr>
              <w:fldChar w:fldCharType="begin"/>
            </w:r>
            <w:r>
              <w:rPr>
                <w:kern w:val="0"/>
                <w:sz w:val="18"/>
                <w:szCs w:val="18"/>
              </w:rPr>
              <w:instrText xml:space="preserve"> = 3 \* GB3 </w:instrText>
            </w:r>
            <w:r>
              <w:rPr>
                <w:kern w:val="0"/>
                <w:sz w:val="18"/>
                <w:szCs w:val="18"/>
              </w:rPr>
              <w:fldChar w:fldCharType="separate"/>
            </w:r>
            <w:r>
              <w:rPr>
                <w:rFonts w:cs="宋体" w:hint="eastAsia"/>
                <w:kern w:val="0"/>
                <w:sz w:val="18"/>
                <w:szCs w:val="18"/>
              </w:rPr>
              <w:t>③</w:t>
            </w:r>
            <w:r>
              <w:rPr>
                <w:kern w:val="0"/>
                <w:sz w:val="18"/>
                <w:szCs w:val="18"/>
              </w:rPr>
              <w:fldChar w:fldCharType="end"/>
            </w:r>
            <w:r>
              <w:rPr>
                <w:rFonts w:cs="宋体" w:hint="eastAsia"/>
                <w:kern w:val="0"/>
                <w:sz w:val="18"/>
                <w:szCs w:val="18"/>
              </w:rPr>
              <w:t>教学方法与手段：采用讲解重点、难点问题，分析重点理论，讲评热点问题等方式，运用多媒体手段进行课堂专题讲授，并开展课堂讨论，培养学生学习、思考和分析问题的能力；</w:t>
            </w:r>
          </w:p>
          <w:p w:rsidR="00672E68" w:rsidRDefault="009B26CB">
            <w:pPr>
              <w:rPr>
                <w:sz w:val="18"/>
                <w:szCs w:val="18"/>
              </w:rPr>
            </w:pPr>
            <w:r>
              <w:rPr>
                <w:kern w:val="0"/>
                <w:sz w:val="18"/>
                <w:szCs w:val="18"/>
              </w:rPr>
              <w:fldChar w:fldCharType="begin"/>
            </w:r>
            <w:r>
              <w:rPr>
                <w:kern w:val="0"/>
                <w:sz w:val="18"/>
                <w:szCs w:val="18"/>
              </w:rPr>
              <w:instrText xml:space="preserve"> = 4 \* GB3 </w:instrText>
            </w:r>
            <w:r>
              <w:rPr>
                <w:kern w:val="0"/>
                <w:sz w:val="18"/>
                <w:szCs w:val="18"/>
              </w:rPr>
              <w:fldChar w:fldCharType="separate"/>
            </w:r>
            <w:r>
              <w:rPr>
                <w:rFonts w:cs="宋体" w:hint="eastAsia"/>
                <w:kern w:val="0"/>
                <w:sz w:val="18"/>
                <w:szCs w:val="18"/>
              </w:rPr>
              <w:t>④</w:t>
            </w:r>
            <w:r>
              <w:rPr>
                <w:kern w:val="0"/>
                <w:sz w:val="18"/>
                <w:szCs w:val="18"/>
              </w:rPr>
              <w:fldChar w:fldCharType="end"/>
            </w:r>
            <w:r>
              <w:rPr>
                <w:rFonts w:cs="宋体" w:hint="eastAsia"/>
                <w:kern w:val="0"/>
                <w:sz w:val="18"/>
                <w:szCs w:val="18"/>
              </w:rPr>
              <w:t>教材选用：本课程的学习建议选用时事报告杂志社主编的教材《时事报告大学生版》。</w:t>
            </w:r>
          </w:p>
        </w:tc>
      </w:tr>
      <w:tr w:rsidR="00672E68">
        <w:trPr>
          <w:trHeight w:val="300"/>
        </w:trPr>
        <w:tc>
          <w:tcPr>
            <w:tcW w:w="8850" w:type="dxa"/>
            <w:gridSpan w:val="2"/>
          </w:tcPr>
          <w:p w:rsidR="00672E68" w:rsidRDefault="009B26CB">
            <w:pPr>
              <w:rPr>
                <w:b/>
                <w:bCs/>
                <w:sz w:val="18"/>
                <w:szCs w:val="18"/>
              </w:rPr>
            </w:pPr>
            <w:r>
              <w:rPr>
                <w:rFonts w:cs="宋体" w:hint="eastAsia"/>
                <w:b/>
                <w:bCs/>
                <w:sz w:val="18"/>
                <w:szCs w:val="18"/>
              </w:rPr>
              <w:t>课程考核与评价：</w:t>
            </w:r>
          </w:p>
        </w:tc>
      </w:tr>
      <w:tr w:rsidR="00672E68">
        <w:trPr>
          <w:trHeight w:val="705"/>
        </w:trPr>
        <w:tc>
          <w:tcPr>
            <w:tcW w:w="8850" w:type="dxa"/>
            <w:gridSpan w:val="2"/>
          </w:tcPr>
          <w:p w:rsidR="00672E68" w:rsidRDefault="009B26CB">
            <w:pPr>
              <w:ind w:firstLineChars="200" w:firstLine="360"/>
              <w:rPr>
                <w:sz w:val="18"/>
                <w:szCs w:val="18"/>
              </w:rPr>
            </w:pPr>
            <w:r>
              <w:rPr>
                <w:rFonts w:cs="宋体" w:hint="eastAsia"/>
                <w:sz w:val="18"/>
                <w:szCs w:val="18"/>
              </w:rPr>
              <w:lastRenderedPageBreak/>
              <w:t>由平时成绩和期末卷面成绩两部分构成。其中平时成绩占</w:t>
            </w:r>
            <w:r>
              <w:rPr>
                <w:sz w:val="18"/>
                <w:szCs w:val="18"/>
              </w:rPr>
              <w:t>60%</w:t>
            </w:r>
            <w:r>
              <w:rPr>
                <w:rFonts w:cs="宋体" w:hint="eastAsia"/>
                <w:sz w:val="18"/>
                <w:szCs w:val="18"/>
              </w:rPr>
              <w:t>，期末考试成绩占总成绩</w:t>
            </w:r>
            <w:r>
              <w:rPr>
                <w:sz w:val="18"/>
                <w:szCs w:val="18"/>
              </w:rPr>
              <w:t>40%</w:t>
            </w:r>
            <w:r>
              <w:rPr>
                <w:rFonts w:cs="宋体" w:hint="eastAsia"/>
                <w:sz w:val="18"/>
                <w:szCs w:val="18"/>
              </w:rPr>
              <w:t>，其中平时成绩包括：考勤、课堂讨论成绩及表现、作业等。</w:t>
            </w:r>
          </w:p>
        </w:tc>
      </w:tr>
    </w:tbl>
    <w:p w:rsidR="00672E68" w:rsidRDefault="009B26CB" w:rsidP="00950CCA">
      <w:pPr>
        <w:spacing w:beforeLines="50" w:before="156"/>
        <w:ind w:firstLineChars="200" w:firstLine="422"/>
        <w:rPr>
          <w:b/>
          <w:bCs/>
        </w:rPr>
      </w:pPr>
      <w:r>
        <w:rPr>
          <w:rFonts w:cs="宋体" w:hint="eastAsia"/>
          <w:b/>
          <w:bCs/>
        </w:rPr>
        <w:t>（</w:t>
      </w:r>
      <w:r>
        <w:rPr>
          <w:b/>
          <w:bCs/>
        </w:rPr>
        <w:t>5</w:t>
      </w:r>
      <w:r>
        <w:rPr>
          <w:rFonts w:cs="宋体" w:hint="eastAsia"/>
          <w:b/>
          <w:bCs/>
        </w:rPr>
        <w:t>）大学体育</w:t>
      </w:r>
      <w:r>
        <w:rPr>
          <w:b/>
          <w:bCs/>
        </w:rPr>
        <w:t>B</w:t>
      </w:r>
      <w:r>
        <w:rPr>
          <w:rFonts w:cs="宋体" w:hint="eastAsia"/>
          <w:b/>
          <w:bCs/>
        </w:rPr>
        <w:t>第</w:t>
      </w:r>
      <w:r>
        <w:rPr>
          <w:b/>
          <w:bCs/>
        </w:rPr>
        <w:t>1</w:t>
      </w:r>
      <w:r>
        <w:rPr>
          <w:rFonts w:cs="宋体" w:hint="eastAsia"/>
          <w:b/>
          <w:bCs/>
        </w:rPr>
        <w:t>、</w:t>
      </w:r>
      <w:r>
        <w:rPr>
          <w:b/>
          <w:bCs/>
        </w:rPr>
        <w:t>2</w:t>
      </w:r>
      <w:r>
        <w:rPr>
          <w:rFonts w:cs="宋体" w:hint="eastAsia"/>
          <w:b/>
          <w:bCs/>
        </w:rPr>
        <w:t>、</w:t>
      </w:r>
      <w:r>
        <w:rPr>
          <w:b/>
          <w:bCs/>
        </w:rPr>
        <w:t xml:space="preserve">3 </w:t>
      </w:r>
      <w:r>
        <w:rPr>
          <w:rFonts w:cs="宋体" w:hint="eastAsia"/>
          <w:b/>
          <w:bCs/>
        </w:rPr>
        <w:t>学期（</w:t>
      </w:r>
      <w:r>
        <w:rPr>
          <w:b/>
          <w:bCs/>
        </w:rPr>
        <w:t>108</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5199"/>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919"/>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本课程旨在</w:t>
            </w:r>
            <w:r>
              <w:rPr>
                <w:rFonts w:ascii="宋体" w:hAnsi="宋体" w:cs="宋体" w:hint="eastAsia"/>
                <w:color w:val="000000"/>
                <w:sz w:val="18"/>
                <w:szCs w:val="18"/>
              </w:rPr>
              <w:t>培养学生终身参与体育锻炼的意识和习惯。树立“健康第一”的指导思想</w:t>
            </w:r>
            <w:r>
              <w:rPr>
                <w:rFonts w:ascii="宋体" w:hAnsi="宋体" w:cs="宋体" w:hint="eastAsia"/>
                <w:kern w:val="0"/>
                <w:sz w:val="18"/>
                <w:szCs w:val="18"/>
              </w:rPr>
              <w:t>。通过学习本课程，达到以下要求：</w:t>
            </w: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color w:val="000000"/>
                <w:kern w:val="0"/>
                <w:sz w:val="18"/>
                <w:szCs w:val="18"/>
              </w:rPr>
              <w:t>增强学生体质健康水平；</w:t>
            </w:r>
            <w:r>
              <w:rPr>
                <w:rFonts w:ascii="宋体" w:hAnsi="宋体" w:cs="宋体"/>
                <w:color w:val="000000"/>
                <w:sz w:val="18"/>
                <w:szCs w:val="18"/>
              </w:rPr>
              <w:fldChar w:fldCharType="begin"/>
            </w:r>
            <w:r>
              <w:rPr>
                <w:rFonts w:ascii="宋体" w:hAnsi="宋体" w:cs="宋体"/>
                <w:color w:val="000000"/>
                <w:sz w:val="18"/>
                <w:szCs w:val="18"/>
              </w:rPr>
              <w:instrText xml:space="preserve"> = 2 \* GB3 </w:instrText>
            </w:r>
            <w:r>
              <w:rPr>
                <w:rFonts w:ascii="宋体" w:hAnsi="宋体" w:cs="宋体"/>
                <w:color w:val="000000"/>
                <w:sz w:val="18"/>
                <w:szCs w:val="18"/>
              </w:rPr>
              <w:fldChar w:fldCharType="separate"/>
            </w:r>
            <w:r>
              <w:rPr>
                <w:rFonts w:ascii="宋体" w:hAnsi="宋体" w:cs="宋体" w:hint="eastAsia"/>
                <w:color w:val="000000"/>
                <w:sz w:val="18"/>
                <w:szCs w:val="18"/>
              </w:rPr>
              <w:t>②</w:t>
            </w:r>
            <w:r>
              <w:rPr>
                <w:rFonts w:ascii="宋体" w:hAnsi="宋体" w:cs="宋体"/>
                <w:color w:val="000000"/>
                <w:sz w:val="18"/>
                <w:szCs w:val="18"/>
              </w:rPr>
              <w:fldChar w:fldCharType="end"/>
            </w:r>
            <w:r>
              <w:rPr>
                <w:rFonts w:ascii="宋体" w:hAnsi="宋体" w:cs="宋体" w:hint="eastAsia"/>
                <w:color w:val="000000"/>
                <w:kern w:val="0"/>
                <w:sz w:val="18"/>
                <w:szCs w:val="18"/>
              </w:rPr>
              <w:t>培养学生坚强的意志品质与体育精神；</w:t>
            </w:r>
            <w:r>
              <w:rPr>
                <w:rFonts w:ascii="宋体" w:hAnsi="宋体" w:cs="宋体"/>
                <w:color w:val="000000"/>
                <w:sz w:val="18"/>
                <w:szCs w:val="18"/>
              </w:rPr>
              <w:fldChar w:fldCharType="begin"/>
            </w:r>
            <w:r>
              <w:rPr>
                <w:rFonts w:ascii="宋体" w:hAnsi="宋体" w:cs="宋体"/>
                <w:color w:val="000000"/>
                <w:sz w:val="18"/>
                <w:szCs w:val="18"/>
              </w:rPr>
              <w:instrText xml:space="preserve"> = 3 \* GB3 </w:instrText>
            </w:r>
            <w:r>
              <w:rPr>
                <w:rFonts w:ascii="宋体" w:hAnsi="宋体" w:cs="宋体"/>
                <w:color w:val="000000"/>
                <w:sz w:val="18"/>
                <w:szCs w:val="18"/>
              </w:rPr>
              <w:fldChar w:fldCharType="separate"/>
            </w:r>
            <w:r>
              <w:rPr>
                <w:rFonts w:ascii="宋体" w:hAnsi="宋体" w:cs="宋体" w:hint="eastAsia"/>
                <w:color w:val="000000"/>
                <w:sz w:val="18"/>
                <w:szCs w:val="18"/>
              </w:rPr>
              <w:t>③</w:t>
            </w:r>
            <w:r>
              <w:rPr>
                <w:rFonts w:ascii="宋体" w:hAnsi="宋体" w:cs="宋体"/>
                <w:color w:val="000000"/>
                <w:sz w:val="18"/>
                <w:szCs w:val="18"/>
              </w:rPr>
              <w:fldChar w:fldCharType="end"/>
            </w:r>
            <w:r>
              <w:rPr>
                <w:rFonts w:ascii="宋体" w:hAnsi="宋体" w:cs="宋体" w:hint="eastAsia"/>
                <w:color w:val="000000"/>
                <w:kern w:val="0"/>
                <w:sz w:val="18"/>
                <w:szCs w:val="18"/>
              </w:rPr>
              <w:t>集体主义精神。达到身体素质、体育文化素质和体育能力的全面发展。</w:t>
            </w:r>
          </w:p>
        </w:tc>
      </w:tr>
      <w:tr w:rsidR="00672E68">
        <w:trPr>
          <w:trHeight w:val="300"/>
        </w:trPr>
        <w:tc>
          <w:tcPr>
            <w:tcW w:w="3651"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5199"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1315"/>
        </w:trPr>
        <w:tc>
          <w:tcPr>
            <w:tcW w:w="3651"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color w:val="000000"/>
                <w:kern w:val="0"/>
                <w:sz w:val="18"/>
                <w:szCs w:val="18"/>
              </w:rPr>
              <w:t>武术类运动</w:t>
            </w:r>
            <w:r>
              <w:rPr>
                <w:rFonts w:ascii="宋体" w:hAnsi="宋体" w:cs="宋体" w:hint="eastAsia"/>
                <w:kern w:val="0"/>
                <w:sz w:val="18"/>
                <w:szCs w:val="18"/>
              </w:rPr>
              <w:t>；</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color w:val="000000"/>
                <w:kern w:val="0"/>
                <w:sz w:val="18"/>
                <w:szCs w:val="18"/>
              </w:rPr>
              <w:t>体操类运动</w:t>
            </w:r>
            <w:r>
              <w:rPr>
                <w:rFonts w:ascii="宋体" w:hAnsi="宋体" w:cs="宋体" w:hint="eastAsia"/>
                <w:kern w:val="0"/>
                <w:sz w:val="18"/>
                <w:szCs w:val="18"/>
              </w:rPr>
              <w:t>；</w:t>
            </w:r>
          </w:p>
          <w:p w:rsidR="00672E68" w:rsidRDefault="009B26CB">
            <w:pPr>
              <w:rPr>
                <w:rFonts w:ascii="宋体"/>
                <w:color w:val="00000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color w:val="000000"/>
                <w:kern w:val="0"/>
                <w:sz w:val="18"/>
                <w:szCs w:val="18"/>
              </w:rPr>
              <w:t>田径类运动；</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球类运动；</w:t>
            </w:r>
          </w:p>
          <w:p w:rsidR="00672E68" w:rsidRDefault="009B26CB">
            <w:pPr>
              <w:rPr>
                <w:rFonts w:ascii="宋体"/>
                <w:color w:val="000000"/>
                <w:sz w:val="18"/>
                <w:szCs w:val="18"/>
              </w:rPr>
            </w:pPr>
            <w:r>
              <w:rPr>
                <w:rFonts w:ascii="宋体" w:hAnsi="宋体" w:cs="宋体" w:hint="eastAsia"/>
                <w:kern w:val="0"/>
                <w:sz w:val="18"/>
                <w:szCs w:val="18"/>
              </w:rPr>
              <w:t>⑤拓展</w:t>
            </w:r>
            <w:r>
              <w:rPr>
                <w:rFonts w:ascii="宋体" w:hAnsi="宋体" w:cs="宋体" w:hint="eastAsia"/>
                <w:color w:val="000000"/>
                <w:sz w:val="18"/>
                <w:szCs w:val="18"/>
              </w:rPr>
              <w:t>训练类运动。</w:t>
            </w:r>
          </w:p>
        </w:tc>
        <w:tc>
          <w:tcPr>
            <w:tcW w:w="5199"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教学安排上采用教师讲解、示范，纠错相结合；</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教师指导学生练习：采用集体练习和分组练习相结合；</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教师注重</w:t>
            </w:r>
            <w:r>
              <w:rPr>
                <w:rFonts w:ascii="宋体" w:hAnsi="宋体" w:cs="宋体" w:hint="eastAsia"/>
                <w:color w:val="000000"/>
                <w:sz w:val="18"/>
                <w:szCs w:val="18"/>
              </w:rPr>
              <w:t>培养</w:t>
            </w:r>
            <w:r>
              <w:rPr>
                <w:rFonts w:ascii="宋体" w:hAnsi="宋体" w:cs="宋体" w:hint="eastAsia"/>
                <w:kern w:val="0"/>
                <w:sz w:val="18"/>
                <w:szCs w:val="18"/>
              </w:rPr>
              <w:t>学生</w:t>
            </w:r>
            <w:r>
              <w:rPr>
                <w:rFonts w:ascii="宋体" w:hAnsi="宋体" w:cs="宋体" w:hint="eastAsia"/>
                <w:color w:val="000000"/>
                <w:sz w:val="18"/>
                <w:szCs w:val="18"/>
              </w:rPr>
              <w:t>树立“健康第一”的指导思想；</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本门课程在教学安排上注重学生练习。</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由平时成绩和期末考试、体质测试三部分构成。其中平时成绩占</w:t>
            </w:r>
            <w:r>
              <w:rPr>
                <w:rFonts w:ascii="宋体" w:hAnsi="宋体" w:cs="宋体"/>
                <w:kern w:val="0"/>
                <w:sz w:val="18"/>
                <w:szCs w:val="18"/>
              </w:rPr>
              <w:t>30%</w:t>
            </w:r>
            <w:r>
              <w:rPr>
                <w:rFonts w:ascii="宋体" w:hAnsi="宋体" w:cs="宋体" w:hint="eastAsia"/>
                <w:kern w:val="0"/>
                <w:sz w:val="18"/>
                <w:szCs w:val="18"/>
              </w:rPr>
              <w:t>，期末考试成绩占</w:t>
            </w:r>
            <w:r>
              <w:rPr>
                <w:rFonts w:ascii="宋体" w:hAnsi="宋体" w:cs="宋体"/>
                <w:kern w:val="0"/>
                <w:sz w:val="18"/>
                <w:szCs w:val="18"/>
              </w:rPr>
              <w:t>60%</w:t>
            </w:r>
            <w:r>
              <w:rPr>
                <w:rFonts w:ascii="宋体" w:hAnsi="宋体" w:cs="宋体" w:hint="eastAsia"/>
                <w:kern w:val="0"/>
                <w:sz w:val="18"/>
                <w:szCs w:val="18"/>
              </w:rPr>
              <w:t>，体质测试占总成绩</w:t>
            </w:r>
            <w:r>
              <w:rPr>
                <w:rFonts w:ascii="宋体" w:hAnsi="宋体" w:cs="宋体"/>
                <w:kern w:val="0"/>
                <w:sz w:val="18"/>
                <w:szCs w:val="18"/>
              </w:rPr>
              <w:t>10%</w:t>
            </w:r>
            <w:r>
              <w:rPr>
                <w:rFonts w:ascii="宋体" w:hAnsi="宋体" w:cs="宋体" w:hint="eastAsia"/>
                <w:kern w:val="0"/>
                <w:sz w:val="18"/>
                <w:szCs w:val="18"/>
              </w:rPr>
              <w:t>。</w:t>
            </w:r>
          </w:p>
        </w:tc>
      </w:tr>
    </w:tbl>
    <w:p w:rsidR="00672E68" w:rsidRDefault="009B26CB" w:rsidP="00950CCA">
      <w:pPr>
        <w:spacing w:beforeLines="50" w:before="156"/>
        <w:ind w:firstLineChars="200" w:firstLine="422"/>
        <w:rPr>
          <w:b/>
          <w:bCs/>
        </w:rPr>
      </w:pPr>
      <w:r>
        <w:rPr>
          <w:rFonts w:cs="宋体" w:hint="eastAsia"/>
          <w:b/>
          <w:bCs/>
        </w:rPr>
        <w:t>（</w:t>
      </w:r>
      <w:r>
        <w:rPr>
          <w:b/>
          <w:bCs/>
        </w:rPr>
        <w:t>6</w:t>
      </w:r>
      <w:r>
        <w:rPr>
          <w:rFonts w:cs="宋体" w:hint="eastAsia"/>
          <w:b/>
          <w:bCs/>
        </w:rPr>
        <w:t>）大学语文</w:t>
      </w:r>
      <w:r>
        <w:rPr>
          <w:b/>
          <w:bCs/>
        </w:rPr>
        <w:t xml:space="preserve">A </w:t>
      </w:r>
      <w:r>
        <w:rPr>
          <w:rFonts w:cs="宋体" w:hint="eastAsia"/>
          <w:b/>
          <w:bCs/>
        </w:rPr>
        <w:t>第</w:t>
      </w:r>
      <w:r>
        <w:rPr>
          <w:b/>
          <w:bCs/>
        </w:rPr>
        <w:t>1</w:t>
      </w:r>
      <w:r>
        <w:rPr>
          <w:rFonts w:cs="宋体" w:hint="eastAsia"/>
          <w:b/>
          <w:bCs/>
        </w:rPr>
        <w:t>或</w:t>
      </w:r>
      <w:r>
        <w:rPr>
          <w:b/>
          <w:bCs/>
        </w:rPr>
        <w:t xml:space="preserve">2 </w:t>
      </w:r>
      <w:r>
        <w:rPr>
          <w:rFonts w:cs="宋体" w:hint="eastAsia"/>
          <w:b/>
          <w:bCs/>
        </w:rPr>
        <w:t>学期</w:t>
      </w:r>
      <w:r>
        <w:rPr>
          <w:b/>
          <w:bCs/>
        </w:rPr>
        <w:t xml:space="preserve"> </w:t>
      </w:r>
      <w:r>
        <w:rPr>
          <w:rFonts w:cs="宋体" w:hint="eastAsia"/>
          <w:b/>
          <w:bCs/>
        </w:rPr>
        <w:t>（</w:t>
      </w:r>
      <w:r>
        <w:rPr>
          <w:b/>
          <w:bCs/>
        </w:rPr>
        <w:t>32</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013"/>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1200"/>
        </w:trPr>
        <w:tc>
          <w:tcPr>
            <w:tcW w:w="8850" w:type="dxa"/>
            <w:gridSpan w:val="2"/>
          </w:tcPr>
          <w:p w:rsidR="00672E68" w:rsidRDefault="009B26CB">
            <w:pPr>
              <w:rPr>
                <w:rFonts w:ascii="宋体"/>
                <w:kern w:val="0"/>
                <w:sz w:val="18"/>
                <w:szCs w:val="18"/>
              </w:rPr>
            </w:pPr>
            <w:r>
              <w:rPr>
                <w:rFonts w:ascii="宋体" w:hAnsi="宋体" w:cs="宋体" w:hint="eastAsia"/>
                <w:kern w:val="0"/>
                <w:sz w:val="18"/>
                <w:szCs w:val="18"/>
              </w:rPr>
              <w:t>本课程旨在提高学生的中华优秀文学作品鉴赏能力和应用写作能力。通过学习本课程，达到以下要求：</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准确领会语言文句内涵、把握文学作品深意的分析鉴赏能力。</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准确领会文本实质，形成正确判断和严密思路的思维能力。</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具有一定的文言文阅读和鉴赏能力</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准确表达思想感情的语言文字运用能力。</w:t>
            </w:r>
          </w:p>
        </w:tc>
      </w:tr>
      <w:tr w:rsidR="00672E68">
        <w:trPr>
          <w:trHeight w:val="300"/>
        </w:trPr>
        <w:tc>
          <w:tcPr>
            <w:tcW w:w="1837"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7013"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1874"/>
        </w:trPr>
        <w:tc>
          <w:tcPr>
            <w:tcW w:w="1837"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课程概述；</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文学鉴赏模块：诗歌模块、散文模块、传统文学模块；</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诗文朗诵会；</w:t>
            </w:r>
          </w:p>
        </w:tc>
        <w:tc>
          <w:tcPr>
            <w:tcW w:w="7013"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教学安排上采用情境设置、任务驱动、问题引导、案例分析等形式来营造教学情境，借此来完成语言应用能力的学习；</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教学环节上每一个模块的内容都由四大部分组成，诗歌模块和散文模块是：作者介绍、背景溯源、文本探究、拓展思考；</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本门课程在教学安排上注重实践能力培养，文学鉴赏模块安排课前说话训练。</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100" w:firstLine="180"/>
              <w:rPr>
                <w:rFonts w:ascii="宋体"/>
                <w:kern w:val="0"/>
                <w:sz w:val="18"/>
                <w:szCs w:val="18"/>
              </w:rPr>
            </w:pPr>
            <w:r>
              <w:rPr>
                <w:rFonts w:ascii="宋体" w:hAnsi="宋体" w:cs="宋体" w:hint="eastAsia"/>
                <w:kern w:val="0"/>
                <w:sz w:val="18"/>
                <w:szCs w:val="18"/>
              </w:rPr>
              <w:t>由平时成绩和期末卷面成绩两部分构成。其中平时成绩占总成绩</w:t>
            </w:r>
            <w:r>
              <w:rPr>
                <w:rFonts w:ascii="宋体" w:hAnsi="宋体" w:cs="宋体"/>
                <w:kern w:val="0"/>
                <w:sz w:val="18"/>
                <w:szCs w:val="18"/>
              </w:rPr>
              <w:t>60%</w:t>
            </w:r>
            <w:r>
              <w:rPr>
                <w:rFonts w:ascii="宋体" w:hAnsi="宋体" w:cs="宋体" w:hint="eastAsia"/>
                <w:kern w:val="0"/>
                <w:sz w:val="18"/>
                <w:szCs w:val="18"/>
              </w:rPr>
              <w:t>，期末考试成绩占总成绩</w:t>
            </w:r>
            <w:r>
              <w:rPr>
                <w:rFonts w:ascii="宋体" w:hAnsi="宋体" w:cs="宋体"/>
                <w:kern w:val="0"/>
                <w:sz w:val="18"/>
                <w:szCs w:val="18"/>
              </w:rPr>
              <w:t>40%</w:t>
            </w:r>
            <w:r>
              <w:rPr>
                <w:rFonts w:ascii="宋体" w:hAnsi="宋体" w:cs="宋体" w:hint="eastAsia"/>
                <w:kern w:val="0"/>
                <w:sz w:val="18"/>
                <w:szCs w:val="18"/>
              </w:rPr>
              <w:t>。平时成绩包括：课前资源学习、出勤、课堂答问、小组汇报、课后作业、诗文朗诵等。</w:t>
            </w:r>
          </w:p>
        </w:tc>
      </w:tr>
    </w:tbl>
    <w:p w:rsidR="00672E68" w:rsidRDefault="009B26CB" w:rsidP="00950CCA">
      <w:pPr>
        <w:spacing w:beforeLines="50" w:before="156"/>
        <w:ind w:firstLineChars="200" w:firstLine="422"/>
        <w:rPr>
          <w:b/>
          <w:bCs/>
        </w:rPr>
      </w:pPr>
      <w:r>
        <w:rPr>
          <w:rFonts w:cs="宋体" w:hint="eastAsia"/>
          <w:b/>
          <w:bCs/>
        </w:rPr>
        <w:t>（</w:t>
      </w:r>
      <w:r>
        <w:rPr>
          <w:b/>
          <w:bCs/>
        </w:rPr>
        <w:t>7</w:t>
      </w:r>
      <w:r>
        <w:rPr>
          <w:rFonts w:cs="宋体" w:hint="eastAsia"/>
          <w:b/>
          <w:bCs/>
        </w:rPr>
        <w:t>）军事技能</w:t>
      </w:r>
      <w:r>
        <w:rPr>
          <w:b/>
          <w:bCs/>
        </w:rPr>
        <w:t>C</w:t>
      </w:r>
      <w:r>
        <w:rPr>
          <w:rFonts w:cs="宋体" w:hint="eastAsia"/>
          <w:b/>
          <w:bCs/>
        </w:rPr>
        <w:t>第</w:t>
      </w:r>
      <w:r>
        <w:rPr>
          <w:b/>
          <w:bCs/>
        </w:rPr>
        <w:t>1</w:t>
      </w:r>
      <w:r>
        <w:rPr>
          <w:rFonts w:cs="宋体" w:hint="eastAsia"/>
          <w:b/>
          <w:bCs/>
        </w:rPr>
        <w:t>、</w:t>
      </w:r>
      <w:r>
        <w:rPr>
          <w:b/>
          <w:bCs/>
        </w:rPr>
        <w:t>3</w:t>
      </w:r>
      <w:r>
        <w:rPr>
          <w:rFonts w:cs="宋体" w:hint="eastAsia"/>
          <w:b/>
          <w:bCs/>
        </w:rPr>
        <w:t>、</w:t>
      </w:r>
      <w:r>
        <w:rPr>
          <w:b/>
          <w:bCs/>
        </w:rPr>
        <w:t>5</w:t>
      </w:r>
      <w:r>
        <w:rPr>
          <w:rFonts w:cs="宋体" w:hint="eastAsia"/>
          <w:b/>
          <w:bCs/>
        </w:rPr>
        <w:t>学期（</w:t>
      </w:r>
      <w:r>
        <w:rPr>
          <w:b/>
          <w:bCs/>
        </w:rPr>
        <w:t>112</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446"/>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1200"/>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通过学习本课程，达到以下要求：</w:t>
            </w:r>
          </w:p>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通过军事训练，增强学生国防观念；</w:t>
            </w: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培养学生文明、守纪、勇敢、坚毅的意志品质和良好的心理素质；</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理解捍卫国家主权和领土完整对国家安全的重要意义；</w:t>
            </w: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掌握队列操练的基本技能，锻炼部分军事素质；</w:t>
            </w:r>
            <w:r>
              <w:rPr>
                <w:rFonts w:ascii="宋体" w:hAnsi="宋体" w:cs="宋体"/>
                <w:kern w:val="0"/>
                <w:sz w:val="18"/>
                <w:szCs w:val="18"/>
              </w:rPr>
              <w:fldChar w:fldCharType="begin"/>
            </w:r>
            <w:r>
              <w:rPr>
                <w:rFonts w:ascii="宋体" w:hAnsi="宋体" w:cs="宋体"/>
                <w:kern w:val="0"/>
                <w:sz w:val="18"/>
                <w:szCs w:val="18"/>
              </w:rPr>
              <w:instrText xml:space="preserve"> = 5 \* GB3 </w:instrText>
            </w:r>
            <w:r>
              <w:rPr>
                <w:rFonts w:ascii="宋体" w:hAnsi="宋体" w:cs="宋体"/>
                <w:kern w:val="0"/>
                <w:sz w:val="18"/>
                <w:szCs w:val="18"/>
              </w:rPr>
              <w:fldChar w:fldCharType="separate"/>
            </w:r>
            <w:r>
              <w:rPr>
                <w:rFonts w:ascii="宋体" w:hAnsi="宋体" w:cs="宋体" w:hint="eastAsia"/>
                <w:kern w:val="0"/>
                <w:sz w:val="18"/>
                <w:szCs w:val="18"/>
              </w:rPr>
              <w:t>⑤</w:t>
            </w:r>
            <w:r>
              <w:rPr>
                <w:rFonts w:ascii="宋体" w:hAnsi="宋体" w:cs="宋体"/>
                <w:kern w:val="0"/>
                <w:sz w:val="18"/>
                <w:szCs w:val="18"/>
              </w:rPr>
              <w:fldChar w:fldCharType="end"/>
            </w:r>
            <w:r>
              <w:rPr>
                <w:rFonts w:ascii="宋体" w:hAnsi="宋体" w:cs="宋体" w:hint="eastAsia"/>
                <w:kern w:val="0"/>
                <w:sz w:val="18"/>
                <w:szCs w:val="18"/>
              </w:rPr>
              <w:t>了解军队的知识、军人的纪律，知道维护国家安全是军人应尽的义务。</w:t>
            </w:r>
          </w:p>
        </w:tc>
      </w:tr>
      <w:tr w:rsidR="00672E68">
        <w:trPr>
          <w:trHeight w:val="300"/>
        </w:trPr>
        <w:tc>
          <w:tcPr>
            <w:tcW w:w="2404"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6446"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90"/>
        </w:trPr>
        <w:tc>
          <w:tcPr>
            <w:tcW w:w="2404"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队列操练：列队、立正、</w:t>
            </w:r>
            <w:r>
              <w:rPr>
                <w:rFonts w:ascii="宋体" w:hAnsi="宋体" w:cs="宋体" w:hint="eastAsia"/>
                <w:kern w:val="0"/>
                <w:sz w:val="18"/>
                <w:szCs w:val="18"/>
              </w:rPr>
              <w:lastRenderedPageBreak/>
              <w:t>稍息、转向、停止间转、三大步伐；</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军事素质：体验性战术训练、战地救护、定向越野、射击、宿舍内务等；</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团队协作：学生自主管理、个性活动等。</w:t>
            </w:r>
          </w:p>
        </w:tc>
        <w:tc>
          <w:tcPr>
            <w:tcW w:w="6446" w:type="dxa"/>
          </w:tcPr>
          <w:p w:rsidR="00672E68" w:rsidRDefault="009B26CB">
            <w:pPr>
              <w:rPr>
                <w:rFonts w:ascii="宋体"/>
                <w:kern w:val="0"/>
                <w:sz w:val="18"/>
                <w:szCs w:val="18"/>
              </w:rPr>
            </w:pPr>
            <w:r>
              <w:rPr>
                <w:rFonts w:ascii="宋体" w:hAnsi="宋体" w:cs="宋体"/>
                <w:kern w:val="0"/>
                <w:sz w:val="18"/>
                <w:szCs w:val="18"/>
              </w:rPr>
              <w:lastRenderedPageBreak/>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教官基本要求：本课程的教官必须按照习近平总书记提出的“六个要”“八个</w:t>
            </w:r>
            <w:r>
              <w:rPr>
                <w:rFonts w:ascii="宋体" w:hAnsi="宋体" w:cs="宋体" w:hint="eastAsia"/>
                <w:kern w:val="0"/>
                <w:sz w:val="18"/>
                <w:szCs w:val="18"/>
              </w:rPr>
              <w:lastRenderedPageBreak/>
              <w:t>统一”要求，努力将课堂打造为铸魂育人的主阵地，进一步强化主体责任意识；</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训练组织形式与设计：采用训练场地集中授课；基本理论内容讲授，同时借助网络平台、微信等网络工具，加强与学生交流与引导；</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训练内容的组织与安排</w:t>
            </w:r>
            <w:r>
              <w:rPr>
                <w:rFonts w:ascii="宋体" w:hAnsi="宋体" w:cs="宋体"/>
                <w:kern w:val="0"/>
                <w:sz w:val="18"/>
                <w:szCs w:val="18"/>
              </w:rPr>
              <w:t>:</w:t>
            </w:r>
            <w:r>
              <w:rPr>
                <w:rFonts w:ascii="宋体" w:hAnsi="宋体" w:cs="宋体" w:hint="eastAsia"/>
                <w:kern w:val="0"/>
                <w:sz w:val="18"/>
                <w:szCs w:val="18"/>
              </w:rPr>
              <w:t>力求体现科学性与专业性相结合、理性思辨与感性体悟相结合，实现理论与实践教学的一体化；</w:t>
            </w:r>
            <w:r>
              <w:rPr>
                <w:rFonts w:ascii="宋体" w:hAnsi="宋体" w:cs="宋体"/>
                <w:kern w:val="0"/>
                <w:sz w:val="18"/>
                <w:szCs w:val="18"/>
              </w:rPr>
              <w:t xml:space="preserve">  </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训练方法与手段要避免纯理论的灌输，避免说教式讲课</w:t>
            </w:r>
            <w:r>
              <w:rPr>
                <w:rFonts w:ascii="宋体" w:cs="宋体"/>
                <w:kern w:val="0"/>
                <w:sz w:val="18"/>
                <w:szCs w:val="18"/>
              </w:rPr>
              <w:t>,</w:t>
            </w:r>
            <w:r>
              <w:rPr>
                <w:rFonts w:ascii="宋体" w:hAnsi="宋体" w:cs="宋体" w:hint="eastAsia"/>
                <w:kern w:val="0"/>
                <w:sz w:val="18"/>
                <w:szCs w:val="18"/>
              </w:rPr>
              <w:t>根据训练内容灵活采用问题教学法、示范演示法、案例分析法、情景模拟法等多种教学方法，调动学生学习的积极性，提升训练效果。</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lastRenderedPageBreak/>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由平时成绩和军训会操</w:t>
            </w:r>
            <w:r>
              <w:rPr>
                <w:rFonts w:ascii="宋体" w:hAnsi="宋体" w:cs="宋体"/>
                <w:kern w:val="0"/>
                <w:sz w:val="18"/>
                <w:szCs w:val="18"/>
              </w:rPr>
              <w:t>2</w:t>
            </w:r>
            <w:r>
              <w:rPr>
                <w:rFonts w:ascii="宋体" w:hAnsi="宋体" w:cs="宋体" w:hint="eastAsia"/>
                <w:kern w:val="0"/>
                <w:sz w:val="18"/>
                <w:szCs w:val="18"/>
              </w:rPr>
              <w:t>部分构成。其中平时成绩占</w:t>
            </w:r>
            <w:r>
              <w:rPr>
                <w:rFonts w:ascii="宋体" w:hAnsi="宋体" w:cs="宋体"/>
                <w:kern w:val="0"/>
                <w:sz w:val="18"/>
                <w:szCs w:val="18"/>
              </w:rPr>
              <w:t>30%</w:t>
            </w:r>
            <w:r>
              <w:rPr>
                <w:rFonts w:ascii="宋体" w:hAnsi="宋体" w:cs="宋体" w:hint="eastAsia"/>
                <w:kern w:val="0"/>
                <w:sz w:val="18"/>
                <w:szCs w:val="18"/>
              </w:rPr>
              <w:t>，军训会操成绩占总成绩</w:t>
            </w:r>
            <w:r>
              <w:rPr>
                <w:rFonts w:ascii="宋体" w:hAnsi="宋体" w:cs="宋体"/>
                <w:kern w:val="0"/>
                <w:sz w:val="18"/>
                <w:szCs w:val="18"/>
              </w:rPr>
              <w:t>70%</w:t>
            </w:r>
            <w:r>
              <w:rPr>
                <w:rFonts w:ascii="宋体" w:hAnsi="宋体" w:cs="宋体" w:hint="eastAsia"/>
                <w:kern w:val="0"/>
                <w:sz w:val="18"/>
                <w:szCs w:val="18"/>
              </w:rPr>
              <w:t>，平时成绩包括：考勤、军事训练表现等</w:t>
            </w:r>
            <w:r>
              <w:rPr>
                <w:rFonts w:ascii="宋体" w:hAnsi="宋体" w:cs="宋体" w:hint="eastAsia"/>
                <w:sz w:val="18"/>
                <w:szCs w:val="18"/>
              </w:rPr>
              <w:t>。</w:t>
            </w:r>
          </w:p>
        </w:tc>
      </w:tr>
    </w:tbl>
    <w:p w:rsidR="00672E68" w:rsidRDefault="009B26CB" w:rsidP="00950CCA">
      <w:pPr>
        <w:spacing w:beforeLines="50" w:before="156"/>
        <w:ind w:firstLineChars="200" w:firstLine="422"/>
        <w:rPr>
          <w:b/>
          <w:bCs/>
        </w:rPr>
      </w:pPr>
      <w:r>
        <w:rPr>
          <w:rFonts w:cs="宋体" w:hint="eastAsia"/>
          <w:b/>
          <w:bCs/>
        </w:rPr>
        <w:t>（</w:t>
      </w:r>
      <w:r>
        <w:rPr>
          <w:b/>
          <w:bCs/>
        </w:rPr>
        <w:t>8</w:t>
      </w:r>
      <w:r>
        <w:rPr>
          <w:rFonts w:cs="宋体" w:hint="eastAsia"/>
          <w:b/>
          <w:bCs/>
        </w:rPr>
        <w:t>）军事理论</w:t>
      </w:r>
      <w:r>
        <w:rPr>
          <w:b/>
          <w:bCs/>
        </w:rPr>
        <w:t>A</w:t>
      </w:r>
      <w:r>
        <w:rPr>
          <w:rFonts w:cs="宋体" w:hint="eastAsia"/>
          <w:b/>
          <w:bCs/>
        </w:rPr>
        <w:t>第</w:t>
      </w:r>
      <w:r>
        <w:rPr>
          <w:b/>
          <w:bCs/>
        </w:rPr>
        <w:t>1</w:t>
      </w:r>
      <w:r>
        <w:rPr>
          <w:rFonts w:cs="宋体" w:hint="eastAsia"/>
          <w:b/>
          <w:bCs/>
        </w:rPr>
        <w:t>或</w:t>
      </w:r>
      <w:r>
        <w:rPr>
          <w:b/>
          <w:bCs/>
        </w:rPr>
        <w:t>2</w:t>
      </w:r>
      <w:r>
        <w:rPr>
          <w:rFonts w:cs="宋体" w:hint="eastAsia"/>
          <w:b/>
          <w:bCs/>
        </w:rPr>
        <w:t>学期（</w:t>
      </w:r>
      <w:r>
        <w:rPr>
          <w:b/>
          <w:bCs/>
        </w:rPr>
        <w:t>36</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6729"/>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1239"/>
        </w:trPr>
        <w:tc>
          <w:tcPr>
            <w:tcW w:w="8850" w:type="dxa"/>
            <w:gridSpan w:val="2"/>
          </w:tcPr>
          <w:p w:rsidR="00672E68" w:rsidRDefault="009B26CB">
            <w:pPr>
              <w:ind w:firstLineChars="100" w:firstLine="180"/>
              <w:rPr>
                <w:rFonts w:ascii="宋体"/>
                <w:kern w:val="0"/>
                <w:sz w:val="18"/>
                <w:szCs w:val="18"/>
              </w:rPr>
            </w:pPr>
            <w:r>
              <w:rPr>
                <w:rFonts w:ascii="宋体" w:hAnsi="宋体" w:cs="宋体" w:hint="eastAsia"/>
                <w:kern w:val="0"/>
                <w:sz w:val="18"/>
                <w:szCs w:val="18"/>
              </w:rPr>
              <w:t>通过学习本课程，达到以下要求：</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树立科学的世界观、人生观、价值观、军事观、国防观；</w:t>
            </w: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掌握基本军事理论与军事技能，达到增强国防观念和国家安全意识；</w:t>
            </w: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强化爱国主义、集体主义观念，加强组织纪律性，提高综合素质；</w:t>
            </w: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为中国人民解放军训练后备兵员和培养预备役军官打下坚实基础。</w:t>
            </w:r>
          </w:p>
        </w:tc>
      </w:tr>
      <w:tr w:rsidR="00672E68">
        <w:trPr>
          <w:trHeight w:val="300"/>
        </w:trPr>
        <w:tc>
          <w:tcPr>
            <w:tcW w:w="2121"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6729"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90"/>
        </w:trPr>
        <w:tc>
          <w:tcPr>
            <w:tcW w:w="2121"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军事科学的定义；</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军事科学的任务和性质；</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军事科学体系；</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军事科学的地位和功能；</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5 \* GB3 </w:instrText>
            </w:r>
            <w:r>
              <w:rPr>
                <w:rFonts w:ascii="宋体" w:hAnsi="宋体" w:cs="宋体"/>
                <w:kern w:val="0"/>
                <w:sz w:val="18"/>
                <w:szCs w:val="18"/>
              </w:rPr>
              <w:fldChar w:fldCharType="separate"/>
            </w:r>
            <w:r>
              <w:rPr>
                <w:rFonts w:ascii="宋体" w:hAnsi="宋体" w:cs="宋体" w:hint="eastAsia"/>
                <w:kern w:val="0"/>
                <w:sz w:val="18"/>
                <w:szCs w:val="18"/>
              </w:rPr>
              <w:t>⑤</w:t>
            </w:r>
            <w:r>
              <w:rPr>
                <w:rFonts w:ascii="宋体" w:hAnsi="宋体" w:cs="宋体"/>
                <w:kern w:val="0"/>
                <w:sz w:val="18"/>
                <w:szCs w:val="18"/>
              </w:rPr>
              <w:fldChar w:fldCharType="end"/>
            </w:r>
            <w:r>
              <w:rPr>
                <w:rFonts w:ascii="宋体" w:hAnsi="宋体" w:cs="宋体" w:hint="eastAsia"/>
                <w:kern w:val="0"/>
                <w:sz w:val="18"/>
                <w:szCs w:val="18"/>
              </w:rPr>
              <w:t>大学生学习军事科学的意义和方法。</w:t>
            </w:r>
          </w:p>
        </w:tc>
        <w:tc>
          <w:tcPr>
            <w:tcW w:w="6729"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教学组织形式与设计：采用多媒体教室中班授课；基本理论内容讲授，同时借助网络平台、微信等网络工具，加强与学生交流与引导。</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教学内容的组织与安排</w:t>
            </w:r>
            <w:r>
              <w:rPr>
                <w:rFonts w:ascii="宋体" w:hAnsi="宋体" w:cs="宋体"/>
                <w:kern w:val="0"/>
                <w:sz w:val="18"/>
                <w:szCs w:val="18"/>
              </w:rPr>
              <w:t>:</w:t>
            </w:r>
            <w:r>
              <w:rPr>
                <w:rFonts w:ascii="宋体" w:hAnsi="宋体" w:cs="宋体" w:hint="eastAsia"/>
                <w:kern w:val="0"/>
                <w:sz w:val="18"/>
                <w:szCs w:val="18"/>
              </w:rPr>
              <w:t>力求体现科学性与职业性相结合、理性思辨与感性体悟相结合，实现理论与实践教学的一体化。</w:t>
            </w:r>
            <w:r>
              <w:rPr>
                <w:rFonts w:ascii="宋体" w:hAnsi="宋体" w:cs="宋体"/>
                <w:kern w:val="0"/>
                <w:sz w:val="18"/>
                <w:szCs w:val="18"/>
              </w:rPr>
              <w:t xml:space="preserve">  </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教学方法与手段</w:t>
            </w:r>
            <w:r>
              <w:rPr>
                <w:rFonts w:ascii="宋体" w:hAnsi="宋体" w:cs="宋体"/>
                <w:kern w:val="0"/>
                <w:sz w:val="18"/>
                <w:szCs w:val="18"/>
              </w:rPr>
              <w:t>:</w:t>
            </w:r>
            <w:r>
              <w:rPr>
                <w:rFonts w:ascii="宋体" w:hAnsi="宋体" w:cs="宋体" w:hint="eastAsia"/>
                <w:kern w:val="0"/>
                <w:sz w:val="18"/>
                <w:szCs w:val="18"/>
              </w:rPr>
              <w:t>教学方法上要避免纯理论的灌输，避免说教式讲课</w:t>
            </w:r>
            <w:r>
              <w:rPr>
                <w:rFonts w:ascii="宋体" w:cs="宋体"/>
                <w:kern w:val="0"/>
                <w:sz w:val="18"/>
                <w:szCs w:val="18"/>
              </w:rPr>
              <w:t>,</w:t>
            </w:r>
            <w:r>
              <w:rPr>
                <w:rFonts w:ascii="宋体" w:hAnsi="宋体" w:cs="宋体" w:hint="eastAsia"/>
                <w:kern w:val="0"/>
                <w:sz w:val="18"/>
                <w:szCs w:val="18"/>
              </w:rPr>
              <w:t>建议根据教学内容灵活采用问题教学法、多媒体演示法、案例分析法、情景模拟法等多种教学方法，适度运用多媒体手段进行教学，调动学生学习的积极性，提升教学效果。</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由平时成绩和期末成绩</w:t>
            </w:r>
            <w:r>
              <w:rPr>
                <w:rFonts w:ascii="宋体" w:hAnsi="宋体" w:cs="宋体"/>
                <w:kern w:val="0"/>
                <w:sz w:val="18"/>
                <w:szCs w:val="18"/>
              </w:rPr>
              <w:t>2</w:t>
            </w:r>
            <w:r>
              <w:rPr>
                <w:rFonts w:ascii="宋体" w:hAnsi="宋体" w:cs="宋体" w:hint="eastAsia"/>
                <w:kern w:val="0"/>
                <w:sz w:val="18"/>
                <w:szCs w:val="18"/>
              </w:rPr>
              <w:t>部分构成。其中平时成绩占</w:t>
            </w:r>
            <w:r>
              <w:rPr>
                <w:rFonts w:ascii="宋体" w:hAnsi="宋体" w:cs="宋体"/>
                <w:kern w:val="0"/>
                <w:sz w:val="18"/>
                <w:szCs w:val="18"/>
              </w:rPr>
              <w:t>30%</w:t>
            </w:r>
            <w:r>
              <w:rPr>
                <w:rFonts w:ascii="宋体" w:hAnsi="宋体" w:cs="宋体" w:hint="eastAsia"/>
                <w:kern w:val="0"/>
                <w:sz w:val="18"/>
                <w:szCs w:val="18"/>
              </w:rPr>
              <w:t>，期末考试成绩占总成绩</w:t>
            </w:r>
            <w:r>
              <w:rPr>
                <w:rFonts w:ascii="宋体" w:hAnsi="宋体" w:cs="宋体"/>
                <w:kern w:val="0"/>
                <w:sz w:val="18"/>
                <w:szCs w:val="18"/>
              </w:rPr>
              <w:t>70%</w:t>
            </w:r>
            <w:r>
              <w:rPr>
                <w:rFonts w:ascii="宋体" w:hAnsi="宋体" w:cs="宋体" w:hint="eastAsia"/>
                <w:kern w:val="0"/>
                <w:sz w:val="18"/>
                <w:szCs w:val="18"/>
              </w:rPr>
              <w:t>，其中平时成绩包括：考勤、课堂讨论成绩及表现、作业等。</w:t>
            </w:r>
          </w:p>
        </w:tc>
      </w:tr>
    </w:tbl>
    <w:p w:rsidR="00672E68" w:rsidRDefault="009B26CB" w:rsidP="00950CCA">
      <w:pPr>
        <w:spacing w:beforeLines="50" w:before="156"/>
        <w:ind w:firstLineChars="200" w:firstLine="422"/>
        <w:rPr>
          <w:b/>
          <w:bCs/>
        </w:rPr>
      </w:pPr>
      <w:r>
        <w:rPr>
          <w:rFonts w:cs="宋体" w:hint="eastAsia"/>
          <w:b/>
          <w:bCs/>
        </w:rPr>
        <w:t>（</w:t>
      </w:r>
      <w:r>
        <w:rPr>
          <w:b/>
          <w:bCs/>
        </w:rPr>
        <w:t>9</w:t>
      </w:r>
      <w:r>
        <w:rPr>
          <w:rFonts w:cs="宋体" w:hint="eastAsia"/>
          <w:b/>
          <w:bCs/>
        </w:rPr>
        <w:t>）大学生心理健康教育</w:t>
      </w:r>
      <w:r>
        <w:rPr>
          <w:b/>
          <w:bCs/>
        </w:rPr>
        <w:t>A</w:t>
      </w:r>
      <w:r>
        <w:rPr>
          <w:rFonts w:cs="宋体" w:hint="eastAsia"/>
          <w:b/>
          <w:bCs/>
        </w:rPr>
        <w:t>第</w:t>
      </w:r>
      <w:r>
        <w:rPr>
          <w:b/>
          <w:bCs/>
        </w:rPr>
        <w:t>1</w:t>
      </w:r>
      <w:r>
        <w:rPr>
          <w:rFonts w:cs="宋体" w:hint="eastAsia"/>
          <w:b/>
          <w:bCs/>
        </w:rPr>
        <w:t>或</w:t>
      </w:r>
      <w:r>
        <w:rPr>
          <w:b/>
          <w:bCs/>
        </w:rPr>
        <w:t>2</w:t>
      </w:r>
      <w:r>
        <w:rPr>
          <w:rFonts w:cs="宋体" w:hint="eastAsia"/>
          <w:b/>
          <w:bCs/>
        </w:rPr>
        <w:t>学期（</w:t>
      </w:r>
      <w:r>
        <w:rPr>
          <w:b/>
          <w:bCs/>
        </w:rPr>
        <w:t>32</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453"/>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1266"/>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本课程旨在提高学生的心理素质，充分开发学生的潜能，培养学生乐观向上的心理品质，促进学生人格的健全发展。通过学习本课程，达到以下要求：</w:t>
            </w: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引导学生客观认识自我，增强调控自我、承受压力、适应环境的能力；</w:t>
            </w: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培养学生健全的人格和良好的个性心理品质；</w:t>
            </w: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树立心理健康意识，预防和缓解心理问题，提高心理调试能力和危机应对能力。</w:t>
            </w:r>
          </w:p>
        </w:tc>
      </w:tr>
      <w:tr w:rsidR="00672E68">
        <w:trPr>
          <w:trHeight w:val="300"/>
        </w:trPr>
        <w:tc>
          <w:tcPr>
            <w:tcW w:w="3397"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5453"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1081"/>
        </w:trPr>
        <w:tc>
          <w:tcPr>
            <w:tcW w:w="3397"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心理健康的含义与标准；</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大学生生涯发展；</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大学生自我意识；</w:t>
            </w:r>
          </w:p>
          <w:p w:rsidR="00672E68" w:rsidRDefault="009B26CB">
            <w:pPr>
              <w:rPr>
                <w:rFonts w:ascii="宋体"/>
                <w:kern w:val="0"/>
                <w:sz w:val="18"/>
                <w:szCs w:val="18"/>
              </w:rPr>
            </w:pPr>
            <w:r>
              <w:rPr>
                <w:rFonts w:ascii="宋体" w:hAnsi="宋体" w:cs="宋体" w:hint="eastAsia"/>
                <w:kern w:val="0"/>
                <w:sz w:val="18"/>
                <w:szCs w:val="18"/>
              </w:rPr>
              <w:t>④大学生人格培养；</w:t>
            </w:r>
          </w:p>
          <w:p w:rsidR="00672E68" w:rsidRDefault="009B26CB">
            <w:pPr>
              <w:rPr>
                <w:rFonts w:ascii="宋体"/>
                <w:kern w:val="0"/>
                <w:sz w:val="18"/>
                <w:szCs w:val="18"/>
              </w:rPr>
            </w:pPr>
            <w:r>
              <w:rPr>
                <w:rFonts w:ascii="宋体" w:hAnsi="宋体" w:cs="宋体" w:hint="eastAsia"/>
                <w:kern w:val="0"/>
                <w:sz w:val="18"/>
                <w:szCs w:val="18"/>
              </w:rPr>
              <w:lastRenderedPageBreak/>
              <w:t>⑤大学生学习与创造；</w:t>
            </w:r>
          </w:p>
          <w:p w:rsidR="00672E68" w:rsidRDefault="009B26CB">
            <w:pPr>
              <w:rPr>
                <w:rFonts w:ascii="宋体"/>
                <w:kern w:val="0"/>
                <w:sz w:val="18"/>
                <w:szCs w:val="18"/>
              </w:rPr>
            </w:pPr>
            <w:r>
              <w:rPr>
                <w:rFonts w:ascii="宋体" w:hAnsi="宋体" w:cs="宋体" w:hint="eastAsia"/>
                <w:kern w:val="0"/>
                <w:sz w:val="18"/>
                <w:szCs w:val="18"/>
              </w:rPr>
              <w:t>⑥大学生情绪管理；</w:t>
            </w:r>
          </w:p>
          <w:p w:rsidR="00672E68" w:rsidRDefault="009B26CB">
            <w:pPr>
              <w:rPr>
                <w:rFonts w:ascii="宋体"/>
                <w:kern w:val="0"/>
                <w:sz w:val="18"/>
                <w:szCs w:val="18"/>
              </w:rPr>
            </w:pPr>
            <w:r>
              <w:rPr>
                <w:rFonts w:ascii="宋体" w:hAnsi="宋体" w:cs="宋体" w:hint="eastAsia"/>
                <w:kern w:val="0"/>
                <w:sz w:val="18"/>
                <w:szCs w:val="18"/>
              </w:rPr>
              <w:t>⑦大学生压力与挫折应对；</w:t>
            </w:r>
          </w:p>
          <w:p w:rsidR="00672E68" w:rsidRDefault="009B26CB">
            <w:pPr>
              <w:rPr>
                <w:rFonts w:ascii="宋体"/>
                <w:kern w:val="0"/>
                <w:sz w:val="18"/>
                <w:szCs w:val="18"/>
              </w:rPr>
            </w:pPr>
            <w:r>
              <w:rPr>
                <w:rFonts w:ascii="宋体" w:hAnsi="宋体" w:cs="宋体" w:hint="eastAsia"/>
                <w:kern w:val="0"/>
                <w:sz w:val="18"/>
                <w:szCs w:val="18"/>
              </w:rPr>
              <w:t>⑧大学生恋爱与性心理；</w:t>
            </w:r>
          </w:p>
          <w:p w:rsidR="00672E68" w:rsidRDefault="009B26CB">
            <w:pPr>
              <w:rPr>
                <w:rFonts w:ascii="宋体"/>
                <w:kern w:val="0"/>
                <w:sz w:val="18"/>
                <w:szCs w:val="18"/>
              </w:rPr>
            </w:pPr>
            <w:r>
              <w:rPr>
                <w:rFonts w:ascii="宋体" w:hAnsi="宋体" w:cs="宋体" w:hint="eastAsia"/>
                <w:kern w:val="0"/>
                <w:sz w:val="18"/>
                <w:szCs w:val="18"/>
              </w:rPr>
              <w:t>⑨大学生常见精神障碍的求助于防治；</w:t>
            </w:r>
          </w:p>
          <w:p w:rsidR="00672E68" w:rsidRDefault="009B26CB">
            <w:pPr>
              <w:rPr>
                <w:rFonts w:ascii="宋体"/>
                <w:kern w:val="0"/>
                <w:sz w:val="18"/>
                <w:szCs w:val="18"/>
              </w:rPr>
            </w:pPr>
            <w:r>
              <w:rPr>
                <w:rFonts w:ascii="宋体" w:hAnsi="宋体" w:cs="宋体" w:hint="eastAsia"/>
                <w:kern w:val="0"/>
                <w:sz w:val="18"/>
                <w:szCs w:val="18"/>
              </w:rPr>
              <w:t>⑩大学生生命教育与心理危机应对。</w:t>
            </w:r>
          </w:p>
          <w:p w:rsidR="00672E68" w:rsidRDefault="00672E68">
            <w:pPr>
              <w:rPr>
                <w:rFonts w:ascii="宋体"/>
                <w:kern w:val="0"/>
                <w:sz w:val="18"/>
                <w:szCs w:val="18"/>
              </w:rPr>
            </w:pPr>
          </w:p>
        </w:tc>
        <w:tc>
          <w:tcPr>
            <w:tcW w:w="5453" w:type="dxa"/>
          </w:tcPr>
          <w:p w:rsidR="00672E68" w:rsidRDefault="009B26CB">
            <w:pPr>
              <w:rPr>
                <w:rFonts w:ascii="宋体"/>
                <w:kern w:val="0"/>
                <w:sz w:val="18"/>
                <w:szCs w:val="18"/>
              </w:rPr>
            </w:pPr>
            <w:r>
              <w:rPr>
                <w:rFonts w:ascii="宋体" w:hAnsi="宋体" w:cs="宋体"/>
                <w:kern w:val="0"/>
                <w:sz w:val="18"/>
                <w:szCs w:val="18"/>
              </w:rPr>
              <w:lastRenderedPageBreak/>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学安排上采用案例分析、体验活动、角色扮演、心理情景剧等形式将心理健康知识灵活地运用在学生的实际生活场景中，并且强调课堂教学内容和课后行为训练相结合，达到知行合一，借此来完成心理健康知识的学习；</w:t>
            </w:r>
          </w:p>
          <w:p w:rsidR="00672E68" w:rsidRDefault="009B26CB">
            <w:pPr>
              <w:rPr>
                <w:rFonts w:ascii="宋体"/>
                <w:kern w:val="0"/>
                <w:sz w:val="18"/>
                <w:szCs w:val="18"/>
              </w:rPr>
            </w:pPr>
            <w:r>
              <w:rPr>
                <w:rFonts w:ascii="宋体" w:hAnsi="宋体" w:cs="宋体"/>
                <w:kern w:val="0"/>
                <w:sz w:val="18"/>
                <w:szCs w:val="18"/>
              </w:rPr>
              <w:lastRenderedPageBreak/>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教学环节上每一个模块的内容都由五大部分组成，次序如下：</w:t>
            </w:r>
          </w:p>
          <w:p w:rsidR="00672E68" w:rsidRDefault="009B26CB">
            <w:pPr>
              <w:rPr>
                <w:rFonts w:ascii="宋体"/>
                <w:kern w:val="0"/>
                <w:sz w:val="18"/>
                <w:szCs w:val="18"/>
              </w:rPr>
            </w:pPr>
            <w:r>
              <w:rPr>
                <w:rFonts w:ascii="宋体" w:hAnsi="宋体" w:cs="宋体" w:hint="eastAsia"/>
                <w:kern w:val="0"/>
                <w:sz w:val="18"/>
                <w:szCs w:val="18"/>
              </w:rPr>
              <w:t>问题描述、问题解析、心理工具箱、心理体验、行为训练；</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本门课程在教学安排上非常注重实际问题解决和行为训练。</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lastRenderedPageBreak/>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由学习态度、平时成绩和期末卷面成绩三部分构成。其中学习态度占</w:t>
            </w:r>
            <w:r>
              <w:rPr>
                <w:rFonts w:ascii="宋体" w:hAnsi="宋体" w:cs="宋体"/>
                <w:kern w:val="0"/>
                <w:sz w:val="18"/>
                <w:szCs w:val="18"/>
              </w:rPr>
              <w:t>20%</w:t>
            </w:r>
            <w:r>
              <w:rPr>
                <w:rFonts w:ascii="宋体" w:hAnsi="宋体" w:cs="宋体" w:hint="eastAsia"/>
                <w:kern w:val="0"/>
                <w:sz w:val="18"/>
                <w:szCs w:val="18"/>
              </w:rPr>
              <w:t>，平时成绩占</w:t>
            </w:r>
            <w:r>
              <w:rPr>
                <w:rFonts w:ascii="宋体" w:hAnsi="宋体" w:cs="宋体"/>
                <w:kern w:val="0"/>
                <w:sz w:val="18"/>
                <w:szCs w:val="18"/>
              </w:rPr>
              <w:t>30%</w:t>
            </w:r>
            <w:r>
              <w:rPr>
                <w:rFonts w:ascii="宋体" w:hAnsi="宋体" w:cs="宋体" w:hint="eastAsia"/>
                <w:kern w:val="0"/>
                <w:sz w:val="18"/>
                <w:szCs w:val="18"/>
              </w:rPr>
              <w:t>，期末考试成绩占总成绩</w:t>
            </w:r>
            <w:r>
              <w:rPr>
                <w:rFonts w:ascii="宋体" w:hAnsi="宋体" w:cs="宋体"/>
                <w:kern w:val="0"/>
                <w:sz w:val="18"/>
                <w:szCs w:val="18"/>
              </w:rPr>
              <w:t>50%</w:t>
            </w:r>
            <w:r>
              <w:rPr>
                <w:rFonts w:ascii="宋体" w:hAnsi="宋体" w:cs="宋体" w:hint="eastAsia"/>
                <w:kern w:val="0"/>
                <w:sz w:val="18"/>
                <w:szCs w:val="18"/>
              </w:rPr>
              <w:t>，其中平时成绩包括：作业、课堂讨论成绩及表现、社会实践写作成果等。</w:t>
            </w:r>
          </w:p>
        </w:tc>
      </w:tr>
    </w:tbl>
    <w:p w:rsidR="00672E68" w:rsidRDefault="009B26CB" w:rsidP="00950CCA">
      <w:pPr>
        <w:spacing w:beforeLines="50" w:before="156"/>
        <w:ind w:firstLineChars="200" w:firstLine="422"/>
        <w:rPr>
          <w:b/>
          <w:bCs/>
        </w:rPr>
      </w:pPr>
      <w:r>
        <w:rPr>
          <w:rFonts w:cs="宋体" w:hint="eastAsia"/>
          <w:b/>
          <w:bCs/>
        </w:rPr>
        <w:t>（</w:t>
      </w:r>
      <w:r>
        <w:rPr>
          <w:b/>
          <w:bCs/>
        </w:rPr>
        <w:t>10</w:t>
      </w:r>
      <w:r>
        <w:rPr>
          <w:rFonts w:cs="宋体" w:hint="eastAsia"/>
          <w:b/>
          <w:bCs/>
        </w:rPr>
        <w:t>）职业发展与就业指导</w:t>
      </w:r>
      <w:r>
        <w:rPr>
          <w:b/>
          <w:bCs/>
        </w:rPr>
        <w:t>A</w:t>
      </w:r>
      <w:r>
        <w:rPr>
          <w:rFonts w:cs="宋体" w:hint="eastAsia"/>
          <w:b/>
          <w:bCs/>
        </w:rPr>
        <w:t>第</w:t>
      </w:r>
      <w:r>
        <w:rPr>
          <w:b/>
          <w:bCs/>
        </w:rPr>
        <w:t xml:space="preserve"> 1</w:t>
      </w:r>
      <w:r>
        <w:rPr>
          <w:rFonts w:cs="宋体" w:hint="eastAsia"/>
          <w:b/>
          <w:bCs/>
        </w:rPr>
        <w:t>、</w:t>
      </w:r>
      <w:r>
        <w:rPr>
          <w:b/>
          <w:bCs/>
        </w:rPr>
        <w:t xml:space="preserve">4 </w:t>
      </w:r>
      <w:r>
        <w:rPr>
          <w:rFonts w:cs="宋体" w:hint="eastAsia"/>
          <w:b/>
          <w:bCs/>
        </w:rPr>
        <w:t>学期</w:t>
      </w:r>
      <w:r>
        <w:rPr>
          <w:b/>
          <w:bCs/>
        </w:rPr>
        <w:t xml:space="preserve"> </w:t>
      </w:r>
      <w:r>
        <w:rPr>
          <w:rFonts w:cs="宋体" w:hint="eastAsia"/>
          <w:b/>
          <w:bCs/>
        </w:rPr>
        <w:t>（</w:t>
      </w:r>
      <w:r>
        <w:rPr>
          <w:b/>
          <w:bCs/>
        </w:rPr>
        <w:t>32</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073"/>
      </w:tblGrid>
      <w:tr w:rsidR="00672E68">
        <w:trPr>
          <w:trHeight w:val="345"/>
        </w:trPr>
        <w:tc>
          <w:tcPr>
            <w:tcW w:w="8850" w:type="dxa"/>
            <w:gridSpan w:val="2"/>
          </w:tcPr>
          <w:p w:rsidR="00672E68" w:rsidRDefault="009B26CB">
            <w:pPr>
              <w:ind w:firstLineChars="200" w:firstLine="361"/>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1200"/>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通过学习本课程，达到以下要求：</w:t>
            </w:r>
          </w:p>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态度层面：应当树立起职业生涯发展的自主意识，树立积极正确的人生观、价值观和就业观念，把个人发展和国家需要、社会发展相结合，确立职业的概念和意识，愿意为个人的生涯发展和社会发展主动付出积极的努力；</w:t>
            </w:r>
          </w:p>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知识层面：应当基本了解职业发展的阶段特点；较为清晰地认识自己的特性、职业的特性以及社会环境；了解就业形势与政策法规；掌握基本的劳动力市场信息、相关的职业分类知识以及创业的基本知识；</w:t>
            </w:r>
          </w:p>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技能层</w:t>
            </w:r>
            <w:r>
              <w:rPr>
                <w:rFonts w:ascii="宋体" w:hAnsi="宋体" w:cs="宋体" w:hint="eastAsia"/>
                <w:kern w:val="0"/>
                <w:sz w:val="18"/>
                <w:szCs w:val="18"/>
              </w:rPr>
              <w:t>面：应当掌握自我探索技能、信息搜索与管理技能、生涯决策技能、求职技能等，还应该通过课程提高学生的各种通用技能，比如沟通技能、问题解决技能、自我管理技能和人际交往技能等。</w:t>
            </w:r>
          </w:p>
          <w:p w:rsidR="00672E68" w:rsidRDefault="00672E68">
            <w:pPr>
              <w:ind w:firstLineChars="200" w:firstLine="360"/>
              <w:rPr>
                <w:rFonts w:ascii="宋体"/>
                <w:kern w:val="0"/>
                <w:sz w:val="18"/>
                <w:szCs w:val="18"/>
              </w:rPr>
            </w:pPr>
          </w:p>
        </w:tc>
      </w:tr>
      <w:tr w:rsidR="00672E68">
        <w:trPr>
          <w:trHeight w:val="300"/>
        </w:trPr>
        <w:tc>
          <w:tcPr>
            <w:tcW w:w="2777" w:type="dxa"/>
            <w:vAlign w:val="center"/>
          </w:tcPr>
          <w:p w:rsidR="00672E68" w:rsidRDefault="009B26CB">
            <w:pPr>
              <w:ind w:firstLineChars="200" w:firstLine="361"/>
              <w:rPr>
                <w:rFonts w:ascii="宋体"/>
                <w:b/>
                <w:bCs/>
                <w:kern w:val="0"/>
                <w:sz w:val="18"/>
                <w:szCs w:val="18"/>
              </w:rPr>
            </w:pPr>
            <w:r>
              <w:rPr>
                <w:rFonts w:ascii="宋体" w:hAnsi="宋体" w:cs="宋体" w:hint="eastAsia"/>
                <w:b/>
                <w:bCs/>
                <w:kern w:val="0"/>
                <w:sz w:val="18"/>
                <w:szCs w:val="18"/>
              </w:rPr>
              <w:t>学习内容：</w:t>
            </w:r>
          </w:p>
        </w:tc>
        <w:tc>
          <w:tcPr>
            <w:tcW w:w="6073" w:type="dxa"/>
          </w:tcPr>
          <w:p w:rsidR="00672E68" w:rsidRDefault="009B26CB">
            <w:pPr>
              <w:ind w:firstLineChars="200" w:firstLine="361"/>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595"/>
        </w:trPr>
        <w:tc>
          <w:tcPr>
            <w:tcW w:w="2777"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建立生涯与职业意识（职业发展与规划导论、影响职业规划的因素）；</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职业发展规划（生涯觉醒、认识自我、了解职业、了解环境、职业决策）；</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提高就业能力、求职过程指导（搜集就业信息、简历撰写与面试技巧、心理调适、就业权益保护）；</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职业适应与发展（从学生到职业人的过渡、工作中应注意的因素）。</w:t>
            </w:r>
          </w:p>
        </w:tc>
        <w:tc>
          <w:tcPr>
            <w:tcW w:w="6073"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教师基本要求：本课程的主讲教师必须具备本科及以上学历，有过指导学生就业或从事过学生管理的工作经历；</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教学组织形式与设计：采用线上线下相结合的方式，线上主要是基本理论内容的学习，线下主要通过多媒体教室小班授课；</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学内容的组织与安排：教学内容力求政策性、实践性、科学性和系统性，突出强调理论联系实际，增强针对性，注重实效。在遵循课程体系和课堂教学规律的前提下，引入多种教学方法，有效激发学生学习的主动性和参与性，提高教学效果，各二级学院分别在第</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4</w:t>
            </w:r>
            <w:r>
              <w:rPr>
                <w:rFonts w:ascii="宋体" w:hAnsi="宋体" w:cs="宋体" w:hint="eastAsia"/>
                <w:kern w:val="0"/>
                <w:sz w:val="18"/>
                <w:szCs w:val="18"/>
              </w:rPr>
              <w:t>学期开设</w:t>
            </w:r>
            <w:r>
              <w:rPr>
                <w:rFonts w:ascii="宋体" w:hAnsi="宋体" w:cs="宋体"/>
                <w:kern w:val="0"/>
                <w:sz w:val="18"/>
                <w:szCs w:val="18"/>
              </w:rPr>
              <w:t>16</w:t>
            </w:r>
            <w:r>
              <w:rPr>
                <w:rFonts w:ascii="宋体" w:hAnsi="宋体" w:cs="宋体" w:hint="eastAsia"/>
                <w:kern w:val="0"/>
                <w:sz w:val="18"/>
                <w:szCs w:val="18"/>
              </w:rPr>
              <w:t>课时，共</w:t>
            </w:r>
            <w:r>
              <w:rPr>
                <w:rFonts w:ascii="宋体" w:hAnsi="宋体" w:cs="宋体"/>
                <w:kern w:val="0"/>
                <w:sz w:val="18"/>
                <w:szCs w:val="18"/>
              </w:rPr>
              <w:t>32</w:t>
            </w:r>
            <w:r>
              <w:rPr>
                <w:rFonts w:ascii="宋体" w:hAnsi="宋体" w:cs="宋体" w:hint="eastAsia"/>
                <w:kern w:val="0"/>
                <w:sz w:val="18"/>
                <w:szCs w:val="18"/>
              </w:rPr>
              <w:t>课时；</w:t>
            </w:r>
            <w:r>
              <w:rPr>
                <w:rFonts w:ascii="宋体" w:hAnsi="宋体" w:cs="宋体"/>
                <w:kern w:val="0"/>
                <w:sz w:val="18"/>
                <w:szCs w:val="18"/>
              </w:rPr>
              <w:t xml:space="preserve"> </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教学方法与手段：要遵循教育教学规律，坚持理论讲授与案例分析相结合、小组讨论与角色体验相结合、经验传授与求职就业实践相结合，把知识传授、思想碰撞和实践体验有机统一起来，调动学生学习的积极性、主动性和创造性，不断提高教学质量和水平。</w:t>
            </w:r>
          </w:p>
        </w:tc>
      </w:tr>
      <w:tr w:rsidR="00672E68">
        <w:trPr>
          <w:trHeight w:val="300"/>
        </w:trPr>
        <w:tc>
          <w:tcPr>
            <w:tcW w:w="8850" w:type="dxa"/>
            <w:gridSpan w:val="2"/>
          </w:tcPr>
          <w:p w:rsidR="00672E68" w:rsidRDefault="009B26CB">
            <w:pPr>
              <w:ind w:firstLineChars="200" w:firstLine="361"/>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由平时成绩、实践成绩和期末成绩三部分构成。</w:t>
            </w:r>
          </w:p>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平时成绩占总成绩的</w:t>
            </w:r>
            <w:r>
              <w:rPr>
                <w:rFonts w:ascii="宋体" w:hAnsi="宋体" w:cs="宋体"/>
                <w:kern w:val="0"/>
                <w:sz w:val="18"/>
                <w:szCs w:val="18"/>
              </w:rPr>
              <w:t>40%</w:t>
            </w:r>
            <w:r>
              <w:rPr>
                <w:rFonts w:ascii="宋体" w:hAnsi="宋体" w:cs="宋体" w:hint="eastAsia"/>
                <w:kern w:val="0"/>
                <w:sz w:val="18"/>
                <w:szCs w:val="18"/>
              </w:rPr>
              <w:t>（其中，线上自主学习情况占总成绩的</w:t>
            </w:r>
            <w:r>
              <w:rPr>
                <w:rFonts w:ascii="宋体" w:hAnsi="宋体" w:cs="宋体"/>
                <w:kern w:val="0"/>
                <w:sz w:val="18"/>
                <w:szCs w:val="18"/>
              </w:rPr>
              <w:t>32%</w:t>
            </w:r>
            <w:r>
              <w:rPr>
                <w:rFonts w:ascii="宋体" w:hAnsi="宋体" w:cs="宋体" w:hint="eastAsia"/>
                <w:kern w:val="0"/>
                <w:sz w:val="18"/>
                <w:szCs w:val="18"/>
              </w:rPr>
              <w:t>，线下出勤情况占总成绩的</w:t>
            </w:r>
            <w:r>
              <w:rPr>
                <w:rFonts w:ascii="宋体" w:hAnsi="宋体" w:cs="宋体"/>
                <w:kern w:val="0"/>
                <w:sz w:val="18"/>
                <w:szCs w:val="18"/>
              </w:rPr>
              <w:t>8%</w:t>
            </w:r>
            <w:r>
              <w:rPr>
                <w:rFonts w:ascii="宋体" w:hAnsi="宋体" w:cs="宋体" w:hint="eastAsia"/>
                <w:kern w:val="0"/>
                <w:sz w:val="18"/>
                <w:szCs w:val="18"/>
              </w:rPr>
              <w:t>）；</w:t>
            </w:r>
          </w:p>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实践成绩占总成绩的</w:t>
            </w:r>
            <w:r>
              <w:rPr>
                <w:rFonts w:ascii="宋体" w:hAnsi="宋体" w:cs="宋体"/>
                <w:kern w:val="0"/>
                <w:sz w:val="18"/>
                <w:szCs w:val="18"/>
              </w:rPr>
              <w:t>40%</w:t>
            </w:r>
            <w:r>
              <w:rPr>
                <w:rFonts w:ascii="宋体" w:hAnsi="宋体" w:cs="宋体" w:hint="eastAsia"/>
                <w:kern w:val="0"/>
                <w:sz w:val="18"/>
                <w:szCs w:val="18"/>
              </w:rPr>
              <w:t>（由课堂讨论、课堂表现、小组汇</w:t>
            </w:r>
            <w:r>
              <w:rPr>
                <w:rFonts w:ascii="宋体" w:hAnsi="宋体" w:cs="宋体" w:hint="eastAsia"/>
                <w:kern w:val="0"/>
                <w:sz w:val="18"/>
                <w:szCs w:val="18"/>
              </w:rPr>
              <w:t>报、课后作业等内容组成）；</w:t>
            </w:r>
          </w:p>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期末考核占总成绩的</w:t>
            </w:r>
            <w:r>
              <w:rPr>
                <w:rFonts w:ascii="宋体" w:hAnsi="宋体" w:cs="宋体"/>
                <w:kern w:val="0"/>
                <w:sz w:val="18"/>
                <w:szCs w:val="18"/>
              </w:rPr>
              <w:t>20%</w:t>
            </w:r>
            <w:r>
              <w:rPr>
                <w:rFonts w:ascii="宋体" w:hAnsi="宋体" w:cs="宋体" w:hint="eastAsia"/>
                <w:kern w:val="0"/>
                <w:sz w:val="18"/>
                <w:szCs w:val="18"/>
              </w:rPr>
              <w:t>（其中，第</w:t>
            </w:r>
            <w:r>
              <w:rPr>
                <w:rFonts w:ascii="宋体" w:hAnsi="宋体" w:cs="宋体"/>
                <w:kern w:val="0"/>
                <w:sz w:val="18"/>
                <w:szCs w:val="18"/>
              </w:rPr>
              <w:t>1</w:t>
            </w:r>
            <w:r>
              <w:rPr>
                <w:rFonts w:ascii="宋体" w:hAnsi="宋体" w:cs="宋体" w:hint="eastAsia"/>
                <w:kern w:val="0"/>
                <w:sz w:val="18"/>
                <w:szCs w:val="18"/>
              </w:rPr>
              <w:t>学期为个人职业生涯规划书，第</w:t>
            </w:r>
            <w:r>
              <w:rPr>
                <w:rFonts w:ascii="宋体" w:hAnsi="宋体" w:cs="宋体"/>
                <w:kern w:val="0"/>
                <w:sz w:val="18"/>
                <w:szCs w:val="18"/>
              </w:rPr>
              <w:t>4</w:t>
            </w:r>
            <w:r>
              <w:rPr>
                <w:rFonts w:ascii="宋体" w:hAnsi="宋体" w:cs="宋体" w:hint="eastAsia"/>
                <w:kern w:val="0"/>
                <w:sz w:val="18"/>
                <w:szCs w:val="18"/>
              </w:rPr>
              <w:t>学期为个人求职简历）。</w:t>
            </w:r>
          </w:p>
          <w:p w:rsidR="00672E68" w:rsidRDefault="00672E68">
            <w:pPr>
              <w:ind w:firstLineChars="200" w:firstLine="360"/>
              <w:rPr>
                <w:rFonts w:ascii="宋体"/>
                <w:kern w:val="0"/>
                <w:sz w:val="18"/>
                <w:szCs w:val="18"/>
              </w:rPr>
            </w:pPr>
          </w:p>
        </w:tc>
      </w:tr>
    </w:tbl>
    <w:p w:rsidR="00672E68" w:rsidRDefault="00672E68" w:rsidP="00950CCA">
      <w:pPr>
        <w:spacing w:beforeLines="50" w:before="156"/>
        <w:rPr>
          <w:b/>
          <w:bCs/>
        </w:rPr>
      </w:pPr>
    </w:p>
    <w:p w:rsidR="00672E68" w:rsidRDefault="009B26CB" w:rsidP="00950CCA">
      <w:pPr>
        <w:spacing w:beforeLines="50" w:before="156"/>
        <w:ind w:firstLineChars="200" w:firstLine="422"/>
        <w:rPr>
          <w:b/>
          <w:bCs/>
        </w:rPr>
      </w:pPr>
      <w:r>
        <w:rPr>
          <w:rFonts w:cs="宋体" w:hint="eastAsia"/>
          <w:b/>
          <w:bCs/>
        </w:rPr>
        <w:lastRenderedPageBreak/>
        <w:t>（</w:t>
      </w:r>
      <w:r>
        <w:rPr>
          <w:b/>
          <w:bCs/>
        </w:rPr>
        <w:t>11</w:t>
      </w:r>
      <w:r>
        <w:rPr>
          <w:rFonts w:cs="宋体" w:hint="eastAsia"/>
          <w:b/>
          <w:bCs/>
        </w:rPr>
        <w:t>）大学生创新创业教育</w:t>
      </w:r>
      <w:r>
        <w:rPr>
          <w:b/>
          <w:bCs/>
        </w:rPr>
        <w:t>A</w:t>
      </w:r>
      <w:r>
        <w:rPr>
          <w:rFonts w:cs="宋体" w:hint="eastAsia"/>
          <w:b/>
          <w:bCs/>
        </w:rPr>
        <w:t>第</w:t>
      </w:r>
      <w:r>
        <w:rPr>
          <w:b/>
          <w:bCs/>
        </w:rPr>
        <w:t xml:space="preserve"> 2</w:t>
      </w:r>
      <w:r>
        <w:rPr>
          <w:rFonts w:cs="宋体" w:hint="eastAsia"/>
          <w:b/>
          <w:bCs/>
        </w:rPr>
        <w:t>或</w:t>
      </w:r>
      <w:r>
        <w:rPr>
          <w:b/>
          <w:bCs/>
        </w:rPr>
        <w:t xml:space="preserve">3 </w:t>
      </w:r>
      <w:r>
        <w:rPr>
          <w:rFonts w:cs="宋体" w:hint="eastAsia"/>
          <w:b/>
          <w:bCs/>
        </w:rPr>
        <w:t>学期</w:t>
      </w:r>
      <w:r>
        <w:rPr>
          <w:b/>
          <w:bCs/>
        </w:rPr>
        <w:t xml:space="preserve"> </w:t>
      </w:r>
      <w:r>
        <w:rPr>
          <w:rFonts w:cs="宋体" w:hint="eastAsia"/>
          <w:b/>
          <w:bCs/>
        </w:rPr>
        <w:t>（</w:t>
      </w:r>
      <w:r>
        <w:rPr>
          <w:b/>
          <w:bCs/>
        </w:rPr>
        <w:t>32</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304"/>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1200"/>
        </w:trPr>
        <w:tc>
          <w:tcPr>
            <w:tcW w:w="8850" w:type="dxa"/>
            <w:gridSpan w:val="2"/>
          </w:tcPr>
          <w:p w:rsidR="00672E68" w:rsidRDefault="009B26CB">
            <w:pPr>
              <w:ind w:firstLineChars="100" w:firstLine="180"/>
              <w:rPr>
                <w:rFonts w:ascii="宋体"/>
                <w:kern w:val="0"/>
                <w:sz w:val="18"/>
                <w:szCs w:val="18"/>
              </w:rPr>
            </w:pPr>
            <w:r>
              <w:rPr>
                <w:rFonts w:ascii="宋体" w:hAnsi="宋体" w:cs="宋体" w:hint="eastAsia"/>
                <w:kern w:val="0"/>
                <w:sz w:val="18"/>
                <w:szCs w:val="18"/>
              </w:rPr>
              <w:t>本课程培养学生的创新创业意识、创新创业能力、创新创业思维和创新创业精神，培养其如何独立地与他人合作，提供有价值解决方案的能力。通过学习本课程，达到以下要求：</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掌握开展创新创业活动所需要的基本知识、具备基本的创新创业能力、学生树立科学的就业创业观。</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培养大学生创新创业理念、提升创新创业能力，通过开展创新创业实践，引导大学生利用其自身特长结合高科技进行创业，使最优秀的人才成为企业家，继而实现人力资源的优化配置。</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增强大学生创新创业意识与创新创业思维，提高创新创业能力与综合素质，鼓励大学生积极参与创新创业建设，勇于投身社会实践，推进科技成果向实际生产的转化，为建设创新型国家作出贡献。</w:t>
            </w:r>
          </w:p>
        </w:tc>
      </w:tr>
      <w:tr w:rsidR="00672E68">
        <w:trPr>
          <w:trHeight w:val="300"/>
        </w:trPr>
        <w:tc>
          <w:tcPr>
            <w:tcW w:w="2546"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6304"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2280"/>
        </w:trPr>
        <w:tc>
          <w:tcPr>
            <w:tcW w:w="2546"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创新思维与创新方法；创新与创新精神的培养</w:t>
            </w:r>
            <w:r>
              <w:rPr>
                <w:rFonts w:ascii="宋体" w:hAnsi="宋体" w:cs="宋体" w:hint="eastAsia"/>
                <w:kern w:val="0"/>
                <w:sz w:val="18"/>
                <w:szCs w:val="18"/>
              </w:rPr>
              <w:t>；</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创业时代与创业基础；创业环境分析与创业选择；制订创业计划；</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市场定位与市场营销；</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创业资源与创业融资；创业团队建设；</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5 \* GB3 </w:instrText>
            </w:r>
            <w:r>
              <w:rPr>
                <w:rFonts w:ascii="宋体" w:hAnsi="宋体" w:cs="宋体"/>
                <w:kern w:val="0"/>
                <w:sz w:val="18"/>
                <w:szCs w:val="18"/>
              </w:rPr>
              <w:fldChar w:fldCharType="separate"/>
            </w:r>
            <w:r>
              <w:rPr>
                <w:rFonts w:ascii="宋体" w:hAnsi="宋体" w:cs="宋体" w:hint="eastAsia"/>
                <w:kern w:val="0"/>
                <w:sz w:val="18"/>
                <w:szCs w:val="18"/>
              </w:rPr>
              <w:t>⑤</w:t>
            </w:r>
            <w:r>
              <w:rPr>
                <w:rFonts w:ascii="宋体" w:hAnsi="宋体" w:cs="宋体"/>
                <w:kern w:val="0"/>
                <w:sz w:val="18"/>
                <w:szCs w:val="18"/>
              </w:rPr>
              <w:fldChar w:fldCharType="end"/>
            </w:r>
            <w:r>
              <w:rPr>
                <w:rFonts w:ascii="宋体" w:hAnsi="宋体" w:cs="宋体" w:hint="eastAsia"/>
                <w:kern w:val="0"/>
                <w:sz w:val="18"/>
                <w:szCs w:val="18"/>
              </w:rPr>
              <w:t>了解创业政策与保护知识产权；</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6 \* GB3 </w:instrText>
            </w:r>
            <w:r>
              <w:rPr>
                <w:rFonts w:ascii="宋体" w:hAnsi="宋体" w:cs="宋体"/>
                <w:kern w:val="0"/>
                <w:sz w:val="18"/>
                <w:szCs w:val="18"/>
              </w:rPr>
              <w:fldChar w:fldCharType="separate"/>
            </w:r>
            <w:r>
              <w:rPr>
                <w:rFonts w:ascii="宋体" w:hAnsi="宋体" w:cs="宋体" w:hint="eastAsia"/>
                <w:kern w:val="0"/>
                <w:sz w:val="18"/>
                <w:szCs w:val="18"/>
              </w:rPr>
              <w:t>⑥</w:t>
            </w:r>
            <w:r>
              <w:rPr>
                <w:rFonts w:ascii="宋体" w:hAnsi="宋体" w:cs="宋体"/>
                <w:kern w:val="0"/>
                <w:sz w:val="18"/>
                <w:szCs w:val="18"/>
              </w:rPr>
              <w:fldChar w:fldCharType="end"/>
            </w:r>
            <w:r>
              <w:rPr>
                <w:rFonts w:ascii="宋体" w:hAnsi="宋体" w:cs="宋体" w:hint="eastAsia"/>
                <w:kern w:val="0"/>
                <w:sz w:val="18"/>
                <w:szCs w:val="18"/>
              </w:rPr>
              <w:t>新企业的创建；创业风险防范。</w:t>
            </w:r>
          </w:p>
        </w:tc>
        <w:tc>
          <w:tcPr>
            <w:tcW w:w="6304"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教师基本要求：本课程的主讲教师必须具备本科及以上学历，有过创业经历或指导过学生创新创业项目或指导过学生参加过省级以上创新创业大赛并获奖；</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教学组织形式与设计：采用线上线下相结合的方式，线上主要是基本理论内容的学习，线下主要通过多媒体教室小班授课；</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学内容的组织与安排：教学内容力求政策性、实践性、科学性和系统性，突出强调理论联系实际，切实增强针对性，注重实效。在遵循课程体系和课堂教学规律的前提下，引入多种教学方法，有效激发学生学习的主动性和创造性，提高教学效果；</w:t>
            </w:r>
            <w:r>
              <w:rPr>
                <w:rFonts w:ascii="宋体" w:hAnsi="宋体" w:cs="宋体"/>
                <w:kern w:val="0"/>
                <w:sz w:val="18"/>
                <w:szCs w:val="18"/>
              </w:rPr>
              <w:t xml:space="preserve"> </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100" w:firstLine="180"/>
              <w:rPr>
                <w:rFonts w:ascii="宋体"/>
                <w:kern w:val="0"/>
                <w:sz w:val="18"/>
                <w:szCs w:val="18"/>
              </w:rPr>
            </w:pPr>
            <w:r>
              <w:rPr>
                <w:rFonts w:ascii="宋体" w:hAnsi="宋体" w:cs="宋体" w:hint="eastAsia"/>
                <w:kern w:val="0"/>
                <w:sz w:val="18"/>
                <w:szCs w:val="18"/>
              </w:rPr>
              <w:t>由平时成绩、实践成绩和期末成绩三部分构成。</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平时成绩占总成绩的</w:t>
            </w:r>
            <w:r>
              <w:rPr>
                <w:rFonts w:ascii="宋体" w:hAnsi="宋体" w:cs="宋体"/>
                <w:kern w:val="0"/>
                <w:sz w:val="18"/>
                <w:szCs w:val="18"/>
              </w:rPr>
              <w:t>40%</w:t>
            </w:r>
            <w:r>
              <w:rPr>
                <w:rFonts w:ascii="宋体" w:hAnsi="宋体" w:cs="宋体" w:hint="eastAsia"/>
                <w:kern w:val="0"/>
                <w:sz w:val="18"/>
                <w:szCs w:val="18"/>
              </w:rPr>
              <w:t>（其中，线上自主学习情况占总成绩的</w:t>
            </w:r>
            <w:r>
              <w:rPr>
                <w:rFonts w:ascii="宋体" w:hAnsi="宋体" w:cs="宋体"/>
                <w:kern w:val="0"/>
                <w:sz w:val="18"/>
                <w:szCs w:val="18"/>
              </w:rPr>
              <w:t>32%</w:t>
            </w:r>
            <w:r>
              <w:rPr>
                <w:rFonts w:ascii="宋体" w:hAnsi="宋体" w:cs="宋体" w:hint="eastAsia"/>
                <w:kern w:val="0"/>
                <w:sz w:val="18"/>
                <w:szCs w:val="18"/>
              </w:rPr>
              <w:t>，线下出勤情况占总成绩的</w:t>
            </w:r>
            <w:r>
              <w:rPr>
                <w:rFonts w:ascii="宋体" w:hAnsi="宋体" w:cs="宋体"/>
                <w:kern w:val="0"/>
                <w:sz w:val="18"/>
                <w:szCs w:val="18"/>
              </w:rPr>
              <w:t>8%</w:t>
            </w:r>
            <w:r>
              <w:rPr>
                <w:rFonts w:ascii="宋体" w:hAnsi="宋体" w:cs="宋体" w:hint="eastAsia"/>
                <w:kern w:val="0"/>
                <w:sz w:val="18"/>
                <w:szCs w:val="18"/>
              </w:rPr>
              <w:t>）；</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实践成绩占总成绩的</w:t>
            </w:r>
            <w:r>
              <w:rPr>
                <w:rFonts w:ascii="宋体" w:hAnsi="宋体" w:cs="宋体"/>
                <w:kern w:val="0"/>
                <w:sz w:val="18"/>
                <w:szCs w:val="18"/>
              </w:rPr>
              <w:t>40%</w:t>
            </w:r>
            <w:r>
              <w:rPr>
                <w:rFonts w:ascii="宋体" w:hAnsi="宋体" w:cs="宋体" w:hint="eastAsia"/>
                <w:kern w:val="0"/>
                <w:sz w:val="18"/>
                <w:szCs w:val="18"/>
              </w:rPr>
              <w:t>（由课堂讨论、课堂表现、小组汇报、课后作业等内容组成）；</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期末考核占总成绩的</w:t>
            </w:r>
            <w:r>
              <w:rPr>
                <w:rFonts w:ascii="宋体" w:hAnsi="宋体" w:cs="宋体"/>
                <w:kern w:val="0"/>
                <w:sz w:val="18"/>
                <w:szCs w:val="18"/>
              </w:rPr>
              <w:t>20%</w:t>
            </w:r>
            <w:r>
              <w:rPr>
                <w:rFonts w:ascii="宋体" w:hAnsi="宋体" w:cs="宋体" w:hint="eastAsia"/>
                <w:kern w:val="0"/>
                <w:sz w:val="18"/>
                <w:szCs w:val="18"/>
              </w:rPr>
              <w:t>（其中，第</w:t>
            </w:r>
            <w:r>
              <w:rPr>
                <w:rFonts w:ascii="宋体" w:hAnsi="宋体" w:cs="宋体"/>
                <w:kern w:val="0"/>
                <w:sz w:val="18"/>
                <w:szCs w:val="18"/>
              </w:rPr>
              <w:t>1</w:t>
            </w:r>
            <w:r>
              <w:rPr>
                <w:rFonts w:ascii="宋体" w:hAnsi="宋体" w:cs="宋体" w:hint="eastAsia"/>
                <w:kern w:val="0"/>
                <w:sz w:val="18"/>
                <w:szCs w:val="18"/>
              </w:rPr>
              <w:t>学期为个人职业生涯规划书，第</w:t>
            </w:r>
            <w:r>
              <w:rPr>
                <w:rFonts w:ascii="宋体" w:hAnsi="宋体" w:cs="宋体"/>
                <w:kern w:val="0"/>
                <w:sz w:val="18"/>
                <w:szCs w:val="18"/>
              </w:rPr>
              <w:t>4</w:t>
            </w:r>
            <w:r>
              <w:rPr>
                <w:rFonts w:ascii="宋体" w:hAnsi="宋体" w:cs="宋体" w:hint="eastAsia"/>
                <w:kern w:val="0"/>
                <w:sz w:val="18"/>
                <w:szCs w:val="18"/>
              </w:rPr>
              <w:t>学期为个人求职简历）。</w:t>
            </w:r>
          </w:p>
        </w:tc>
      </w:tr>
    </w:tbl>
    <w:p w:rsidR="00672E68" w:rsidRDefault="009B26CB" w:rsidP="00950CCA">
      <w:pPr>
        <w:spacing w:beforeLines="50" w:before="156"/>
        <w:ind w:firstLineChars="200" w:firstLine="422"/>
        <w:rPr>
          <w:b/>
          <w:bCs/>
        </w:rPr>
      </w:pPr>
      <w:r>
        <w:rPr>
          <w:rFonts w:cs="宋体" w:hint="eastAsia"/>
          <w:b/>
          <w:bCs/>
        </w:rPr>
        <w:t>（</w:t>
      </w:r>
      <w:r>
        <w:rPr>
          <w:b/>
          <w:bCs/>
        </w:rPr>
        <w:t>12</w:t>
      </w:r>
      <w:r>
        <w:rPr>
          <w:rFonts w:cs="宋体" w:hint="eastAsia"/>
          <w:b/>
          <w:bCs/>
        </w:rPr>
        <w:t>）公益劳动与职业素养体验课</w:t>
      </w:r>
      <w:r>
        <w:rPr>
          <w:b/>
          <w:bCs/>
        </w:rPr>
        <w:t>C</w:t>
      </w:r>
      <w:r>
        <w:rPr>
          <w:rFonts w:cs="宋体" w:hint="eastAsia"/>
          <w:b/>
          <w:bCs/>
        </w:rPr>
        <w:t>第</w:t>
      </w:r>
      <w:r>
        <w:rPr>
          <w:b/>
          <w:bCs/>
        </w:rPr>
        <w:t>1</w:t>
      </w:r>
      <w:r>
        <w:rPr>
          <w:rFonts w:cs="宋体" w:hint="eastAsia"/>
          <w:b/>
          <w:bCs/>
        </w:rPr>
        <w:t>、</w:t>
      </w:r>
      <w:r>
        <w:rPr>
          <w:b/>
          <w:bCs/>
        </w:rPr>
        <w:t>3</w:t>
      </w:r>
      <w:r>
        <w:rPr>
          <w:rFonts w:cs="宋体" w:hint="eastAsia"/>
          <w:b/>
          <w:bCs/>
        </w:rPr>
        <w:t>、</w:t>
      </w:r>
      <w:r>
        <w:rPr>
          <w:b/>
          <w:bCs/>
        </w:rPr>
        <w:t xml:space="preserve">5 </w:t>
      </w:r>
      <w:r>
        <w:rPr>
          <w:rFonts w:cs="宋体" w:hint="eastAsia"/>
          <w:b/>
          <w:bCs/>
        </w:rPr>
        <w:t>学期</w:t>
      </w:r>
      <w:r>
        <w:rPr>
          <w:b/>
          <w:bCs/>
        </w:rPr>
        <w:t xml:space="preserve"> </w:t>
      </w:r>
      <w:r>
        <w:rPr>
          <w:rFonts w:cs="宋体" w:hint="eastAsia"/>
          <w:b/>
          <w:bCs/>
        </w:rPr>
        <w:t>（</w:t>
      </w:r>
      <w:r>
        <w:rPr>
          <w:b/>
          <w:bCs/>
        </w:rPr>
        <w:t>48</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7296"/>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889"/>
        </w:trPr>
        <w:tc>
          <w:tcPr>
            <w:tcW w:w="8850" w:type="dxa"/>
            <w:gridSpan w:val="2"/>
          </w:tcPr>
          <w:p w:rsidR="00672E68" w:rsidRDefault="009B26CB">
            <w:pPr>
              <w:ind w:firstLineChars="100" w:firstLine="180"/>
              <w:rPr>
                <w:rFonts w:ascii="宋体"/>
                <w:kern w:val="0"/>
                <w:sz w:val="18"/>
                <w:szCs w:val="18"/>
              </w:rPr>
            </w:pPr>
            <w:r>
              <w:rPr>
                <w:rFonts w:ascii="宋体" w:hAnsi="宋体" w:cs="宋体" w:hint="eastAsia"/>
                <w:kern w:val="0"/>
                <w:sz w:val="18"/>
                <w:szCs w:val="18"/>
              </w:rPr>
              <w:t>本课程旨在提高学生的就业能力和职场的适应能力。通过学习本课程，达到以下要求：</w:t>
            </w:r>
          </w:p>
          <w:p w:rsidR="00672E68" w:rsidRDefault="009B26CB">
            <w:pPr>
              <w:ind w:firstLineChars="100" w:firstLine="180"/>
              <w:rPr>
                <w:rFonts w:ascii="宋体"/>
                <w:kern w:val="0"/>
                <w:sz w:val="18"/>
                <w:szCs w:val="18"/>
              </w:rPr>
            </w:pPr>
            <w:r>
              <w:rPr>
                <w:rFonts w:ascii="宋体" w:hAnsi="宋体" w:cs="宋体" w:hint="eastAsia"/>
                <w:kern w:val="0"/>
                <w:sz w:val="18"/>
                <w:szCs w:val="18"/>
              </w:rPr>
              <w:t>本课程培养学生正确的劳动价值观和良好的劳动品质，引导学生崇尚劳动、尊重劳动，增强对劳动人民的感情，报效国家，奉献社会。</w:t>
            </w:r>
          </w:p>
        </w:tc>
      </w:tr>
      <w:tr w:rsidR="00672E68">
        <w:trPr>
          <w:trHeight w:val="300"/>
        </w:trPr>
        <w:tc>
          <w:tcPr>
            <w:tcW w:w="1554"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7296"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1848"/>
        </w:trPr>
        <w:tc>
          <w:tcPr>
            <w:tcW w:w="1554"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公益劳动体验教育；</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职业劳动体验教育；</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社会服务劳动教育等。</w:t>
            </w:r>
          </w:p>
        </w:tc>
        <w:tc>
          <w:tcPr>
            <w:tcW w:w="7296"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教师基本要求：以学生工作与保卫处工作人员、总务处、二级学院、物业公司等部门领工作人员负责实施；</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教学安排上分为三个阶段：第一阶段是校内公益劳动、寝室内务整理、教室保洁，第二阶段是职业劳动体验，第三阶段是社会服务劳动；</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教学内容的组织与实施：组织学生参加校内环境保洁、校园防护等；到相关二级学院、职能处室挂职锻炼等；参与顶岗实习或校外志愿者服务。</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考核由校内公益劳动、职业体验和社会服务三部分内容组成，其中校内公益劳动占</w:t>
            </w:r>
            <w:r>
              <w:rPr>
                <w:rFonts w:ascii="宋体" w:hAnsi="宋体" w:cs="宋体"/>
                <w:kern w:val="0"/>
                <w:sz w:val="18"/>
                <w:szCs w:val="18"/>
              </w:rPr>
              <w:t>40%</w:t>
            </w:r>
            <w:r>
              <w:rPr>
                <w:rFonts w:ascii="宋体" w:hAnsi="宋体" w:cs="宋体" w:hint="eastAsia"/>
                <w:kern w:val="0"/>
                <w:sz w:val="18"/>
                <w:szCs w:val="18"/>
              </w:rPr>
              <w:t>，职业体验</w:t>
            </w:r>
            <w:r>
              <w:rPr>
                <w:rFonts w:ascii="宋体" w:hAnsi="宋体" w:cs="宋体"/>
                <w:kern w:val="0"/>
                <w:sz w:val="18"/>
                <w:szCs w:val="18"/>
              </w:rPr>
              <w:t>30%</w:t>
            </w:r>
            <w:r>
              <w:rPr>
                <w:rFonts w:ascii="宋体" w:hAnsi="宋体" w:cs="宋体" w:hint="eastAsia"/>
                <w:kern w:val="0"/>
                <w:sz w:val="18"/>
                <w:szCs w:val="18"/>
              </w:rPr>
              <w:t>，社会服务</w:t>
            </w:r>
            <w:r>
              <w:rPr>
                <w:rFonts w:ascii="宋体" w:hAnsi="宋体" w:cs="宋体"/>
                <w:kern w:val="0"/>
                <w:sz w:val="18"/>
                <w:szCs w:val="18"/>
              </w:rPr>
              <w:t>30%</w:t>
            </w:r>
            <w:r>
              <w:rPr>
                <w:rFonts w:ascii="宋体" w:hAnsi="宋体" w:cs="宋体" w:hint="eastAsia"/>
                <w:kern w:val="0"/>
                <w:sz w:val="18"/>
                <w:szCs w:val="18"/>
              </w:rPr>
              <w:t>。</w:t>
            </w:r>
          </w:p>
        </w:tc>
      </w:tr>
    </w:tbl>
    <w:p w:rsidR="00672E68" w:rsidRDefault="009B26CB" w:rsidP="00950CCA">
      <w:pPr>
        <w:spacing w:beforeLines="50" w:before="156"/>
        <w:ind w:firstLineChars="200" w:firstLine="422"/>
        <w:rPr>
          <w:b/>
          <w:bCs/>
        </w:rPr>
      </w:pPr>
      <w:r>
        <w:rPr>
          <w:rFonts w:cs="宋体" w:hint="eastAsia"/>
          <w:b/>
          <w:bCs/>
        </w:rPr>
        <w:lastRenderedPageBreak/>
        <w:t>（</w:t>
      </w:r>
      <w:r>
        <w:rPr>
          <w:b/>
          <w:bCs/>
        </w:rPr>
        <w:t>13</w:t>
      </w:r>
      <w:r>
        <w:rPr>
          <w:rFonts w:cs="宋体" w:hint="eastAsia"/>
          <w:b/>
          <w:bCs/>
        </w:rPr>
        <w:t>）毕业教育</w:t>
      </w:r>
      <w:r>
        <w:rPr>
          <w:b/>
          <w:bCs/>
        </w:rPr>
        <w:t>B</w:t>
      </w:r>
      <w:r>
        <w:rPr>
          <w:rFonts w:cs="宋体" w:hint="eastAsia"/>
          <w:b/>
          <w:bCs/>
        </w:rPr>
        <w:t>第</w:t>
      </w:r>
      <w:r>
        <w:rPr>
          <w:b/>
          <w:bCs/>
        </w:rPr>
        <w:t xml:space="preserve">6 </w:t>
      </w:r>
      <w:r>
        <w:rPr>
          <w:rFonts w:cs="宋体" w:hint="eastAsia"/>
          <w:b/>
          <w:bCs/>
        </w:rPr>
        <w:t>学期</w:t>
      </w:r>
      <w:r>
        <w:rPr>
          <w:b/>
          <w:bCs/>
        </w:rPr>
        <w:t xml:space="preserve"> </w:t>
      </w:r>
      <w:r>
        <w:rPr>
          <w:rFonts w:cs="宋体" w:hint="eastAsia"/>
          <w:b/>
          <w:bCs/>
        </w:rPr>
        <w:t>（</w:t>
      </w:r>
      <w:r>
        <w:rPr>
          <w:b/>
          <w:bCs/>
        </w:rPr>
        <w:t>24</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6729"/>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613"/>
        </w:trPr>
        <w:tc>
          <w:tcPr>
            <w:tcW w:w="8850" w:type="dxa"/>
            <w:gridSpan w:val="2"/>
          </w:tcPr>
          <w:p w:rsidR="00672E68" w:rsidRDefault="009B26CB">
            <w:pPr>
              <w:rPr>
                <w:rFonts w:ascii="宋体"/>
                <w:kern w:val="0"/>
                <w:sz w:val="18"/>
                <w:szCs w:val="18"/>
              </w:rPr>
            </w:pPr>
            <w:r>
              <w:rPr>
                <w:rFonts w:ascii="宋体" w:hAnsi="宋体" w:cs="宋体" w:hint="eastAsia"/>
                <w:kern w:val="0"/>
                <w:sz w:val="18"/>
                <w:szCs w:val="18"/>
              </w:rPr>
              <w:t>本课程旨在提高学生的就业能力和职场的适应能力。通过学习本课程，达到以下要求：</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准确把握就业市场形势的能力；</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具备初步适应职场的能力；</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具备一定的自主择业的能力。</w:t>
            </w:r>
          </w:p>
        </w:tc>
      </w:tr>
      <w:tr w:rsidR="00672E68">
        <w:trPr>
          <w:trHeight w:val="300"/>
        </w:trPr>
        <w:tc>
          <w:tcPr>
            <w:tcW w:w="2121"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6729"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1950"/>
        </w:trPr>
        <w:tc>
          <w:tcPr>
            <w:tcW w:w="2121"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就业形势分析</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职场适应能力教育</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自主择业能力教育</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毕业常识教育</w:t>
            </w:r>
          </w:p>
        </w:tc>
        <w:tc>
          <w:tcPr>
            <w:tcW w:w="6729"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教师基本要求：以招生就处、学生工作与保卫处、二级学院等部门领导为主，熟悉就业规律、了解职场。</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教学安排上采用情境设置、任务驱动、问题引导、案例分析等形式来营造教学情境。</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教学内容的组织与实施：组织学生参加校内招聘会、参加专题就业报告会、开展最后一次主题班会等形式，着重介绍就业形势和职场注意事项等。</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367"/>
        </w:trPr>
        <w:tc>
          <w:tcPr>
            <w:tcW w:w="8850" w:type="dxa"/>
            <w:gridSpan w:val="2"/>
          </w:tcPr>
          <w:p w:rsidR="00672E68" w:rsidRDefault="009B26CB">
            <w:pPr>
              <w:ind w:firstLineChars="100" w:firstLine="180"/>
              <w:rPr>
                <w:rFonts w:ascii="宋体"/>
                <w:kern w:val="0"/>
                <w:sz w:val="18"/>
                <w:szCs w:val="18"/>
              </w:rPr>
            </w:pPr>
            <w:r>
              <w:rPr>
                <w:rFonts w:ascii="宋体" w:hAnsi="宋体" w:cs="宋体" w:hint="eastAsia"/>
                <w:kern w:val="0"/>
                <w:sz w:val="18"/>
                <w:szCs w:val="18"/>
              </w:rPr>
              <w:t>提交毕业鉴定报告或求职简历等。</w:t>
            </w:r>
          </w:p>
        </w:tc>
      </w:tr>
    </w:tbl>
    <w:p w:rsidR="00672E68" w:rsidRDefault="009B26CB" w:rsidP="00950CCA">
      <w:pPr>
        <w:spacing w:beforeLines="50" w:before="156"/>
        <w:ind w:firstLineChars="200" w:firstLine="422"/>
        <w:rPr>
          <w:b/>
          <w:bCs/>
        </w:rPr>
      </w:pPr>
      <w:r>
        <w:rPr>
          <w:rFonts w:cs="宋体" w:hint="eastAsia"/>
          <w:b/>
          <w:bCs/>
        </w:rPr>
        <w:t>（</w:t>
      </w:r>
      <w:r>
        <w:rPr>
          <w:b/>
          <w:bCs/>
        </w:rPr>
        <w:t>14</w:t>
      </w:r>
      <w:r>
        <w:rPr>
          <w:rFonts w:cs="宋体" w:hint="eastAsia"/>
          <w:b/>
          <w:bCs/>
        </w:rPr>
        <w:t>）安全文化及安全防范技术</w:t>
      </w:r>
      <w:r>
        <w:rPr>
          <w:b/>
          <w:bCs/>
        </w:rPr>
        <w:t>B</w:t>
      </w:r>
      <w:r>
        <w:rPr>
          <w:rFonts w:cs="宋体" w:hint="eastAsia"/>
          <w:b/>
          <w:bCs/>
        </w:rPr>
        <w:t>第</w:t>
      </w:r>
      <w:r>
        <w:rPr>
          <w:b/>
          <w:bCs/>
        </w:rPr>
        <w:t>1</w:t>
      </w:r>
      <w:r>
        <w:rPr>
          <w:rFonts w:cs="宋体" w:hint="eastAsia"/>
          <w:b/>
          <w:bCs/>
        </w:rPr>
        <w:t>或</w:t>
      </w:r>
      <w:r>
        <w:rPr>
          <w:b/>
          <w:bCs/>
        </w:rPr>
        <w:t>2</w:t>
      </w:r>
      <w:r>
        <w:rPr>
          <w:rFonts w:cs="宋体" w:hint="eastAsia"/>
          <w:b/>
          <w:bCs/>
        </w:rPr>
        <w:t>或</w:t>
      </w:r>
      <w:r>
        <w:rPr>
          <w:b/>
          <w:bCs/>
        </w:rPr>
        <w:t>3</w:t>
      </w:r>
      <w:r>
        <w:rPr>
          <w:rFonts w:cs="宋体" w:hint="eastAsia"/>
          <w:b/>
          <w:bCs/>
        </w:rPr>
        <w:t>或</w:t>
      </w:r>
      <w:r>
        <w:rPr>
          <w:b/>
          <w:bCs/>
        </w:rPr>
        <w:t>4</w:t>
      </w:r>
      <w:r>
        <w:rPr>
          <w:rFonts w:cs="宋体" w:hint="eastAsia"/>
          <w:b/>
          <w:bCs/>
        </w:rPr>
        <w:t>学期（</w:t>
      </w:r>
      <w:r>
        <w:rPr>
          <w:b/>
          <w:bCs/>
        </w:rPr>
        <w:t>32</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5879"/>
      </w:tblGrid>
      <w:tr w:rsidR="00672E68">
        <w:trPr>
          <w:trHeight w:val="345"/>
        </w:trPr>
        <w:tc>
          <w:tcPr>
            <w:tcW w:w="8850" w:type="dxa"/>
            <w:gridSpan w:val="2"/>
          </w:tcPr>
          <w:p w:rsidR="00672E68" w:rsidRDefault="009B26CB">
            <w:pPr>
              <w:ind w:firstLineChars="200" w:firstLine="361"/>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710"/>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本课程培养学生维护国家安全的意识和能力、认知自身所处安全形势的意识和能力、自我调节的意识和能力、面对突发事件应变的意识和能力，以及自我防范的意识和能力。</w:t>
            </w:r>
          </w:p>
        </w:tc>
      </w:tr>
      <w:tr w:rsidR="00672E68">
        <w:trPr>
          <w:trHeight w:val="300"/>
        </w:trPr>
        <w:tc>
          <w:tcPr>
            <w:tcW w:w="2971" w:type="dxa"/>
            <w:vAlign w:val="center"/>
          </w:tcPr>
          <w:p w:rsidR="00672E68" w:rsidRDefault="009B26CB">
            <w:pPr>
              <w:ind w:firstLineChars="200" w:firstLine="361"/>
              <w:rPr>
                <w:rFonts w:ascii="宋体"/>
                <w:b/>
                <w:bCs/>
                <w:kern w:val="0"/>
                <w:sz w:val="18"/>
                <w:szCs w:val="18"/>
              </w:rPr>
            </w:pPr>
            <w:r>
              <w:rPr>
                <w:rFonts w:ascii="宋体" w:hAnsi="宋体" w:cs="宋体" w:hint="eastAsia"/>
                <w:b/>
                <w:bCs/>
                <w:kern w:val="0"/>
                <w:sz w:val="18"/>
                <w:szCs w:val="18"/>
              </w:rPr>
              <w:t>学习内容：</w:t>
            </w:r>
          </w:p>
        </w:tc>
        <w:tc>
          <w:tcPr>
            <w:tcW w:w="5879" w:type="dxa"/>
          </w:tcPr>
          <w:p w:rsidR="00672E68" w:rsidRDefault="009B26CB">
            <w:pPr>
              <w:ind w:firstLineChars="200" w:firstLine="361"/>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90"/>
        </w:trPr>
        <w:tc>
          <w:tcPr>
            <w:tcW w:w="2971"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安全文化模块：安全观念、行为安全、系统安全、工艺安全；</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应急安全常识模块：人身安全、财产安全、心理安全、网络安全、</w:t>
            </w:r>
          </w:p>
          <w:p w:rsidR="00672E68" w:rsidRDefault="009B26CB">
            <w:pPr>
              <w:rPr>
                <w:rFonts w:ascii="宋体"/>
                <w:kern w:val="0"/>
                <w:sz w:val="18"/>
                <w:szCs w:val="18"/>
              </w:rPr>
            </w:pPr>
            <w:r>
              <w:rPr>
                <w:rFonts w:ascii="宋体" w:hAnsi="宋体" w:cs="宋体" w:hint="eastAsia"/>
                <w:kern w:val="0"/>
                <w:sz w:val="18"/>
                <w:szCs w:val="18"/>
              </w:rPr>
              <w:t>就业安全、交通安全、消防安全、自然灾害安全。</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应急防范技术模块：个人防范类技术，爆炸物探测、防护类防范技术，毒、化探测类防范技术。</w:t>
            </w:r>
          </w:p>
        </w:tc>
        <w:tc>
          <w:tcPr>
            <w:tcW w:w="5879"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教师基本要求：以学生工作与保卫处工作人员、二级学院等部门领工作人员负责实施。</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教学安排线上和线下教学，线下主要讲解安全防范技巧，线上主要进行安全事故案例教学。</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教学内容的组织与实施：组织学生参加安全教育警示基地、组织参与应急演练、开展专题讲座等。</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37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由平时成绩和期末考试、二部分构成。其中平时成绩</w:t>
            </w:r>
            <w:r>
              <w:rPr>
                <w:rFonts w:ascii="宋体" w:hAnsi="宋体" w:cs="宋体"/>
                <w:kern w:val="0"/>
                <w:sz w:val="18"/>
                <w:szCs w:val="18"/>
              </w:rPr>
              <w:t>30%</w:t>
            </w:r>
            <w:r>
              <w:rPr>
                <w:rFonts w:ascii="宋体" w:hAnsi="宋体" w:cs="宋体" w:hint="eastAsia"/>
                <w:kern w:val="0"/>
                <w:sz w:val="18"/>
                <w:szCs w:val="18"/>
              </w:rPr>
              <w:t>，期末考试成绩占总成绩</w:t>
            </w:r>
            <w:r>
              <w:rPr>
                <w:rFonts w:ascii="宋体" w:hAnsi="宋体" w:cs="宋体"/>
                <w:kern w:val="0"/>
                <w:sz w:val="18"/>
                <w:szCs w:val="18"/>
              </w:rPr>
              <w:t>70%</w:t>
            </w:r>
            <w:r>
              <w:rPr>
                <w:rFonts w:ascii="宋体" w:hAnsi="宋体" w:cs="宋体" w:hint="eastAsia"/>
                <w:kern w:val="0"/>
                <w:sz w:val="18"/>
                <w:szCs w:val="18"/>
              </w:rPr>
              <w:t>。</w:t>
            </w:r>
          </w:p>
        </w:tc>
      </w:tr>
    </w:tbl>
    <w:p w:rsidR="00672E68" w:rsidRDefault="009B26CB" w:rsidP="00950CCA">
      <w:pPr>
        <w:spacing w:beforeLines="50" w:before="156" w:afterLines="50" w:after="156"/>
        <w:rPr>
          <w:rFonts w:ascii="宋体"/>
          <w:b/>
          <w:bCs/>
          <w:color w:val="000000"/>
          <w:sz w:val="22"/>
          <w:szCs w:val="22"/>
        </w:rPr>
      </w:pPr>
      <w:r>
        <w:rPr>
          <w:rFonts w:ascii="宋体" w:hAnsi="宋体" w:cs="宋体"/>
          <w:b/>
          <w:bCs/>
          <w:color w:val="000000"/>
          <w:sz w:val="22"/>
          <w:szCs w:val="22"/>
        </w:rPr>
        <w:t>2.</w:t>
      </w:r>
      <w:r>
        <w:rPr>
          <w:rFonts w:ascii="宋体" w:hAnsi="宋体" w:cs="宋体" w:hint="eastAsia"/>
          <w:b/>
          <w:bCs/>
          <w:color w:val="000000"/>
          <w:sz w:val="22"/>
          <w:szCs w:val="22"/>
        </w:rPr>
        <w:t>公共基础限定选修课程</w:t>
      </w:r>
    </w:p>
    <w:p w:rsidR="00672E68" w:rsidRDefault="009B26CB">
      <w:pPr>
        <w:ind w:firstLineChars="200" w:firstLine="422"/>
        <w:rPr>
          <w:b/>
          <w:bCs/>
        </w:rPr>
      </w:pPr>
      <w:r>
        <w:rPr>
          <w:rFonts w:cs="宋体" w:hint="eastAsia"/>
          <w:b/>
          <w:bCs/>
        </w:rPr>
        <w:t>（</w:t>
      </w:r>
      <w:r>
        <w:rPr>
          <w:b/>
          <w:bCs/>
        </w:rPr>
        <w:t>1</w:t>
      </w:r>
      <w:r>
        <w:rPr>
          <w:rFonts w:cs="宋体" w:hint="eastAsia"/>
          <w:b/>
          <w:bCs/>
        </w:rPr>
        <w:t>）马克思主义哲学</w:t>
      </w:r>
      <w:r>
        <w:rPr>
          <w:b/>
          <w:bCs/>
        </w:rPr>
        <w:t>A</w:t>
      </w:r>
      <w:r>
        <w:rPr>
          <w:rFonts w:cs="宋体" w:hint="eastAsia"/>
          <w:b/>
          <w:bCs/>
        </w:rPr>
        <w:t>第</w:t>
      </w:r>
      <w:r>
        <w:rPr>
          <w:b/>
          <w:bCs/>
        </w:rPr>
        <w:t>1</w:t>
      </w:r>
      <w:r>
        <w:rPr>
          <w:rFonts w:cs="宋体" w:hint="eastAsia"/>
          <w:b/>
          <w:bCs/>
        </w:rPr>
        <w:t>或</w:t>
      </w:r>
      <w:r>
        <w:rPr>
          <w:b/>
          <w:bCs/>
        </w:rPr>
        <w:t>2</w:t>
      </w:r>
      <w:r>
        <w:rPr>
          <w:rFonts w:cs="宋体" w:hint="eastAsia"/>
          <w:b/>
          <w:bCs/>
        </w:rPr>
        <w:t>或</w:t>
      </w:r>
      <w:r>
        <w:rPr>
          <w:b/>
          <w:bCs/>
        </w:rPr>
        <w:t>3</w:t>
      </w:r>
      <w:r>
        <w:rPr>
          <w:rFonts w:cs="宋体" w:hint="eastAsia"/>
          <w:b/>
          <w:bCs/>
        </w:rPr>
        <w:t>或</w:t>
      </w:r>
      <w:r>
        <w:rPr>
          <w:b/>
          <w:bCs/>
        </w:rPr>
        <w:t>4</w:t>
      </w:r>
      <w:r>
        <w:rPr>
          <w:rFonts w:cs="宋体" w:hint="eastAsia"/>
          <w:b/>
          <w:bCs/>
        </w:rPr>
        <w:t>学期（</w:t>
      </w:r>
      <w:r>
        <w:rPr>
          <w:b/>
          <w:bCs/>
        </w:rPr>
        <w:t>32</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6729"/>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274"/>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通过学习本课程，达到以下要求：</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掌握马克思主义哲学的基本观点、立场和方法，接受和认可马克思主义的世界观和方法论，帮助学生树立正确的人生观和价值观；</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提高学生的政治理论素养和思维水平，为学生正确理解马克思主义，确立社会主义信念，自觉坚持党的路线、方针和政策打下坚实的基础；</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培养学生运用马克思主义哲学的观点和方法去分析问题，解决问题的能力。</w:t>
            </w:r>
          </w:p>
        </w:tc>
      </w:tr>
      <w:tr w:rsidR="00672E68">
        <w:trPr>
          <w:trHeight w:val="300"/>
        </w:trPr>
        <w:tc>
          <w:tcPr>
            <w:tcW w:w="2121"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6729"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1850"/>
        </w:trPr>
        <w:tc>
          <w:tcPr>
            <w:tcW w:w="2121" w:type="dxa"/>
            <w:vAlign w:val="center"/>
          </w:tcPr>
          <w:p w:rsidR="00672E68" w:rsidRDefault="009B26CB">
            <w:pPr>
              <w:rPr>
                <w:rFonts w:ascii="宋体"/>
                <w:kern w:val="0"/>
                <w:sz w:val="18"/>
                <w:szCs w:val="18"/>
              </w:rPr>
            </w:pPr>
            <w:r>
              <w:rPr>
                <w:rFonts w:ascii="宋体" w:hAnsi="宋体" w:cs="宋体"/>
                <w:kern w:val="0"/>
                <w:sz w:val="18"/>
                <w:szCs w:val="18"/>
              </w:rPr>
              <w:lastRenderedPageBreak/>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唯物辩证法；</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对立统一规律；</w:t>
            </w:r>
          </w:p>
          <w:p w:rsidR="00672E68" w:rsidRDefault="009B26CB">
            <w:pPr>
              <w:rPr>
                <w:rFonts w:ascii="宋体"/>
                <w:kern w:val="0"/>
                <w:sz w:val="18"/>
                <w:szCs w:val="18"/>
              </w:rPr>
            </w:pPr>
            <w:r>
              <w:rPr>
                <w:rFonts w:ascii="宋体" w:hAnsi="宋体" w:cs="宋体" w:hint="eastAsia"/>
                <w:kern w:val="0"/>
                <w:sz w:val="18"/>
                <w:szCs w:val="18"/>
              </w:rPr>
              <w:t>③质量互变规律；</w:t>
            </w:r>
          </w:p>
          <w:p w:rsidR="00672E68" w:rsidRDefault="009B26CB">
            <w:pPr>
              <w:rPr>
                <w:rFonts w:ascii="宋体"/>
                <w:kern w:val="0"/>
                <w:sz w:val="18"/>
                <w:szCs w:val="18"/>
              </w:rPr>
            </w:pPr>
            <w:r>
              <w:rPr>
                <w:rFonts w:ascii="宋体" w:hAnsi="宋体" w:cs="宋体" w:hint="eastAsia"/>
                <w:kern w:val="0"/>
                <w:sz w:val="18"/>
                <w:szCs w:val="18"/>
              </w:rPr>
              <w:t>④否定之否定规律；</w:t>
            </w:r>
          </w:p>
          <w:p w:rsidR="00672E68" w:rsidRDefault="009B26CB">
            <w:pPr>
              <w:rPr>
                <w:rFonts w:ascii="宋体"/>
                <w:kern w:val="0"/>
                <w:sz w:val="18"/>
                <w:szCs w:val="18"/>
              </w:rPr>
            </w:pPr>
            <w:r>
              <w:rPr>
                <w:rFonts w:ascii="宋体" w:hAnsi="宋体" w:cs="宋体" w:hint="eastAsia"/>
                <w:kern w:val="0"/>
                <w:sz w:val="18"/>
                <w:szCs w:val="18"/>
              </w:rPr>
              <w:t>⑤马克思主义社会历史观；</w:t>
            </w:r>
          </w:p>
          <w:p w:rsidR="00672E68" w:rsidRDefault="009B26CB">
            <w:pPr>
              <w:rPr>
                <w:rFonts w:ascii="宋体"/>
                <w:kern w:val="0"/>
                <w:sz w:val="18"/>
                <w:szCs w:val="18"/>
              </w:rPr>
            </w:pPr>
            <w:r>
              <w:rPr>
                <w:rFonts w:ascii="宋体" w:hAnsi="宋体" w:cs="宋体" w:hint="eastAsia"/>
                <w:kern w:val="0"/>
                <w:sz w:val="18"/>
                <w:szCs w:val="18"/>
              </w:rPr>
              <w:t>⑥社会基本矛盾。</w:t>
            </w:r>
          </w:p>
          <w:p w:rsidR="00672E68" w:rsidRDefault="00672E68">
            <w:pPr>
              <w:rPr>
                <w:rStyle w:val="ad"/>
                <w:rFonts w:ascii="宋体"/>
                <w:color w:val="222222"/>
                <w:sz w:val="14"/>
                <w:szCs w:val="14"/>
                <w:shd w:val="clear" w:color="auto" w:fill="FFFFFF"/>
              </w:rPr>
            </w:pPr>
          </w:p>
        </w:tc>
        <w:tc>
          <w:tcPr>
            <w:tcW w:w="6729"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教学组织形式与设计：采用多媒体教室中班授课；基本理论内容讲授，同时借助网络平台、微信等网络工具，加强与学生交流与引导；</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教学内容的组织与安排</w:t>
            </w:r>
            <w:r>
              <w:rPr>
                <w:rFonts w:ascii="宋体" w:hAnsi="宋体" w:cs="宋体"/>
                <w:kern w:val="0"/>
                <w:sz w:val="18"/>
                <w:szCs w:val="18"/>
              </w:rPr>
              <w:t>:</w:t>
            </w:r>
            <w:r>
              <w:rPr>
                <w:rFonts w:ascii="宋体" w:hAnsi="宋体" w:cs="宋体" w:hint="eastAsia"/>
                <w:kern w:val="0"/>
                <w:sz w:val="18"/>
                <w:szCs w:val="18"/>
              </w:rPr>
              <w:t>力求体现科学性与职业性相结合、理性思辨与感性体悟相结合，实现理论与实践教学的一体化；</w:t>
            </w:r>
            <w:r>
              <w:rPr>
                <w:rFonts w:ascii="宋体" w:hAnsi="宋体" w:cs="宋体"/>
                <w:kern w:val="0"/>
                <w:sz w:val="18"/>
                <w:szCs w:val="18"/>
              </w:rPr>
              <w:t xml:space="preserve"> </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教学方法与手段</w:t>
            </w:r>
            <w:r>
              <w:rPr>
                <w:rFonts w:ascii="宋体" w:hAnsi="宋体" w:cs="宋体"/>
                <w:kern w:val="0"/>
                <w:sz w:val="18"/>
                <w:szCs w:val="18"/>
              </w:rPr>
              <w:t>:</w:t>
            </w:r>
            <w:r>
              <w:rPr>
                <w:rFonts w:ascii="宋体" w:hAnsi="宋体" w:cs="宋体" w:hint="eastAsia"/>
                <w:kern w:val="0"/>
                <w:sz w:val="18"/>
                <w:szCs w:val="18"/>
              </w:rPr>
              <w:t>教学方法上要避免纯理论的灌输，避免说教式讲课</w:t>
            </w:r>
            <w:r>
              <w:rPr>
                <w:rFonts w:ascii="宋体" w:cs="宋体"/>
                <w:kern w:val="0"/>
                <w:sz w:val="18"/>
                <w:szCs w:val="18"/>
              </w:rPr>
              <w:t>,</w:t>
            </w:r>
            <w:r>
              <w:rPr>
                <w:rFonts w:ascii="宋体" w:hAnsi="宋体" w:cs="宋体" w:hint="eastAsia"/>
                <w:kern w:val="0"/>
                <w:sz w:val="18"/>
                <w:szCs w:val="18"/>
              </w:rPr>
              <w:t>建议根据教学内容灵活采用问题教学法、多媒体演示法、案例分析法、情景模拟法等多种教学方法，调动学生学习的积极性，提升教学效果。</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由平时成绩和期末成绩两部分构成。其中平时成绩占</w:t>
            </w:r>
            <w:r>
              <w:rPr>
                <w:rFonts w:ascii="宋体" w:hAnsi="宋体" w:cs="宋体"/>
                <w:kern w:val="0"/>
                <w:sz w:val="18"/>
                <w:szCs w:val="18"/>
              </w:rPr>
              <w:t>60%</w:t>
            </w:r>
            <w:r>
              <w:rPr>
                <w:rFonts w:ascii="宋体" w:hAnsi="宋体" w:cs="宋体" w:hint="eastAsia"/>
                <w:kern w:val="0"/>
                <w:sz w:val="18"/>
                <w:szCs w:val="18"/>
              </w:rPr>
              <w:t>，期末考试成绩占总成绩</w:t>
            </w:r>
            <w:r>
              <w:rPr>
                <w:rFonts w:ascii="宋体" w:hAnsi="宋体" w:cs="宋体"/>
                <w:kern w:val="0"/>
                <w:sz w:val="18"/>
                <w:szCs w:val="18"/>
              </w:rPr>
              <w:t>40%</w:t>
            </w:r>
            <w:r>
              <w:rPr>
                <w:rFonts w:ascii="宋体" w:hAnsi="宋体" w:cs="宋体" w:hint="eastAsia"/>
                <w:kern w:val="0"/>
                <w:sz w:val="18"/>
                <w:szCs w:val="18"/>
              </w:rPr>
              <w:t>，</w:t>
            </w:r>
            <w:r>
              <w:rPr>
                <w:rFonts w:ascii="宋体" w:hAnsi="宋体" w:cs="宋体" w:hint="eastAsia"/>
                <w:sz w:val="18"/>
                <w:szCs w:val="18"/>
              </w:rPr>
              <w:t>其中平时成绩包括：考勤、课堂讨论成绩及表现、作业等。</w:t>
            </w:r>
          </w:p>
        </w:tc>
      </w:tr>
    </w:tbl>
    <w:p w:rsidR="00672E68" w:rsidRDefault="009B26CB" w:rsidP="00950CCA">
      <w:pPr>
        <w:spacing w:beforeLines="50" w:before="156"/>
        <w:ind w:firstLineChars="200" w:firstLine="422"/>
        <w:rPr>
          <w:b/>
          <w:bCs/>
        </w:rPr>
      </w:pPr>
      <w:r>
        <w:rPr>
          <w:rFonts w:cs="宋体" w:hint="eastAsia"/>
          <w:b/>
          <w:bCs/>
        </w:rPr>
        <w:t>（</w:t>
      </w:r>
      <w:r>
        <w:rPr>
          <w:b/>
          <w:bCs/>
        </w:rPr>
        <w:t>2</w:t>
      </w:r>
      <w:r>
        <w:rPr>
          <w:rFonts w:cs="宋体" w:hint="eastAsia"/>
          <w:b/>
          <w:bCs/>
        </w:rPr>
        <w:t>）中国近现代史纲要</w:t>
      </w:r>
      <w:r>
        <w:rPr>
          <w:b/>
          <w:bCs/>
        </w:rPr>
        <w:t>C</w:t>
      </w:r>
      <w:r>
        <w:rPr>
          <w:rFonts w:cs="宋体" w:hint="eastAsia"/>
          <w:b/>
          <w:bCs/>
        </w:rPr>
        <w:t>第</w:t>
      </w:r>
      <w:r>
        <w:rPr>
          <w:b/>
          <w:bCs/>
        </w:rPr>
        <w:t>1</w:t>
      </w:r>
      <w:r>
        <w:rPr>
          <w:rFonts w:cs="宋体" w:hint="eastAsia"/>
          <w:b/>
          <w:bCs/>
        </w:rPr>
        <w:t>或</w:t>
      </w:r>
      <w:r>
        <w:rPr>
          <w:b/>
          <w:bCs/>
        </w:rPr>
        <w:t>2</w:t>
      </w:r>
      <w:r>
        <w:rPr>
          <w:rFonts w:cs="宋体" w:hint="eastAsia"/>
          <w:b/>
          <w:bCs/>
        </w:rPr>
        <w:t>或</w:t>
      </w:r>
      <w:r>
        <w:rPr>
          <w:b/>
          <w:bCs/>
        </w:rPr>
        <w:t>3</w:t>
      </w:r>
      <w:r>
        <w:rPr>
          <w:rFonts w:cs="宋体" w:hint="eastAsia"/>
          <w:b/>
          <w:bCs/>
        </w:rPr>
        <w:t>或</w:t>
      </w:r>
      <w:r>
        <w:rPr>
          <w:b/>
          <w:bCs/>
        </w:rPr>
        <w:t>4</w:t>
      </w:r>
      <w:r>
        <w:rPr>
          <w:rFonts w:cs="宋体" w:hint="eastAsia"/>
          <w:b/>
          <w:bCs/>
        </w:rPr>
        <w:t>学期（</w:t>
      </w:r>
      <w:r>
        <w:rPr>
          <w:b/>
          <w:bCs/>
        </w:rPr>
        <w:t>32</w:t>
      </w:r>
      <w:r>
        <w:rPr>
          <w:rFonts w:cs="宋体" w:hint="eastAsia"/>
          <w:b/>
          <w:bCs/>
        </w:rPr>
        <w:t>学时）</w:t>
      </w:r>
    </w:p>
    <w:tbl>
      <w:tblPr>
        <w:tblW w:w="8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737"/>
      </w:tblGrid>
      <w:tr w:rsidR="00672E68">
        <w:trPr>
          <w:trHeight w:val="345"/>
        </w:trPr>
        <w:tc>
          <w:tcPr>
            <w:tcW w:w="8850" w:type="dxa"/>
            <w:gridSpan w:val="2"/>
          </w:tcPr>
          <w:p w:rsidR="00672E68" w:rsidRDefault="009B26CB">
            <w:pPr>
              <w:rPr>
                <w:rFonts w:ascii="宋体"/>
                <w:b/>
                <w:bCs/>
                <w:sz w:val="18"/>
                <w:szCs w:val="18"/>
              </w:rPr>
            </w:pPr>
            <w:r>
              <w:rPr>
                <w:rFonts w:ascii="宋体" w:hAnsi="宋体" w:cs="宋体" w:hint="eastAsia"/>
                <w:b/>
                <w:bCs/>
                <w:sz w:val="18"/>
                <w:szCs w:val="18"/>
              </w:rPr>
              <w:t>学习目标：</w:t>
            </w:r>
            <w:r>
              <w:rPr>
                <w:rFonts w:ascii="宋体" w:hAnsi="宋体" w:cs="宋体"/>
                <w:b/>
                <w:bCs/>
                <w:sz w:val="18"/>
                <w:szCs w:val="18"/>
              </w:rPr>
              <w:t xml:space="preserve"> </w:t>
            </w:r>
          </w:p>
        </w:tc>
      </w:tr>
      <w:tr w:rsidR="00672E68">
        <w:trPr>
          <w:trHeight w:val="380"/>
        </w:trPr>
        <w:tc>
          <w:tcPr>
            <w:tcW w:w="8850" w:type="dxa"/>
            <w:gridSpan w:val="2"/>
          </w:tcPr>
          <w:p w:rsidR="00672E68" w:rsidRDefault="009B26CB">
            <w:pPr>
              <w:ind w:firstLineChars="200" w:firstLine="360"/>
              <w:rPr>
                <w:rFonts w:ascii="宋体"/>
                <w:sz w:val="18"/>
                <w:szCs w:val="18"/>
              </w:rPr>
            </w:pPr>
            <w:r>
              <w:rPr>
                <w:rFonts w:ascii="宋体" w:hAnsi="宋体" w:cs="宋体" w:hint="eastAsia"/>
                <w:sz w:val="18"/>
                <w:szCs w:val="18"/>
              </w:rPr>
              <w:t>通过学习本课程，达到以下要求：</w:t>
            </w:r>
          </w:p>
          <w:p w:rsidR="00672E68" w:rsidRDefault="009B26CB">
            <w:pPr>
              <w:ind w:firstLineChars="200" w:firstLine="360"/>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1 \* GB3 </w:instrText>
            </w:r>
            <w:r>
              <w:rPr>
                <w:rFonts w:ascii="宋体" w:hAnsi="宋体" w:cs="宋体"/>
                <w:sz w:val="18"/>
                <w:szCs w:val="18"/>
              </w:rPr>
              <w:fldChar w:fldCharType="separate"/>
            </w:r>
            <w:r>
              <w:rPr>
                <w:rFonts w:ascii="宋体" w:hAnsi="宋体" w:cs="宋体" w:hint="eastAsia"/>
                <w:sz w:val="18"/>
                <w:szCs w:val="18"/>
              </w:rPr>
              <w:t>①</w:t>
            </w:r>
            <w:r>
              <w:rPr>
                <w:rFonts w:ascii="宋体" w:hAnsi="宋体" w:cs="宋体"/>
                <w:sz w:val="18"/>
                <w:szCs w:val="18"/>
              </w:rPr>
              <w:fldChar w:fldCharType="end"/>
            </w:r>
            <w:r>
              <w:rPr>
                <w:rFonts w:ascii="宋体" w:hAnsi="宋体" w:cs="宋体" w:hint="eastAsia"/>
                <w:kern w:val="0"/>
                <w:sz w:val="18"/>
                <w:szCs w:val="18"/>
              </w:rPr>
              <w:t>了解外国资本</w:t>
            </w:r>
            <w:r>
              <w:rPr>
                <w:rFonts w:ascii="宋体" w:hAnsi="宋体" w:cs="宋体"/>
                <w:kern w:val="0"/>
                <w:sz w:val="18"/>
                <w:szCs w:val="18"/>
              </w:rPr>
              <w:t>—</w:t>
            </w:r>
            <w:r>
              <w:rPr>
                <w:rFonts w:ascii="宋体" w:hAnsi="宋体" w:cs="宋体" w:hint="eastAsia"/>
                <w:kern w:val="0"/>
                <w:sz w:val="18"/>
                <w:szCs w:val="18"/>
              </w:rPr>
              <w:t>帝国主义入侵中国及其与中国封建势力相结合给中华民族和中国人民带来的深重苦难，了解近代以来中国所面临的争取民族独立、人民解放和实现国家富强、人民富裕这两项历史任务；了解近代以来中国的先进分子和人民群众为救亡图存而进行的艰苦探索、顽强奋斗的历程及其经验教训；联系新中国成立以后的国内外环境，了解中国人民走上以共产党为领导力量的社会主义道路的历史必然性；</w:t>
            </w:r>
            <w:r>
              <w:rPr>
                <w:rFonts w:ascii="宋体" w:hAnsi="宋体" w:cs="宋体"/>
                <w:sz w:val="18"/>
                <w:szCs w:val="18"/>
              </w:rPr>
              <w:t xml:space="preserve"> </w:t>
            </w:r>
          </w:p>
          <w:p w:rsidR="00672E68" w:rsidRDefault="009B26CB">
            <w:pPr>
              <w:ind w:firstLineChars="200" w:firstLine="360"/>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2 \* GB3 </w:instrText>
            </w:r>
            <w:r>
              <w:rPr>
                <w:rFonts w:ascii="宋体" w:hAnsi="宋体" w:cs="宋体"/>
                <w:sz w:val="18"/>
                <w:szCs w:val="18"/>
              </w:rPr>
              <w:fldChar w:fldCharType="separate"/>
            </w:r>
            <w:r>
              <w:rPr>
                <w:rFonts w:ascii="宋体" w:hAnsi="宋体" w:cs="宋体" w:hint="eastAsia"/>
                <w:sz w:val="18"/>
                <w:szCs w:val="18"/>
              </w:rPr>
              <w:t>②</w:t>
            </w:r>
            <w:r>
              <w:rPr>
                <w:rFonts w:ascii="宋体" w:hAnsi="宋体" w:cs="宋体"/>
                <w:sz w:val="18"/>
                <w:szCs w:val="18"/>
              </w:rPr>
              <w:fldChar w:fldCharType="end"/>
            </w:r>
            <w:r>
              <w:rPr>
                <w:rFonts w:ascii="宋体" w:hAnsi="宋体" w:cs="宋体" w:hint="eastAsia"/>
                <w:kern w:val="0"/>
                <w:sz w:val="18"/>
                <w:szCs w:val="18"/>
              </w:rPr>
              <w:t>紧密结合中国近现代的历史实际，通过对有关历史进程、事件和人物的分析，提高运用科学的历史观和方法论分析历史问题、辨别历史是非的能力</w:t>
            </w:r>
            <w:r>
              <w:rPr>
                <w:rFonts w:ascii="宋体" w:hAnsi="宋体" w:cs="宋体" w:hint="eastAsia"/>
                <w:kern w:val="0"/>
                <w:sz w:val="18"/>
                <w:szCs w:val="18"/>
              </w:rPr>
              <w:t>；</w:t>
            </w:r>
          </w:p>
          <w:p w:rsidR="00672E68" w:rsidRDefault="009B26CB">
            <w:pPr>
              <w:ind w:firstLineChars="200" w:firstLine="360"/>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3 \* GB3 </w:instrText>
            </w:r>
            <w:r>
              <w:rPr>
                <w:rFonts w:ascii="宋体" w:hAnsi="宋体" w:cs="宋体"/>
                <w:sz w:val="18"/>
                <w:szCs w:val="18"/>
              </w:rPr>
              <w:fldChar w:fldCharType="separate"/>
            </w:r>
            <w:r>
              <w:rPr>
                <w:rFonts w:ascii="宋体" w:hAnsi="宋体" w:cs="宋体" w:hint="eastAsia"/>
                <w:sz w:val="18"/>
                <w:szCs w:val="18"/>
              </w:rPr>
              <w:t>③</w:t>
            </w:r>
            <w:r>
              <w:rPr>
                <w:rFonts w:ascii="宋体" w:hAnsi="宋体" w:cs="宋体"/>
                <w:sz w:val="18"/>
                <w:szCs w:val="18"/>
              </w:rPr>
              <w:fldChar w:fldCharType="end"/>
            </w:r>
            <w:r>
              <w:rPr>
                <w:rFonts w:ascii="宋体" w:hAnsi="宋体" w:cs="宋体" w:hint="eastAsia"/>
                <w:kern w:val="0"/>
                <w:sz w:val="18"/>
                <w:szCs w:val="18"/>
              </w:rPr>
              <w:t>通过学习历史、借鉴历史，思考和探求中华民族赖以走向近现代化的历史文化的内涵，培植既不骄傲自大又不妄自菲薄，既自信又虚心的新民族文化心理特质，使我们减少前进道路上的曲折，顺利走向富强、民主、文明、和谐、美丽的明天。</w:t>
            </w:r>
          </w:p>
        </w:tc>
      </w:tr>
      <w:tr w:rsidR="00672E68">
        <w:trPr>
          <w:trHeight w:val="300"/>
        </w:trPr>
        <w:tc>
          <w:tcPr>
            <w:tcW w:w="3113" w:type="dxa"/>
            <w:vAlign w:val="center"/>
          </w:tcPr>
          <w:p w:rsidR="00672E68" w:rsidRDefault="009B26CB">
            <w:pPr>
              <w:rPr>
                <w:rFonts w:ascii="宋体"/>
                <w:b/>
                <w:bCs/>
                <w:sz w:val="18"/>
                <w:szCs w:val="18"/>
              </w:rPr>
            </w:pPr>
            <w:r>
              <w:rPr>
                <w:rFonts w:ascii="宋体" w:hAnsi="宋体" w:cs="宋体" w:hint="eastAsia"/>
                <w:b/>
                <w:bCs/>
                <w:sz w:val="18"/>
                <w:szCs w:val="18"/>
              </w:rPr>
              <w:t>学习内容：</w:t>
            </w:r>
          </w:p>
        </w:tc>
        <w:tc>
          <w:tcPr>
            <w:tcW w:w="5737" w:type="dxa"/>
          </w:tcPr>
          <w:p w:rsidR="00672E68" w:rsidRDefault="009B26CB">
            <w:pPr>
              <w:rPr>
                <w:rFonts w:ascii="宋体"/>
                <w:b/>
                <w:bCs/>
                <w:sz w:val="18"/>
                <w:szCs w:val="18"/>
              </w:rPr>
            </w:pPr>
            <w:r>
              <w:rPr>
                <w:rFonts w:ascii="宋体" w:hAnsi="宋体" w:cs="宋体" w:hint="eastAsia"/>
                <w:b/>
                <w:bCs/>
                <w:sz w:val="18"/>
                <w:szCs w:val="18"/>
              </w:rPr>
              <w:t>教学组织与实施原则：</w:t>
            </w:r>
          </w:p>
        </w:tc>
      </w:tr>
      <w:tr w:rsidR="00672E68">
        <w:trPr>
          <w:trHeight w:val="90"/>
        </w:trPr>
        <w:tc>
          <w:tcPr>
            <w:tcW w:w="3113" w:type="dxa"/>
            <w:vAlign w:val="center"/>
          </w:tcPr>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1 \* GB3 </w:instrText>
            </w:r>
            <w:r>
              <w:rPr>
                <w:rFonts w:ascii="宋体" w:hAnsi="宋体" w:cs="宋体"/>
                <w:sz w:val="18"/>
                <w:szCs w:val="18"/>
              </w:rPr>
              <w:fldChar w:fldCharType="separate"/>
            </w:r>
            <w:r>
              <w:rPr>
                <w:rFonts w:ascii="宋体" w:hAnsi="宋体" w:cs="宋体" w:hint="eastAsia"/>
                <w:sz w:val="18"/>
                <w:szCs w:val="18"/>
              </w:rPr>
              <w:t>①</w:t>
            </w:r>
            <w:r>
              <w:rPr>
                <w:rFonts w:ascii="宋体" w:hAnsi="宋体" w:cs="宋体"/>
                <w:sz w:val="18"/>
                <w:szCs w:val="18"/>
              </w:rPr>
              <w:fldChar w:fldCharType="end"/>
            </w:r>
            <w:r>
              <w:rPr>
                <w:rFonts w:ascii="宋体" w:hAnsi="宋体" w:cs="宋体" w:hint="eastAsia"/>
                <w:kern w:val="0"/>
                <w:sz w:val="18"/>
                <w:szCs w:val="18"/>
              </w:rPr>
              <w:t>反对外国侵略的斗争；</w:t>
            </w:r>
          </w:p>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2 \* GB3 </w:instrText>
            </w:r>
            <w:r>
              <w:rPr>
                <w:rFonts w:ascii="宋体" w:hAnsi="宋体" w:cs="宋体"/>
                <w:sz w:val="18"/>
                <w:szCs w:val="18"/>
              </w:rPr>
              <w:fldChar w:fldCharType="separate"/>
            </w:r>
            <w:r>
              <w:rPr>
                <w:rFonts w:ascii="宋体" w:hAnsi="宋体" w:cs="宋体" w:hint="eastAsia"/>
                <w:sz w:val="18"/>
                <w:szCs w:val="18"/>
              </w:rPr>
              <w:t>②</w:t>
            </w:r>
            <w:r>
              <w:rPr>
                <w:rFonts w:ascii="宋体" w:hAnsi="宋体" w:cs="宋体"/>
                <w:sz w:val="18"/>
                <w:szCs w:val="18"/>
              </w:rPr>
              <w:fldChar w:fldCharType="end"/>
            </w:r>
            <w:r>
              <w:rPr>
                <w:rFonts w:ascii="宋体" w:hAnsi="宋体" w:cs="宋体" w:hint="eastAsia"/>
                <w:kern w:val="0"/>
                <w:sz w:val="18"/>
                <w:szCs w:val="18"/>
              </w:rPr>
              <w:t>对国家出路的早期探索；</w:t>
            </w:r>
          </w:p>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3 \* GB3 </w:instrText>
            </w:r>
            <w:r>
              <w:rPr>
                <w:rFonts w:ascii="宋体" w:hAnsi="宋体" w:cs="宋体"/>
                <w:sz w:val="18"/>
                <w:szCs w:val="18"/>
              </w:rPr>
              <w:fldChar w:fldCharType="separate"/>
            </w:r>
            <w:r>
              <w:rPr>
                <w:rFonts w:ascii="宋体" w:hAnsi="宋体" w:cs="宋体" w:hint="eastAsia"/>
                <w:sz w:val="18"/>
                <w:szCs w:val="18"/>
              </w:rPr>
              <w:t>③</w:t>
            </w:r>
            <w:r>
              <w:rPr>
                <w:rFonts w:ascii="宋体" w:hAnsi="宋体" w:cs="宋体"/>
                <w:sz w:val="18"/>
                <w:szCs w:val="18"/>
              </w:rPr>
              <w:fldChar w:fldCharType="end"/>
            </w:r>
            <w:r>
              <w:rPr>
                <w:rFonts w:ascii="宋体" w:hAnsi="宋体" w:cs="宋体" w:hint="eastAsia"/>
                <w:kern w:val="0"/>
                <w:sz w:val="18"/>
                <w:szCs w:val="18"/>
              </w:rPr>
              <w:t>辛亥革命与君主专制制度的终结；</w:t>
            </w:r>
          </w:p>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4 \* GB3 </w:instrText>
            </w:r>
            <w:r>
              <w:rPr>
                <w:rFonts w:ascii="宋体" w:hAnsi="宋体" w:cs="宋体"/>
                <w:sz w:val="18"/>
                <w:szCs w:val="18"/>
              </w:rPr>
              <w:fldChar w:fldCharType="separate"/>
            </w:r>
            <w:r>
              <w:rPr>
                <w:rFonts w:ascii="宋体" w:hAnsi="宋体" w:cs="宋体" w:hint="eastAsia"/>
                <w:sz w:val="18"/>
                <w:szCs w:val="18"/>
              </w:rPr>
              <w:t>④</w:t>
            </w:r>
            <w:r>
              <w:rPr>
                <w:rFonts w:ascii="宋体" w:hAnsi="宋体" w:cs="宋体"/>
                <w:sz w:val="18"/>
                <w:szCs w:val="18"/>
              </w:rPr>
              <w:fldChar w:fldCharType="end"/>
            </w:r>
            <w:r>
              <w:rPr>
                <w:rFonts w:ascii="宋体" w:hAnsi="宋体" w:cs="宋体" w:hint="eastAsia"/>
                <w:kern w:val="0"/>
                <w:sz w:val="18"/>
                <w:szCs w:val="18"/>
              </w:rPr>
              <w:t>开天辟地的大事变；</w:t>
            </w:r>
          </w:p>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5 \* GB3 </w:instrText>
            </w:r>
            <w:r>
              <w:rPr>
                <w:rFonts w:ascii="宋体" w:hAnsi="宋体" w:cs="宋体"/>
                <w:sz w:val="18"/>
                <w:szCs w:val="18"/>
              </w:rPr>
              <w:fldChar w:fldCharType="separate"/>
            </w:r>
            <w:r>
              <w:rPr>
                <w:rFonts w:ascii="宋体" w:hAnsi="宋体" w:cs="宋体" w:hint="eastAsia"/>
                <w:sz w:val="18"/>
                <w:szCs w:val="18"/>
              </w:rPr>
              <w:t>⑤</w:t>
            </w:r>
            <w:r>
              <w:rPr>
                <w:rFonts w:ascii="宋体" w:hAnsi="宋体" w:cs="宋体"/>
                <w:sz w:val="18"/>
                <w:szCs w:val="18"/>
              </w:rPr>
              <w:fldChar w:fldCharType="end"/>
            </w:r>
            <w:r>
              <w:rPr>
                <w:rFonts w:ascii="宋体" w:hAnsi="宋体" w:cs="宋体" w:hint="eastAsia"/>
                <w:kern w:val="0"/>
                <w:sz w:val="18"/>
                <w:szCs w:val="18"/>
              </w:rPr>
              <w:t>中国革命的新道路；</w:t>
            </w:r>
          </w:p>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6 \* GB3 </w:instrText>
            </w:r>
            <w:r>
              <w:rPr>
                <w:rFonts w:ascii="宋体" w:hAnsi="宋体" w:cs="宋体"/>
                <w:sz w:val="18"/>
                <w:szCs w:val="18"/>
              </w:rPr>
              <w:fldChar w:fldCharType="separate"/>
            </w:r>
            <w:r>
              <w:rPr>
                <w:rFonts w:ascii="宋体" w:hAnsi="宋体" w:cs="宋体" w:hint="eastAsia"/>
                <w:sz w:val="18"/>
                <w:szCs w:val="18"/>
              </w:rPr>
              <w:t>⑥</w:t>
            </w:r>
            <w:r>
              <w:rPr>
                <w:rFonts w:ascii="宋体" w:hAnsi="宋体" w:cs="宋体"/>
                <w:sz w:val="18"/>
                <w:szCs w:val="18"/>
              </w:rPr>
              <w:fldChar w:fldCharType="end"/>
            </w:r>
            <w:r>
              <w:rPr>
                <w:rFonts w:ascii="宋体" w:hAnsi="宋体" w:cs="宋体" w:hint="eastAsia"/>
                <w:kern w:val="0"/>
                <w:sz w:val="18"/>
                <w:szCs w:val="18"/>
              </w:rPr>
              <w:t>中华民族的抗日战争；</w:t>
            </w:r>
          </w:p>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7 \* GB3 </w:instrText>
            </w:r>
            <w:r>
              <w:rPr>
                <w:rFonts w:ascii="宋体" w:hAnsi="宋体" w:cs="宋体"/>
                <w:sz w:val="18"/>
                <w:szCs w:val="18"/>
              </w:rPr>
              <w:fldChar w:fldCharType="separate"/>
            </w:r>
            <w:r>
              <w:rPr>
                <w:rFonts w:ascii="宋体" w:hAnsi="宋体" w:cs="宋体" w:hint="eastAsia"/>
                <w:sz w:val="18"/>
                <w:szCs w:val="18"/>
              </w:rPr>
              <w:t>⑦</w:t>
            </w:r>
            <w:r>
              <w:rPr>
                <w:rFonts w:ascii="宋体" w:hAnsi="宋体" w:cs="宋体"/>
                <w:sz w:val="18"/>
                <w:szCs w:val="18"/>
              </w:rPr>
              <w:fldChar w:fldCharType="end"/>
            </w:r>
            <w:r>
              <w:rPr>
                <w:rFonts w:ascii="宋体" w:hAnsi="宋体" w:cs="宋体" w:hint="eastAsia"/>
                <w:kern w:val="0"/>
                <w:sz w:val="18"/>
                <w:szCs w:val="18"/>
              </w:rPr>
              <w:t>为新中国而奋斗；</w:t>
            </w:r>
          </w:p>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8 \* GB3 </w:instrText>
            </w:r>
            <w:r>
              <w:rPr>
                <w:rFonts w:ascii="宋体" w:hAnsi="宋体" w:cs="宋体"/>
                <w:sz w:val="18"/>
                <w:szCs w:val="18"/>
              </w:rPr>
              <w:fldChar w:fldCharType="separate"/>
            </w:r>
            <w:r>
              <w:rPr>
                <w:rFonts w:ascii="宋体" w:hAnsi="宋体" w:cs="宋体" w:hint="eastAsia"/>
                <w:sz w:val="18"/>
                <w:szCs w:val="18"/>
              </w:rPr>
              <w:t>⑧</w:t>
            </w:r>
            <w:r>
              <w:rPr>
                <w:rFonts w:ascii="宋体" w:hAnsi="宋体" w:cs="宋体"/>
                <w:sz w:val="18"/>
                <w:szCs w:val="18"/>
              </w:rPr>
              <w:fldChar w:fldCharType="end"/>
            </w:r>
            <w:r>
              <w:rPr>
                <w:rFonts w:ascii="宋体" w:hAnsi="宋体" w:cs="宋体" w:hint="eastAsia"/>
                <w:kern w:val="0"/>
                <w:sz w:val="18"/>
                <w:szCs w:val="18"/>
              </w:rPr>
              <w:t>社会主义基本制度在中国的确立与发展；</w:t>
            </w:r>
          </w:p>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9 \* GB3 </w:instrText>
            </w:r>
            <w:r>
              <w:rPr>
                <w:rFonts w:ascii="宋体" w:hAnsi="宋体" w:cs="宋体"/>
                <w:sz w:val="18"/>
                <w:szCs w:val="18"/>
              </w:rPr>
              <w:fldChar w:fldCharType="separate"/>
            </w:r>
            <w:r>
              <w:rPr>
                <w:rFonts w:ascii="宋体" w:hAnsi="宋体" w:cs="宋体" w:hint="eastAsia"/>
                <w:sz w:val="18"/>
                <w:szCs w:val="18"/>
              </w:rPr>
              <w:t>⑨</w:t>
            </w:r>
            <w:r>
              <w:rPr>
                <w:rFonts w:ascii="宋体" w:hAnsi="宋体" w:cs="宋体"/>
                <w:sz w:val="18"/>
                <w:szCs w:val="18"/>
              </w:rPr>
              <w:fldChar w:fldCharType="end"/>
            </w:r>
            <w:r>
              <w:rPr>
                <w:rFonts w:ascii="宋体" w:hAnsi="宋体" w:cs="宋体" w:hint="eastAsia"/>
                <w:kern w:val="0"/>
                <w:sz w:val="18"/>
                <w:szCs w:val="18"/>
              </w:rPr>
              <w:t>改革开放和现代化建设新时期；</w:t>
            </w:r>
          </w:p>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10 \* GB3 </w:instrText>
            </w:r>
            <w:r>
              <w:rPr>
                <w:rFonts w:ascii="宋体" w:hAnsi="宋体" w:cs="宋体"/>
                <w:sz w:val="18"/>
                <w:szCs w:val="18"/>
              </w:rPr>
              <w:fldChar w:fldCharType="separate"/>
            </w:r>
            <w:r>
              <w:rPr>
                <w:rFonts w:ascii="宋体" w:hAnsi="宋体" w:cs="宋体" w:hint="eastAsia"/>
                <w:sz w:val="18"/>
                <w:szCs w:val="18"/>
              </w:rPr>
              <w:t>⑩</w:t>
            </w:r>
            <w:r>
              <w:rPr>
                <w:rFonts w:ascii="宋体" w:hAnsi="宋体" w:cs="宋体"/>
                <w:sz w:val="18"/>
                <w:szCs w:val="18"/>
              </w:rPr>
              <w:fldChar w:fldCharType="end"/>
            </w:r>
            <w:r>
              <w:rPr>
                <w:rFonts w:ascii="宋体" w:hAnsi="宋体" w:cs="宋体" w:hint="eastAsia"/>
                <w:kern w:val="0"/>
                <w:sz w:val="18"/>
                <w:szCs w:val="18"/>
              </w:rPr>
              <w:t>中国特色社会主义进入新时代。</w:t>
            </w:r>
          </w:p>
        </w:tc>
        <w:tc>
          <w:tcPr>
            <w:tcW w:w="5737"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教师基本要求：本课程的主讲教师必须具备本科及以上学历，要按照习近平总书记提出的“六个要”“八个统一”要求，努力将课堂打造为铸魂育人的主阵地，进一步强化主体责任意识；</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教学组织形式与设计：采用多媒体教室中班授课；基本理论内容讲授，同时借助网络平台、微信等网络工具，加强与学生交流与引导；</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教学内容的组织与安排</w:t>
            </w:r>
            <w:r>
              <w:rPr>
                <w:rFonts w:ascii="宋体" w:hAnsi="宋体" w:cs="宋体"/>
                <w:kern w:val="0"/>
                <w:sz w:val="18"/>
                <w:szCs w:val="18"/>
              </w:rPr>
              <w:t>:</w:t>
            </w:r>
            <w:r>
              <w:rPr>
                <w:rFonts w:ascii="宋体" w:hAnsi="宋体" w:cs="宋体" w:hint="eastAsia"/>
                <w:kern w:val="0"/>
                <w:sz w:val="18"/>
                <w:szCs w:val="18"/>
              </w:rPr>
              <w:t>力求体现科学性与职业性相结合、理性思辨与感性体悟相结合，实现理论与实践教学的一体化；</w:t>
            </w:r>
            <w:r>
              <w:rPr>
                <w:rFonts w:ascii="宋体" w:hAnsi="宋体" w:cs="宋体"/>
                <w:kern w:val="0"/>
                <w:sz w:val="18"/>
                <w:szCs w:val="18"/>
              </w:rPr>
              <w:t xml:space="preserve">  </w:t>
            </w:r>
          </w:p>
          <w:p w:rsidR="00672E68" w:rsidRDefault="009B26CB">
            <w:pPr>
              <w:rPr>
                <w:rFonts w:ascii="宋体"/>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教学方法与手段</w:t>
            </w:r>
            <w:r>
              <w:rPr>
                <w:rFonts w:ascii="宋体" w:hAnsi="宋体" w:cs="宋体"/>
                <w:kern w:val="0"/>
                <w:sz w:val="18"/>
                <w:szCs w:val="18"/>
              </w:rPr>
              <w:t>:</w:t>
            </w:r>
            <w:r>
              <w:rPr>
                <w:rFonts w:ascii="宋体" w:hAnsi="宋体" w:cs="宋体" w:hint="eastAsia"/>
                <w:kern w:val="0"/>
                <w:sz w:val="18"/>
                <w:szCs w:val="18"/>
              </w:rPr>
              <w:t>教</w:t>
            </w:r>
            <w:r>
              <w:rPr>
                <w:rFonts w:ascii="宋体" w:hAnsi="宋体" w:cs="宋体" w:hint="eastAsia"/>
                <w:kern w:val="0"/>
                <w:sz w:val="18"/>
                <w:szCs w:val="18"/>
              </w:rPr>
              <w:t>学方法上要避免纯理论的灌输，避免说教式讲课</w:t>
            </w:r>
            <w:r>
              <w:rPr>
                <w:rFonts w:ascii="宋体" w:cs="宋体"/>
                <w:kern w:val="0"/>
                <w:sz w:val="18"/>
                <w:szCs w:val="18"/>
              </w:rPr>
              <w:t>,</w:t>
            </w:r>
            <w:r>
              <w:rPr>
                <w:rFonts w:ascii="宋体" w:hAnsi="宋体" w:cs="宋体" w:hint="eastAsia"/>
                <w:kern w:val="0"/>
                <w:sz w:val="18"/>
                <w:szCs w:val="18"/>
              </w:rPr>
              <w:t>建议根据教学内容灵活采用问题教学法、多媒体演示法、案例分析法、情景模拟法等多种教学方法；教学手段上要在使用传统教学手段的同时，适度运用多媒体手段进行教学，调动学生学习的积极性，提升教学效果。</w:t>
            </w:r>
          </w:p>
        </w:tc>
      </w:tr>
      <w:tr w:rsidR="00672E68">
        <w:trPr>
          <w:trHeight w:val="300"/>
        </w:trPr>
        <w:tc>
          <w:tcPr>
            <w:tcW w:w="8850" w:type="dxa"/>
            <w:gridSpan w:val="2"/>
          </w:tcPr>
          <w:p w:rsidR="00672E68" w:rsidRDefault="009B26CB">
            <w:pPr>
              <w:rPr>
                <w:rFonts w:ascii="宋体"/>
                <w:b/>
                <w:bCs/>
                <w:sz w:val="18"/>
                <w:szCs w:val="18"/>
              </w:rPr>
            </w:pPr>
            <w:r>
              <w:rPr>
                <w:rFonts w:ascii="宋体" w:hAnsi="宋体" w:cs="宋体" w:hint="eastAsia"/>
                <w:b/>
                <w:bCs/>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sz w:val="18"/>
                <w:szCs w:val="18"/>
              </w:rPr>
            </w:pPr>
            <w:r>
              <w:rPr>
                <w:rFonts w:ascii="宋体" w:hAnsi="宋体" w:cs="宋体" w:hint="eastAsia"/>
                <w:sz w:val="18"/>
                <w:szCs w:val="18"/>
              </w:rPr>
              <w:t>由平时成绩和期末卷面成绩两部分构成。其中平时成绩占</w:t>
            </w:r>
            <w:r>
              <w:rPr>
                <w:rFonts w:ascii="宋体" w:hAnsi="宋体" w:cs="宋体"/>
                <w:sz w:val="18"/>
                <w:szCs w:val="18"/>
              </w:rPr>
              <w:t>60%</w:t>
            </w:r>
            <w:r>
              <w:rPr>
                <w:rFonts w:ascii="宋体" w:hAnsi="宋体" w:cs="宋体" w:hint="eastAsia"/>
                <w:sz w:val="18"/>
                <w:szCs w:val="18"/>
              </w:rPr>
              <w:t>，期末考试成绩占总成绩</w:t>
            </w:r>
            <w:r>
              <w:rPr>
                <w:rFonts w:ascii="宋体" w:hAnsi="宋体" w:cs="宋体"/>
                <w:sz w:val="18"/>
                <w:szCs w:val="18"/>
              </w:rPr>
              <w:t>40%</w:t>
            </w:r>
            <w:r>
              <w:rPr>
                <w:rFonts w:ascii="宋体" w:hAnsi="宋体" w:cs="宋体" w:hint="eastAsia"/>
                <w:sz w:val="18"/>
                <w:szCs w:val="18"/>
              </w:rPr>
              <w:t>，其中平时成绩包括：考勤、课堂讨论成绩及表现、作业等。</w:t>
            </w:r>
          </w:p>
        </w:tc>
      </w:tr>
    </w:tbl>
    <w:p w:rsidR="00672E68" w:rsidRDefault="00672E68" w:rsidP="00950CCA">
      <w:pPr>
        <w:spacing w:beforeLines="50" w:before="156"/>
        <w:rPr>
          <w:b/>
          <w:bCs/>
        </w:rPr>
      </w:pPr>
    </w:p>
    <w:p w:rsidR="00672E68" w:rsidRDefault="009B26CB" w:rsidP="00950CCA">
      <w:pPr>
        <w:spacing w:beforeLines="50" w:before="156"/>
        <w:ind w:firstLineChars="200" w:firstLine="422"/>
        <w:rPr>
          <w:b/>
          <w:bCs/>
        </w:rPr>
      </w:pPr>
      <w:r>
        <w:rPr>
          <w:rFonts w:cs="宋体" w:hint="eastAsia"/>
          <w:b/>
          <w:bCs/>
        </w:rPr>
        <w:lastRenderedPageBreak/>
        <w:t>（</w:t>
      </w:r>
      <w:r>
        <w:rPr>
          <w:b/>
          <w:bCs/>
        </w:rPr>
        <w:t>3</w:t>
      </w:r>
      <w:r>
        <w:rPr>
          <w:rFonts w:cs="宋体" w:hint="eastAsia"/>
          <w:b/>
          <w:bCs/>
        </w:rPr>
        <w:t>）计算机应用技术</w:t>
      </w:r>
      <w:r>
        <w:rPr>
          <w:b/>
          <w:bCs/>
        </w:rPr>
        <w:t>B</w:t>
      </w:r>
      <w:r>
        <w:rPr>
          <w:rFonts w:cs="宋体" w:hint="eastAsia"/>
          <w:b/>
          <w:bCs/>
        </w:rPr>
        <w:t>第</w:t>
      </w:r>
      <w:r>
        <w:rPr>
          <w:b/>
          <w:bCs/>
        </w:rPr>
        <w:t>1</w:t>
      </w:r>
      <w:r>
        <w:rPr>
          <w:rFonts w:cs="宋体" w:hint="eastAsia"/>
          <w:b/>
          <w:bCs/>
        </w:rPr>
        <w:t>或</w:t>
      </w:r>
      <w:r>
        <w:rPr>
          <w:b/>
          <w:bCs/>
        </w:rPr>
        <w:t>2</w:t>
      </w:r>
      <w:r>
        <w:rPr>
          <w:rFonts w:cs="宋体" w:hint="eastAsia"/>
          <w:b/>
          <w:bCs/>
        </w:rPr>
        <w:t>学期（</w:t>
      </w:r>
      <w:r>
        <w:rPr>
          <w:b/>
          <w:bCs/>
        </w:rPr>
        <w:t>48</w:t>
      </w:r>
      <w:r>
        <w:rPr>
          <w:rFonts w:cs="宋体" w:hint="eastAsia"/>
          <w:b/>
          <w:bCs/>
        </w:rPr>
        <w:t>学时）</w:t>
      </w:r>
    </w:p>
    <w:tbl>
      <w:tblPr>
        <w:tblW w:w="8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020"/>
      </w:tblGrid>
      <w:tr w:rsidR="00672E68">
        <w:trPr>
          <w:trHeight w:val="345"/>
        </w:trPr>
        <w:tc>
          <w:tcPr>
            <w:tcW w:w="8850" w:type="dxa"/>
            <w:gridSpan w:val="2"/>
          </w:tcPr>
          <w:p w:rsidR="00672E68" w:rsidRDefault="009B26CB">
            <w:pPr>
              <w:rPr>
                <w:rFonts w:ascii="宋体"/>
                <w:b/>
                <w:bCs/>
                <w:sz w:val="18"/>
                <w:szCs w:val="18"/>
              </w:rPr>
            </w:pPr>
            <w:r>
              <w:rPr>
                <w:rFonts w:ascii="宋体" w:hAnsi="宋体" w:cs="宋体" w:hint="eastAsia"/>
                <w:b/>
                <w:bCs/>
                <w:sz w:val="18"/>
                <w:szCs w:val="18"/>
              </w:rPr>
              <w:t>学习目标：</w:t>
            </w:r>
            <w:r>
              <w:rPr>
                <w:rFonts w:ascii="宋体" w:hAnsi="宋体" w:cs="宋体"/>
                <w:b/>
                <w:bCs/>
                <w:sz w:val="18"/>
                <w:szCs w:val="18"/>
              </w:rPr>
              <w:t xml:space="preserve"> </w:t>
            </w:r>
          </w:p>
        </w:tc>
      </w:tr>
      <w:tr w:rsidR="00672E68">
        <w:trPr>
          <w:trHeight w:val="1200"/>
        </w:trPr>
        <w:tc>
          <w:tcPr>
            <w:tcW w:w="8850" w:type="dxa"/>
            <w:gridSpan w:val="2"/>
          </w:tcPr>
          <w:p w:rsidR="00672E68" w:rsidRDefault="009B26CB">
            <w:pPr>
              <w:rPr>
                <w:rFonts w:ascii="宋体"/>
                <w:sz w:val="18"/>
                <w:szCs w:val="18"/>
              </w:rPr>
            </w:pPr>
            <w:r>
              <w:rPr>
                <w:rFonts w:ascii="宋体" w:hAnsi="宋体" w:cs="宋体" w:hint="eastAsia"/>
                <w:sz w:val="18"/>
                <w:szCs w:val="18"/>
              </w:rPr>
              <w:t>本课程旨在培养学生的计算机基本操作能力与实际应用能力，通过学习本课程，达到以下要求：</w:t>
            </w:r>
          </w:p>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1 \* GB3 </w:instrText>
            </w:r>
            <w:r>
              <w:rPr>
                <w:rFonts w:ascii="宋体" w:hAnsi="宋体" w:cs="宋体"/>
                <w:sz w:val="18"/>
                <w:szCs w:val="18"/>
              </w:rPr>
              <w:fldChar w:fldCharType="separate"/>
            </w:r>
            <w:r>
              <w:rPr>
                <w:rFonts w:ascii="宋体" w:hAnsi="宋体" w:cs="宋体" w:hint="eastAsia"/>
                <w:sz w:val="18"/>
                <w:szCs w:val="18"/>
              </w:rPr>
              <w:t>①</w:t>
            </w:r>
            <w:r>
              <w:rPr>
                <w:rFonts w:ascii="宋体" w:hAnsi="宋体" w:cs="宋体"/>
                <w:sz w:val="18"/>
                <w:szCs w:val="18"/>
              </w:rPr>
              <w:fldChar w:fldCharType="end"/>
            </w:r>
            <w:r>
              <w:rPr>
                <w:rFonts w:ascii="宋体" w:hAnsi="宋体" w:cs="宋体" w:hint="eastAsia"/>
                <w:kern w:val="0"/>
                <w:sz w:val="18"/>
                <w:szCs w:val="18"/>
              </w:rPr>
              <w:t>掌握计算机的基本知识和技能；</w:t>
            </w:r>
          </w:p>
          <w:p w:rsidR="00672E68" w:rsidRDefault="009B26CB">
            <w:pPr>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 2 \* GB3 </w:instrText>
            </w:r>
            <w:r>
              <w:rPr>
                <w:rFonts w:ascii="宋体" w:hAnsi="宋体" w:cs="宋体"/>
                <w:sz w:val="18"/>
                <w:szCs w:val="18"/>
              </w:rPr>
              <w:fldChar w:fldCharType="separate"/>
            </w:r>
            <w:r>
              <w:rPr>
                <w:rFonts w:ascii="宋体" w:hAnsi="宋体" w:cs="宋体" w:hint="eastAsia"/>
                <w:sz w:val="18"/>
                <w:szCs w:val="18"/>
              </w:rPr>
              <w:t>②</w:t>
            </w:r>
            <w:r>
              <w:rPr>
                <w:rFonts w:ascii="宋体" w:hAnsi="宋体" w:cs="宋体"/>
                <w:sz w:val="18"/>
                <w:szCs w:val="18"/>
              </w:rPr>
              <w:fldChar w:fldCharType="end"/>
            </w:r>
            <w:r>
              <w:rPr>
                <w:rFonts w:ascii="宋体" w:hAnsi="宋体" w:cs="宋体" w:hint="eastAsia"/>
                <w:kern w:val="0"/>
                <w:sz w:val="18"/>
                <w:szCs w:val="18"/>
              </w:rPr>
              <w:t>熟练运用</w:t>
            </w:r>
            <w:r>
              <w:rPr>
                <w:rFonts w:ascii="宋体" w:hAnsi="宋体" w:cs="宋体"/>
                <w:sz w:val="18"/>
                <w:szCs w:val="18"/>
              </w:rPr>
              <w:t>Windows</w:t>
            </w:r>
            <w:r>
              <w:rPr>
                <w:rFonts w:ascii="宋体" w:hAnsi="宋体" w:cs="宋体" w:hint="eastAsia"/>
                <w:sz w:val="18"/>
                <w:szCs w:val="18"/>
              </w:rPr>
              <w:t>操作和</w:t>
            </w:r>
            <w:r>
              <w:rPr>
                <w:rFonts w:ascii="宋体" w:hAnsi="宋体" w:cs="宋体"/>
                <w:sz w:val="18"/>
                <w:szCs w:val="18"/>
              </w:rPr>
              <w:t>Office</w:t>
            </w:r>
            <w:r>
              <w:rPr>
                <w:rFonts w:ascii="宋体" w:hAnsi="宋体" w:cs="宋体" w:hint="eastAsia"/>
                <w:sz w:val="18"/>
                <w:szCs w:val="18"/>
              </w:rPr>
              <w:t>等应用软件；</w:t>
            </w:r>
          </w:p>
          <w:p w:rsidR="00672E68" w:rsidRDefault="009B26CB">
            <w:pPr>
              <w:rPr>
                <w:sz w:val="18"/>
                <w:szCs w:val="18"/>
              </w:rPr>
            </w:pPr>
            <w:r>
              <w:rPr>
                <w:rFonts w:ascii="宋体" w:hAnsi="宋体" w:cs="宋体"/>
                <w:sz w:val="18"/>
                <w:szCs w:val="18"/>
              </w:rPr>
              <w:fldChar w:fldCharType="begin"/>
            </w:r>
            <w:r>
              <w:rPr>
                <w:rFonts w:ascii="宋体" w:hAnsi="宋体" w:cs="宋体"/>
                <w:sz w:val="18"/>
                <w:szCs w:val="18"/>
              </w:rPr>
              <w:instrText xml:space="preserve"> = 3 \* GB3 </w:instrText>
            </w:r>
            <w:r>
              <w:rPr>
                <w:rFonts w:ascii="宋体" w:hAnsi="宋体" w:cs="宋体"/>
                <w:sz w:val="18"/>
                <w:szCs w:val="18"/>
              </w:rPr>
              <w:fldChar w:fldCharType="separate"/>
            </w:r>
            <w:r>
              <w:rPr>
                <w:rFonts w:ascii="宋体" w:hAnsi="宋体" w:cs="宋体" w:hint="eastAsia"/>
                <w:sz w:val="18"/>
                <w:szCs w:val="18"/>
              </w:rPr>
              <w:t>③</w:t>
            </w:r>
            <w:r>
              <w:rPr>
                <w:rFonts w:ascii="宋体" w:hAnsi="宋体" w:cs="宋体"/>
                <w:sz w:val="18"/>
                <w:szCs w:val="18"/>
              </w:rPr>
              <w:fldChar w:fldCharType="end"/>
            </w:r>
            <w:r>
              <w:rPr>
                <w:rFonts w:ascii="宋体" w:hAnsi="宋体" w:cs="宋体" w:hint="eastAsia"/>
                <w:kern w:val="0"/>
                <w:sz w:val="18"/>
                <w:szCs w:val="18"/>
              </w:rPr>
              <w:t>能使计算机操作的能力应用于学生今后的工作和生活中，并作为学习其他专业课程的有力工具。</w:t>
            </w:r>
          </w:p>
        </w:tc>
      </w:tr>
      <w:tr w:rsidR="00672E68">
        <w:trPr>
          <w:trHeight w:val="300"/>
        </w:trPr>
        <w:tc>
          <w:tcPr>
            <w:tcW w:w="2830" w:type="dxa"/>
            <w:vAlign w:val="center"/>
          </w:tcPr>
          <w:p w:rsidR="00672E68" w:rsidRDefault="009B26CB">
            <w:pPr>
              <w:rPr>
                <w:rFonts w:ascii="宋体"/>
                <w:b/>
                <w:bCs/>
                <w:sz w:val="18"/>
                <w:szCs w:val="18"/>
              </w:rPr>
            </w:pPr>
            <w:r>
              <w:rPr>
                <w:rFonts w:ascii="宋体" w:hAnsi="宋体" w:cs="宋体" w:hint="eastAsia"/>
                <w:b/>
                <w:bCs/>
                <w:sz w:val="18"/>
                <w:szCs w:val="18"/>
              </w:rPr>
              <w:t>学习内容：</w:t>
            </w:r>
          </w:p>
        </w:tc>
        <w:tc>
          <w:tcPr>
            <w:tcW w:w="6020" w:type="dxa"/>
          </w:tcPr>
          <w:p w:rsidR="00672E68" w:rsidRDefault="009B26CB">
            <w:pPr>
              <w:rPr>
                <w:rFonts w:ascii="宋体"/>
                <w:b/>
                <w:bCs/>
                <w:sz w:val="18"/>
                <w:szCs w:val="18"/>
              </w:rPr>
            </w:pPr>
            <w:r>
              <w:rPr>
                <w:rFonts w:ascii="宋体" w:hAnsi="宋体" w:cs="宋体" w:hint="eastAsia"/>
                <w:b/>
                <w:bCs/>
                <w:sz w:val="18"/>
                <w:szCs w:val="18"/>
              </w:rPr>
              <w:t>教学组织与实施原则：</w:t>
            </w:r>
          </w:p>
        </w:tc>
      </w:tr>
      <w:tr w:rsidR="00672E68">
        <w:trPr>
          <w:trHeight w:val="1653"/>
        </w:trPr>
        <w:tc>
          <w:tcPr>
            <w:tcW w:w="2830"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计算机基础知识；</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kern w:val="0"/>
                <w:sz w:val="18"/>
                <w:szCs w:val="18"/>
              </w:rPr>
              <w:t>Windows</w:t>
            </w:r>
            <w:r>
              <w:rPr>
                <w:rFonts w:ascii="宋体" w:hAnsi="宋体" w:cs="宋体" w:hint="eastAsia"/>
                <w:kern w:val="0"/>
                <w:sz w:val="18"/>
                <w:szCs w:val="18"/>
              </w:rPr>
              <w:t>操作系统的基本使用方法；</w:t>
            </w: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kern w:val="0"/>
                <w:sz w:val="18"/>
                <w:szCs w:val="18"/>
              </w:rPr>
              <w:t>Word</w:t>
            </w:r>
            <w:r>
              <w:rPr>
                <w:rFonts w:ascii="宋体" w:hAnsi="宋体" w:cs="宋体" w:hint="eastAsia"/>
                <w:kern w:val="0"/>
                <w:sz w:val="18"/>
                <w:szCs w:val="18"/>
              </w:rPr>
              <w:t>文档处理、</w:t>
            </w:r>
            <w:r>
              <w:rPr>
                <w:rFonts w:ascii="宋体" w:hAnsi="宋体" w:cs="宋体"/>
                <w:kern w:val="0"/>
                <w:sz w:val="18"/>
                <w:szCs w:val="18"/>
              </w:rPr>
              <w:t>Excel</w:t>
            </w:r>
            <w:r>
              <w:rPr>
                <w:rFonts w:ascii="宋体" w:hAnsi="宋体" w:cs="宋体" w:hint="eastAsia"/>
                <w:kern w:val="0"/>
                <w:sz w:val="18"/>
                <w:szCs w:val="18"/>
              </w:rPr>
              <w:t>数据处理、</w:t>
            </w:r>
            <w:r>
              <w:rPr>
                <w:rFonts w:ascii="宋体" w:hAnsi="宋体" w:cs="宋体"/>
                <w:kern w:val="0"/>
                <w:sz w:val="18"/>
                <w:szCs w:val="18"/>
              </w:rPr>
              <w:t>PowerPoint</w:t>
            </w:r>
            <w:r>
              <w:rPr>
                <w:rFonts w:ascii="宋体" w:hAnsi="宋体" w:cs="宋体" w:hint="eastAsia"/>
                <w:kern w:val="0"/>
                <w:sz w:val="18"/>
                <w:szCs w:val="18"/>
              </w:rPr>
              <w:t>幻灯片制作；</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计算机网络基础知识；</w:t>
            </w:r>
          </w:p>
          <w:p w:rsidR="00672E68" w:rsidRDefault="009B26CB">
            <w:pPr>
              <w:rPr>
                <w:rFonts w:ascii="宋体"/>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5 \* GB3 </w:instrText>
            </w:r>
            <w:r>
              <w:rPr>
                <w:rFonts w:ascii="宋体" w:hAnsi="宋体" w:cs="宋体"/>
                <w:kern w:val="0"/>
                <w:sz w:val="18"/>
                <w:szCs w:val="18"/>
              </w:rPr>
              <w:fldChar w:fldCharType="separate"/>
            </w:r>
            <w:r>
              <w:rPr>
                <w:rFonts w:ascii="宋体" w:hAnsi="宋体" w:cs="宋体" w:hint="eastAsia"/>
                <w:kern w:val="0"/>
                <w:sz w:val="18"/>
                <w:szCs w:val="18"/>
              </w:rPr>
              <w:t>⑤</w:t>
            </w:r>
            <w:r>
              <w:rPr>
                <w:rFonts w:ascii="宋体" w:hAnsi="宋体" w:cs="宋体"/>
                <w:kern w:val="0"/>
                <w:sz w:val="18"/>
                <w:szCs w:val="18"/>
              </w:rPr>
              <w:fldChar w:fldCharType="end"/>
            </w:r>
            <w:r>
              <w:rPr>
                <w:rFonts w:ascii="宋体" w:hAnsi="宋体" w:cs="宋体" w:hint="eastAsia"/>
                <w:kern w:val="0"/>
                <w:sz w:val="18"/>
                <w:szCs w:val="18"/>
              </w:rPr>
              <w:t>应用</w:t>
            </w:r>
            <w:r>
              <w:rPr>
                <w:rFonts w:ascii="宋体" w:hAnsi="宋体" w:cs="宋体"/>
                <w:kern w:val="0"/>
                <w:sz w:val="18"/>
                <w:szCs w:val="18"/>
              </w:rPr>
              <w:t>IE</w:t>
            </w:r>
            <w:r>
              <w:rPr>
                <w:rFonts w:ascii="宋体" w:hAnsi="宋体" w:cs="宋体" w:hint="eastAsia"/>
                <w:kern w:val="0"/>
                <w:sz w:val="18"/>
                <w:szCs w:val="18"/>
              </w:rPr>
              <w:t>浏览和收集网络信息。</w:t>
            </w:r>
          </w:p>
        </w:tc>
        <w:tc>
          <w:tcPr>
            <w:tcW w:w="6020"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教学安排上采用案例教学法、讨论教学法、发现式教学法等多种教学方法；</w:t>
            </w: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设置教学情境，适时选用提问、讨论等生动多样的形式，构建师生互动的良好学习氛围；</w:t>
            </w: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将时事新闻的文字、图片及数据形成素材，进行文档编辑和</w:t>
            </w:r>
            <w:r>
              <w:rPr>
                <w:rFonts w:ascii="宋体" w:hAnsi="宋体" w:cs="宋体" w:hint="eastAsia"/>
                <w:kern w:val="0"/>
                <w:sz w:val="18"/>
                <w:szCs w:val="18"/>
              </w:rPr>
              <w:t>处理，加强学生的思想政治教育；</w:t>
            </w: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课程重视学生实践动手能力的培养，建议在理论实践一体化实训室完成，以实现“教、学、做”三位合一。</w:t>
            </w:r>
          </w:p>
        </w:tc>
      </w:tr>
      <w:tr w:rsidR="00672E68">
        <w:trPr>
          <w:trHeight w:val="300"/>
        </w:trPr>
        <w:tc>
          <w:tcPr>
            <w:tcW w:w="8850" w:type="dxa"/>
            <w:gridSpan w:val="2"/>
          </w:tcPr>
          <w:p w:rsidR="00672E68" w:rsidRDefault="009B26CB">
            <w:pPr>
              <w:rPr>
                <w:b/>
                <w:bCs/>
                <w:sz w:val="18"/>
                <w:szCs w:val="18"/>
              </w:rPr>
            </w:pPr>
            <w:r>
              <w:rPr>
                <w:rFonts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sz w:val="18"/>
                <w:szCs w:val="18"/>
              </w:rPr>
            </w:pPr>
            <w:r>
              <w:rPr>
                <w:rFonts w:ascii="宋体" w:hAnsi="宋体" w:cs="宋体" w:hint="eastAsia"/>
                <w:kern w:val="0"/>
                <w:sz w:val="18"/>
                <w:szCs w:val="18"/>
              </w:rPr>
              <w:t>由实践成绩、平时成绩和期末考试成绩三部分构成。其中实训成绩占</w:t>
            </w:r>
            <w:r>
              <w:rPr>
                <w:rFonts w:ascii="宋体" w:hAnsi="宋体" w:cs="宋体"/>
                <w:kern w:val="0"/>
                <w:sz w:val="18"/>
                <w:szCs w:val="18"/>
              </w:rPr>
              <w:t>40%</w:t>
            </w:r>
            <w:r>
              <w:rPr>
                <w:rFonts w:ascii="宋体" w:hAnsi="宋体" w:cs="宋体" w:hint="eastAsia"/>
                <w:kern w:val="0"/>
                <w:sz w:val="18"/>
                <w:szCs w:val="18"/>
              </w:rPr>
              <w:t>，平时成绩占</w:t>
            </w:r>
            <w:r>
              <w:rPr>
                <w:rFonts w:ascii="宋体" w:hAnsi="宋体" w:cs="宋体"/>
                <w:kern w:val="0"/>
                <w:sz w:val="18"/>
                <w:szCs w:val="18"/>
              </w:rPr>
              <w:t>30%</w:t>
            </w:r>
            <w:r>
              <w:rPr>
                <w:rFonts w:ascii="宋体" w:hAnsi="宋体" w:cs="宋体" w:hint="eastAsia"/>
                <w:kern w:val="0"/>
                <w:sz w:val="18"/>
                <w:szCs w:val="18"/>
              </w:rPr>
              <w:t>，期末考试成绩占总成绩</w:t>
            </w:r>
            <w:r>
              <w:rPr>
                <w:rFonts w:ascii="宋体" w:hAnsi="宋体" w:cs="宋体"/>
                <w:kern w:val="0"/>
                <w:sz w:val="18"/>
                <w:szCs w:val="18"/>
              </w:rPr>
              <w:t>30%</w:t>
            </w:r>
            <w:r>
              <w:rPr>
                <w:rFonts w:ascii="宋体" w:hAnsi="宋体" w:cs="宋体" w:hint="eastAsia"/>
                <w:kern w:val="0"/>
                <w:sz w:val="18"/>
                <w:szCs w:val="18"/>
              </w:rPr>
              <w:t>，其中平时成绩包括：考勤、课堂讨论成绩及表现等。实践成绩要综合考虑实训独立完成的进度、完成的质量和最终完成项目的效果。</w:t>
            </w:r>
          </w:p>
        </w:tc>
      </w:tr>
      <w:tr w:rsidR="00672E68">
        <w:trPr>
          <w:trHeight w:val="274"/>
        </w:trPr>
        <w:tc>
          <w:tcPr>
            <w:tcW w:w="8850" w:type="dxa"/>
            <w:gridSpan w:val="2"/>
          </w:tcPr>
          <w:p w:rsidR="00672E68" w:rsidRDefault="009B26CB">
            <w:pPr>
              <w:rPr>
                <w:rFonts w:ascii="宋体"/>
                <w:sz w:val="18"/>
                <w:szCs w:val="18"/>
              </w:rPr>
            </w:pPr>
            <w:r>
              <w:rPr>
                <w:rFonts w:ascii="宋体" w:hAnsi="宋体" w:cs="宋体" w:hint="eastAsia"/>
                <w:b/>
                <w:bCs/>
                <w:sz w:val="18"/>
                <w:szCs w:val="18"/>
              </w:rPr>
              <w:t>免修对接的证书：</w:t>
            </w:r>
          </w:p>
        </w:tc>
      </w:tr>
      <w:tr w:rsidR="00672E68">
        <w:trPr>
          <w:trHeight w:val="379"/>
        </w:trPr>
        <w:tc>
          <w:tcPr>
            <w:tcW w:w="8850" w:type="dxa"/>
            <w:gridSpan w:val="2"/>
          </w:tcPr>
          <w:p w:rsidR="00672E68" w:rsidRDefault="009B26CB">
            <w:pPr>
              <w:ind w:firstLineChars="100" w:firstLine="180"/>
              <w:rPr>
                <w:rFonts w:ascii="宋体"/>
                <w:sz w:val="18"/>
                <w:szCs w:val="18"/>
              </w:rPr>
            </w:pPr>
            <w:r>
              <w:rPr>
                <w:rFonts w:ascii="宋体" w:hAnsi="宋体" w:cs="宋体" w:hint="eastAsia"/>
                <w:sz w:val="18"/>
                <w:szCs w:val="18"/>
              </w:rPr>
              <w:t>教育部考试中心的全国计算机等级考试二级（</w:t>
            </w:r>
            <w:r>
              <w:rPr>
                <w:rFonts w:ascii="宋体" w:hAnsi="宋体" w:cs="宋体"/>
                <w:sz w:val="18"/>
                <w:szCs w:val="18"/>
              </w:rPr>
              <w:t xml:space="preserve">MS office </w:t>
            </w:r>
            <w:r>
              <w:rPr>
                <w:rFonts w:ascii="宋体" w:hAnsi="宋体" w:cs="宋体" w:hint="eastAsia"/>
                <w:sz w:val="18"/>
                <w:szCs w:val="18"/>
              </w:rPr>
              <w:t>高级应用）。</w:t>
            </w:r>
          </w:p>
        </w:tc>
      </w:tr>
    </w:tbl>
    <w:p w:rsidR="00672E68" w:rsidRDefault="009B26CB" w:rsidP="00950CCA">
      <w:pPr>
        <w:spacing w:beforeLines="50" w:before="156"/>
        <w:ind w:firstLineChars="200" w:firstLine="422"/>
        <w:rPr>
          <w:b/>
          <w:bCs/>
        </w:rPr>
      </w:pPr>
      <w:r>
        <w:rPr>
          <w:rFonts w:cs="宋体" w:hint="eastAsia"/>
          <w:b/>
          <w:bCs/>
        </w:rPr>
        <w:t>（</w:t>
      </w:r>
      <w:r>
        <w:rPr>
          <w:b/>
          <w:bCs/>
        </w:rPr>
        <w:t>4</w:t>
      </w:r>
      <w:r>
        <w:rPr>
          <w:rFonts w:cs="宋体" w:hint="eastAsia"/>
          <w:b/>
          <w:bCs/>
        </w:rPr>
        <w:t>）演讲与口才</w:t>
      </w:r>
      <w:r>
        <w:rPr>
          <w:b/>
          <w:bCs/>
        </w:rPr>
        <w:t>A</w:t>
      </w:r>
      <w:r>
        <w:rPr>
          <w:rFonts w:cs="宋体" w:hint="eastAsia"/>
          <w:b/>
          <w:bCs/>
        </w:rPr>
        <w:t>第</w:t>
      </w:r>
      <w:r>
        <w:rPr>
          <w:b/>
          <w:bCs/>
        </w:rPr>
        <w:t>1</w:t>
      </w:r>
      <w:r>
        <w:rPr>
          <w:rFonts w:cs="宋体" w:hint="eastAsia"/>
          <w:b/>
          <w:bCs/>
        </w:rPr>
        <w:t>或</w:t>
      </w:r>
      <w:r>
        <w:rPr>
          <w:b/>
          <w:bCs/>
        </w:rPr>
        <w:t>2</w:t>
      </w:r>
      <w:r>
        <w:rPr>
          <w:rFonts w:cs="宋体" w:hint="eastAsia"/>
          <w:b/>
          <w:bCs/>
        </w:rPr>
        <w:t>或</w:t>
      </w:r>
      <w:r>
        <w:rPr>
          <w:b/>
          <w:bCs/>
        </w:rPr>
        <w:t>3</w:t>
      </w:r>
      <w:r>
        <w:rPr>
          <w:rFonts w:cs="宋体" w:hint="eastAsia"/>
          <w:b/>
          <w:bCs/>
        </w:rPr>
        <w:t>或</w:t>
      </w:r>
      <w:r>
        <w:rPr>
          <w:b/>
          <w:bCs/>
        </w:rPr>
        <w:t>4</w:t>
      </w:r>
      <w:r>
        <w:rPr>
          <w:rFonts w:cs="宋体" w:hint="eastAsia"/>
          <w:b/>
          <w:bCs/>
        </w:rPr>
        <w:t>学期（</w:t>
      </w:r>
      <w:r>
        <w:rPr>
          <w:b/>
          <w:bCs/>
        </w:rPr>
        <w:t>32</w:t>
      </w:r>
      <w:r>
        <w:rPr>
          <w:rFonts w:cs="宋体" w:hint="eastAsia"/>
          <w:b/>
          <w:bCs/>
        </w:rPr>
        <w:t>学时）</w:t>
      </w:r>
    </w:p>
    <w:tbl>
      <w:tblPr>
        <w:tblW w:w="8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162"/>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1200"/>
        </w:trPr>
        <w:tc>
          <w:tcPr>
            <w:tcW w:w="8850" w:type="dxa"/>
            <w:gridSpan w:val="2"/>
          </w:tcPr>
          <w:p w:rsidR="00672E68" w:rsidRDefault="009B26CB">
            <w:pPr>
              <w:rPr>
                <w:rFonts w:ascii="宋体"/>
                <w:kern w:val="0"/>
                <w:sz w:val="18"/>
                <w:szCs w:val="18"/>
              </w:rPr>
            </w:pPr>
            <w:r>
              <w:rPr>
                <w:rFonts w:ascii="宋体" w:hAnsi="宋体" w:cs="宋体" w:hint="eastAsia"/>
                <w:kern w:val="0"/>
                <w:sz w:val="18"/>
                <w:szCs w:val="18"/>
              </w:rPr>
              <w:t>通过学习本课程，达到以下要求：</w:t>
            </w:r>
          </w:p>
          <w:p w:rsidR="00672E68" w:rsidRDefault="009B26CB">
            <w:pPr>
              <w:rPr>
                <w:rFonts w:ascii="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w:instrText>
            </w:r>
            <w:r>
              <w:rPr>
                <w:rFonts w:ascii="宋体" w:hAnsi="宋体" w:cs="宋体"/>
                <w:color w:val="000000"/>
                <w:sz w:val="18"/>
                <w:szCs w:val="18"/>
              </w:rPr>
              <w:fldChar w:fldCharType="separate"/>
            </w:r>
            <w:r>
              <w:rPr>
                <w:rFonts w:ascii="宋体" w:hAnsi="宋体" w:cs="宋体" w:hint="eastAsia"/>
                <w:color w:val="000000"/>
                <w:sz w:val="18"/>
                <w:szCs w:val="18"/>
              </w:rPr>
              <w:t>①</w:t>
            </w:r>
            <w:r>
              <w:rPr>
                <w:rFonts w:ascii="宋体" w:hAnsi="宋体" w:cs="宋体"/>
                <w:color w:val="000000"/>
                <w:sz w:val="18"/>
                <w:szCs w:val="18"/>
              </w:rPr>
              <w:fldChar w:fldCharType="end"/>
            </w:r>
            <w:r>
              <w:rPr>
                <w:rFonts w:ascii="宋体" w:hAnsi="宋体" w:cs="宋体" w:hint="eastAsia"/>
                <w:color w:val="000000"/>
                <w:kern w:val="0"/>
                <w:sz w:val="18"/>
                <w:szCs w:val="18"/>
              </w:rPr>
              <w:t>学生能够用比较标准和标准的普通话进行一般口语交际、开展工作；</w:t>
            </w:r>
          </w:p>
          <w:p w:rsidR="00672E68" w:rsidRDefault="009B26CB">
            <w:pPr>
              <w:rPr>
                <w:rFonts w:ascii="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2 \* GB3 </w:instrText>
            </w:r>
            <w:r>
              <w:rPr>
                <w:rFonts w:ascii="宋体" w:hAnsi="宋体" w:cs="宋体"/>
                <w:color w:val="000000"/>
                <w:sz w:val="18"/>
                <w:szCs w:val="18"/>
              </w:rPr>
              <w:fldChar w:fldCharType="separate"/>
            </w:r>
            <w:r>
              <w:rPr>
                <w:rFonts w:ascii="宋体" w:hAnsi="宋体" w:cs="宋体" w:hint="eastAsia"/>
                <w:color w:val="000000"/>
                <w:sz w:val="18"/>
                <w:szCs w:val="18"/>
              </w:rPr>
              <w:t>②</w:t>
            </w:r>
            <w:r>
              <w:rPr>
                <w:rFonts w:ascii="宋体" w:hAnsi="宋体" w:cs="宋体"/>
                <w:color w:val="000000"/>
                <w:sz w:val="18"/>
                <w:szCs w:val="18"/>
              </w:rPr>
              <w:fldChar w:fldCharType="end"/>
            </w:r>
            <w:r>
              <w:rPr>
                <w:rFonts w:ascii="宋体" w:hAnsi="宋体" w:cs="宋体" w:hint="eastAsia"/>
                <w:color w:val="000000"/>
                <w:kern w:val="0"/>
                <w:sz w:val="18"/>
                <w:szCs w:val="18"/>
              </w:rPr>
              <w:t>掌握一般口语交际技能。做到听话准、理解快、记得清，有一定辨析能力；</w:t>
            </w:r>
          </w:p>
          <w:p w:rsidR="00672E68" w:rsidRDefault="009B26CB">
            <w:pPr>
              <w:rPr>
                <w:rFonts w:ascii="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3 \* GB3 </w:instrText>
            </w:r>
            <w:r>
              <w:rPr>
                <w:rFonts w:ascii="宋体" w:hAnsi="宋体" w:cs="宋体"/>
                <w:color w:val="000000"/>
                <w:sz w:val="18"/>
                <w:szCs w:val="18"/>
              </w:rPr>
              <w:fldChar w:fldCharType="separate"/>
            </w:r>
            <w:r>
              <w:rPr>
                <w:rFonts w:ascii="宋体" w:hAnsi="宋体" w:cs="宋体" w:hint="eastAsia"/>
                <w:color w:val="000000"/>
                <w:sz w:val="18"/>
                <w:szCs w:val="18"/>
              </w:rPr>
              <w:t>③</w:t>
            </w:r>
            <w:r>
              <w:rPr>
                <w:rFonts w:ascii="宋体" w:hAnsi="宋体" w:cs="宋体"/>
                <w:color w:val="000000"/>
                <w:sz w:val="18"/>
                <w:szCs w:val="18"/>
              </w:rPr>
              <w:fldChar w:fldCharType="end"/>
            </w:r>
            <w:r>
              <w:rPr>
                <w:rFonts w:ascii="宋体" w:hAnsi="宋体" w:cs="宋体" w:hint="eastAsia"/>
                <w:color w:val="000000"/>
                <w:kern w:val="0"/>
                <w:sz w:val="18"/>
                <w:szCs w:val="18"/>
              </w:rPr>
              <w:t>初步掌握演讲与辩论的基本技能；</w:t>
            </w:r>
          </w:p>
          <w:p w:rsidR="00672E68" w:rsidRDefault="009B26CB">
            <w:pPr>
              <w:rPr>
                <w:rFonts w:ascii="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4 \* GB3 </w:instrText>
            </w:r>
            <w:r>
              <w:rPr>
                <w:rFonts w:ascii="宋体" w:hAnsi="宋体" w:cs="宋体"/>
                <w:color w:val="000000"/>
                <w:sz w:val="18"/>
                <w:szCs w:val="18"/>
              </w:rPr>
              <w:fldChar w:fldCharType="separate"/>
            </w:r>
            <w:r>
              <w:rPr>
                <w:rFonts w:ascii="宋体" w:hAnsi="宋体" w:cs="宋体" w:hint="eastAsia"/>
                <w:color w:val="000000"/>
                <w:sz w:val="18"/>
                <w:szCs w:val="18"/>
              </w:rPr>
              <w:t>④</w:t>
            </w:r>
            <w:r>
              <w:rPr>
                <w:rFonts w:ascii="宋体" w:hAnsi="宋体" w:cs="宋体"/>
                <w:color w:val="000000"/>
                <w:sz w:val="18"/>
                <w:szCs w:val="18"/>
              </w:rPr>
              <w:fldChar w:fldCharType="end"/>
            </w:r>
            <w:r>
              <w:rPr>
                <w:rFonts w:ascii="宋体" w:hAnsi="宋体" w:cs="宋体" w:hint="eastAsia"/>
                <w:color w:val="000000"/>
                <w:kern w:val="0"/>
                <w:sz w:val="18"/>
                <w:szCs w:val="18"/>
              </w:rPr>
              <w:t>能够根据不同的情境需要，正确交流与沟通，掌握语气、语调、情感、节奏等口语修辞技巧；</w:t>
            </w:r>
          </w:p>
          <w:p w:rsidR="00672E68" w:rsidRDefault="009B26CB">
            <w:pPr>
              <w:rPr>
                <w:rFonts w:ascii="宋体"/>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5 \* GB3 </w:instrText>
            </w:r>
            <w:r>
              <w:rPr>
                <w:rFonts w:ascii="宋体" w:hAnsi="宋体" w:cs="宋体"/>
                <w:color w:val="000000"/>
                <w:sz w:val="18"/>
                <w:szCs w:val="18"/>
              </w:rPr>
              <w:fldChar w:fldCharType="separate"/>
            </w:r>
            <w:r>
              <w:rPr>
                <w:rFonts w:ascii="宋体" w:hAnsi="宋体" w:cs="宋体" w:hint="eastAsia"/>
                <w:color w:val="000000"/>
                <w:sz w:val="18"/>
                <w:szCs w:val="18"/>
              </w:rPr>
              <w:t>⑤</w:t>
            </w:r>
            <w:r>
              <w:rPr>
                <w:rFonts w:ascii="宋体" w:hAnsi="宋体" w:cs="宋体"/>
                <w:color w:val="000000"/>
                <w:sz w:val="18"/>
                <w:szCs w:val="18"/>
              </w:rPr>
              <w:fldChar w:fldCharType="end"/>
            </w:r>
            <w:r>
              <w:rPr>
                <w:rFonts w:ascii="宋体" w:hAnsi="宋体" w:cs="宋体" w:hint="eastAsia"/>
                <w:color w:val="000000"/>
                <w:kern w:val="0"/>
                <w:sz w:val="18"/>
                <w:szCs w:val="18"/>
              </w:rPr>
              <w:t>口语表达清晰、流畅、得体，有一定应变能力，语态自然大方。</w:t>
            </w:r>
          </w:p>
          <w:p w:rsidR="00672E68" w:rsidRDefault="00672E68">
            <w:pPr>
              <w:rPr>
                <w:rFonts w:ascii="宋体"/>
                <w:color w:val="000000"/>
                <w:sz w:val="18"/>
                <w:szCs w:val="18"/>
              </w:rPr>
            </w:pPr>
          </w:p>
        </w:tc>
      </w:tr>
      <w:tr w:rsidR="00672E68">
        <w:trPr>
          <w:trHeight w:val="300"/>
        </w:trPr>
        <w:tc>
          <w:tcPr>
            <w:tcW w:w="2688"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6162"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1628"/>
        </w:trPr>
        <w:tc>
          <w:tcPr>
            <w:tcW w:w="2688"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演讲与口才课程概述；</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日常口语交际技巧；</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演讲表达技巧及实践训练；</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辩论表达技巧及实践训练。</w:t>
            </w:r>
          </w:p>
        </w:tc>
        <w:tc>
          <w:tcPr>
            <w:tcW w:w="6162"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教学安排上采用情境设置、任务驱动、案例分析、演讲比赛、辩论赛等形式来营造口语表达的真实环境，把教学内容和实践训练融合一起，借此完成对学生口语表达技巧的理论和实践学习；</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教学环节上每一个模块的内容都由六大部分组成，次序如下：</w:t>
            </w:r>
          </w:p>
          <w:p w:rsidR="00672E68" w:rsidRDefault="009B26CB">
            <w:pPr>
              <w:rPr>
                <w:rFonts w:ascii="宋体"/>
                <w:kern w:val="0"/>
                <w:sz w:val="18"/>
                <w:szCs w:val="18"/>
              </w:rPr>
            </w:pPr>
            <w:r>
              <w:rPr>
                <w:rFonts w:ascii="宋体" w:hAnsi="宋体" w:cs="宋体" w:hint="eastAsia"/>
                <w:kern w:val="0"/>
                <w:sz w:val="18"/>
                <w:szCs w:val="18"/>
              </w:rPr>
              <w:t>课前口语训练、任务导入、任务解析、典型案例、视频赏析、任务训练。</w:t>
            </w:r>
          </w:p>
          <w:p w:rsidR="00672E68" w:rsidRDefault="00672E68">
            <w:pPr>
              <w:rPr>
                <w:rFonts w:ascii="宋体"/>
                <w:kern w:val="0"/>
                <w:sz w:val="18"/>
                <w:szCs w:val="18"/>
              </w:rPr>
            </w:pP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由实训成绩、平时成绩和期末卷面成绩三部分构成。其中实训成绩占</w:t>
            </w:r>
            <w:r>
              <w:rPr>
                <w:rFonts w:ascii="宋体" w:hAnsi="宋体" w:cs="宋体"/>
                <w:kern w:val="0"/>
                <w:sz w:val="18"/>
                <w:szCs w:val="18"/>
              </w:rPr>
              <w:t>20%</w:t>
            </w:r>
            <w:r>
              <w:rPr>
                <w:rFonts w:ascii="宋体" w:hAnsi="宋体" w:cs="宋体" w:hint="eastAsia"/>
                <w:kern w:val="0"/>
                <w:sz w:val="18"/>
                <w:szCs w:val="18"/>
              </w:rPr>
              <w:t>，平时成绩占</w:t>
            </w:r>
            <w:r>
              <w:rPr>
                <w:rFonts w:ascii="宋体" w:hAnsi="宋体" w:cs="宋体"/>
                <w:kern w:val="0"/>
                <w:sz w:val="18"/>
                <w:szCs w:val="18"/>
              </w:rPr>
              <w:t>30%</w:t>
            </w:r>
            <w:r>
              <w:rPr>
                <w:rFonts w:ascii="宋体" w:hAnsi="宋体" w:cs="宋体" w:hint="eastAsia"/>
                <w:kern w:val="0"/>
                <w:sz w:val="18"/>
                <w:szCs w:val="18"/>
              </w:rPr>
              <w:t>，期末考试成绩占总成绩</w:t>
            </w:r>
            <w:r>
              <w:rPr>
                <w:rFonts w:ascii="宋体" w:hAnsi="宋体" w:cs="宋体"/>
                <w:kern w:val="0"/>
                <w:sz w:val="18"/>
                <w:szCs w:val="18"/>
              </w:rPr>
              <w:t>50%</w:t>
            </w:r>
            <w:r>
              <w:rPr>
                <w:rFonts w:ascii="宋体" w:hAnsi="宋体" w:cs="宋体" w:hint="eastAsia"/>
                <w:kern w:val="0"/>
                <w:sz w:val="18"/>
                <w:szCs w:val="18"/>
              </w:rPr>
              <w:t>，其中平时成绩包括：课前口语训练、考勤、作业、课堂讨论及表现等。</w:t>
            </w:r>
          </w:p>
        </w:tc>
      </w:tr>
    </w:tbl>
    <w:p w:rsidR="00672E68" w:rsidRDefault="00672E68" w:rsidP="00950CCA">
      <w:pPr>
        <w:spacing w:beforeLines="50" w:before="156"/>
        <w:rPr>
          <w:b/>
          <w:bCs/>
        </w:rPr>
      </w:pPr>
    </w:p>
    <w:p w:rsidR="00672E68" w:rsidRDefault="00672E68" w:rsidP="00950CCA">
      <w:pPr>
        <w:spacing w:beforeLines="50" w:before="156"/>
        <w:rPr>
          <w:b/>
          <w:bCs/>
        </w:rPr>
      </w:pPr>
    </w:p>
    <w:p w:rsidR="00672E68" w:rsidRDefault="009B26CB" w:rsidP="00950CCA">
      <w:pPr>
        <w:spacing w:beforeLines="50" w:before="156"/>
        <w:ind w:firstLineChars="200" w:firstLine="422"/>
        <w:rPr>
          <w:b/>
          <w:bCs/>
        </w:rPr>
      </w:pPr>
      <w:r>
        <w:rPr>
          <w:rFonts w:cs="宋体" w:hint="eastAsia"/>
          <w:b/>
          <w:bCs/>
        </w:rPr>
        <w:lastRenderedPageBreak/>
        <w:t>（</w:t>
      </w:r>
      <w:r>
        <w:rPr>
          <w:b/>
          <w:bCs/>
        </w:rPr>
        <w:t>5</w:t>
      </w:r>
      <w:r>
        <w:rPr>
          <w:rFonts w:cs="宋体" w:hint="eastAsia"/>
          <w:b/>
          <w:bCs/>
        </w:rPr>
        <w:t>）瑜伽</w:t>
      </w:r>
      <w:r>
        <w:rPr>
          <w:b/>
          <w:bCs/>
        </w:rPr>
        <w:t>C</w:t>
      </w:r>
      <w:r>
        <w:rPr>
          <w:rFonts w:cs="宋体" w:hint="eastAsia"/>
          <w:b/>
          <w:bCs/>
        </w:rPr>
        <w:t>第</w:t>
      </w:r>
      <w:r>
        <w:rPr>
          <w:b/>
          <w:bCs/>
        </w:rPr>
        <w:t>1</w:t>
      </w:r>
      <w:r>
        <w:rPr>
          <w:rFonts w:cs="宋体" w:hint="eastAsia"/>
          <w:b/>
          <w:bCs/>
        </w:rPr>
        <w:t>或</w:t>
      </w:r>
      <w:r>
        <w:rPr>
          <w:b/>
          <w:bCs/>
        </w:rPr>
        <w:t>2</w:t>
      </w:r>
      <w:r>
        <w:rPr>
          <w:rFonts w:cs="宋体" w:hint="eastAsia"/>
          <w:b/>
          <w:bCs/>
        </w:rPr>
        <w:t>或</w:t>
      </w:r>
      <w:r>
        <w:rPr>
          <w:b/>
          <w:bCs/>
        </w:rPr>
        <w:t>3</w:t>
      </w:r>
      <w:r>
        <w:rPr>
          <w:rFonts w:cs="宋体" w:hint="eastAsia"/>
          <w:b/>
          <w:bCs/>
        </w:rPr>
        <w:t>或</w:t>
      </w:r>
      <w:r>
        <w:rPr>
          <w:b/>
          <w:bCs/>
        </w:rPr>
        <w:t>4</w:t>
      </w:r>
      <w:r>
        <w:rPr>
          <w:rFonts w:cs="宋体" w:hint="eastAsia"/>
          <w:b/>
          <w:bCs/>
        </w:rPr>
        <w:t>学期（</w:t>
      </w:r>
      <w:r>
        <w:rPr>
          <w:b/>
          <w:bCs/>
        </w:rPr>
        <w:t>32</w:t>
      </w:r>
      <w:r>
        <w:rPr>
          <w:rFonts w:cs="宋体" w:hint="eastAsia"/>
          <w:b/>
          <w:bCs/>
        </w:rPr>
        <w:t>学时）</w:t>
      </w:r>
    </w:p>
    <w:tbl>
      <w:tblPr>
        <w:tblW w:w="8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020"/>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1200"/>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通过学习本课程，达到以下要求：</w:t>
            </w:r>
          </w:p>
          <w:p w:rsidR="00672E68" w:rsidRDefault="009B26CB">
            <w:pPr>
              <w:rPr>
                <w:rFonts w:ascii="宋体"/>
                <w:color w:val="00000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color w:val="000000"/>
                <w:kern w:val="0"/>
                <w:sz w:val="18"/>
                <w:szCs w:val="18"/>
              </w:rPr>
              <w:t>增强学生体质健康水平；</w:t>
            </w:r>
          </w:p>
          <w:p w:rsidR="00672E68" w:rsidRDefault="009B26CB">
            <w:pPr>
              <w:rPr>
                <w:rFonts w:ascii="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2 \* GB3 </w:instrText>
            </w:r>
            <w:r>
              <w:rPr>
                <w:rFonts w:ascii="宋体" w:hAnsi="宋体" w:cs="宋体"/>
                <w:color w:val="000000"/>
                <w:sz w:val="18"/>
                <w:szCs w:val="18"/>
              </w:rPr>
              <w:fldChar w:fldCharType="separate"/>
            </w:r>
            <w:r>
              <w:rPr>
                <w:rFonts w:ascii="宋体" w:hAnsi="宋体" w:cs="宋体" w:hint="eastAsia"/>
                <w:color w:val="000000"/>
                <w:sz w:val="18"/>
                <w:szCs w:val="18"/>
              </w:rPr>
              <w:t>②</w:t>
            </w:r>
            <w:r>
              <w:rPr>
                <w:rFonts w:ascii="宋体" w:hAnsi="宋体" w:cs="宋体"/>
                <w:color w:val="000000"/>
                <w:sz w:val="18"/>
                <w:szCs w:val="18"/>
              </w:rPr>
              <w:fldChar w:fldCharType="end"/>
            </w:r>
            <w:r>
              <w:rPr>
                <w:rFonts w:ascii="宋体" w:hAnsi="宋体" w:cs="宋体" w:hint="eastAsia"/>
                <w:color w:val="000000"/>
                <w:kern w:val="0"/>
                <w:sz w:val="18"/>
                <w:szCs w:val="18"/>
              </w:rPr>
              <w:t>培养学生坚强的意志品质；</w:t>
            </w:r>
          </w:p>
          <w:p w:rsidR="00672E68" w:rsidRDefault="009B26CB">
            <w:pPr>
              <w:rPr>
                <w:rFonts w:ascii="宋体"/>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3 \* GB3 </w:instrText>
            </w:r>
            <w:r>
              <w:rPr>
                <w:rFonts w:ascii="宋体" w:hAnsi="宋体" w:cs="宋体"/>
                <w:color w:val="000000"/>
                <w:sz w:val="18"/>
                <w:szCs w:val="18"/>
              </w:rPr>
              <w:fldChar w:fldCharType="separate"/>
            </w:r>
            <w:r>
              <w:rPr>
                <w:rFonts w:ascii="宋体" w:hAnsi="宋体" w:cs="宋体" w:hint="eastAsia"/>
                <w:color w:val="000000"/>
                <w:sz w:val="18"/>
                <w:szCs w:val="18"/>
              </w:rPr>
              <w:t>③</w:t>
            </w:r>
            <w:r>
              <w:rPr>
                <w:rFonts w:ascii="宋体" w:hAnsi="宋体" w:cs="宋体"/>
                <w:color w:val="000000"/>
                <w:sz w:val="18"/>
                <w:szCs w:val="18"/>
              </w:rPr>
              <w:fldChar w:fldCharType="end"/>
            </w:r>
            <w:r>
              <w:rPr>
                <w:rFonts w:ascii="宋体" w:hAnsi="宋体" w:cs="宋体" w:hint="eastAsia"/>
                <w:color w:val="000000"/>
                <w:kern w:val="0"/>
                <w:sz w:val="18"/>
                <w:szCs w:val="18"/>
              </w:rPr>
              <w:t>集体主义精神。达到身体素质、体育文化素质和体育能力的全面发展。</w:t>
            </w:r>
          </w:p>
        </w:tc>
      </w:tr>
      <w:tr w:rsidR="00672E68">
        <w:trPr>
          <w:trHeight w:val="300"/>
        </w:trPr>
        <w:tc>
          <w:tcPr>
            <w:tcW w:w="2830"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6020"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90"/>
        </w:trPr>
        <w:tc>
          <w:tcPr>
            <w:tcW w:w="2830"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color w:val="000000"/>
                <w:kern w:val="0"/>
                <w:sz w:val="18"/>
                <w:szCs w:val="18"/>
              </w:rPr>
              <w:t>瑜伽冥想；</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color w:val="000000"/>
                <w:kern w:val="0"/>
                <w:sz w:val="18"/>
                <w:szCs w:val="18"/>
              </w:rPr>
              <w:t>呼吸</w:t>
            </w:r>
            <w:r>
              <w:rPr>
                <w:rFonts w:ascii="宋体" w:hAnsi="宋体" w:cs="宋体" w:hint="eastAsia"/>
                <w:kern w:val="0"/>
                <w:sz w:val="18"/>
                <w:szCs w:val="18"/>
              </w:rPr>
              <w:t>；</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color w:val="000000"/>
                <w:kern w:val="0"/>
                <w:sz w:val="18"/>
                <w:szCs w:val="18"/>
              </w:rPr>
              <w:t>体位；</w:t>
            </w:r>
          </w:p>
          <w:p w:rsidR="00672E68" w:rsidRDefault="009B26CB">
            <w:pPr>
              <w:rPr>
                <w:rFonts w:ascii="宋体"/>
                <w:color w:val="00000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color w:val="000000"/>
                <w:kern w:val="0"/>
                <w:sz w:val="18"/>
                <w:szCs w:val="18"/>
              </w:rPr>
              <w:t>放松。</w:t>
            </w:r>
          </w:p>
        </w:tc>
        <w:tc>
          <w:tcPr>
            <w:tcW w:w="6020"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教学安排上采用教师讲解、示范，纠错相结合；</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教师指导学生练习：采用集体练习和分组练习相结合；</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教师注重</w:t>
            </w:r>
            <w:r>
              <w:rPr>
                <w:rFonts w:ascii="宋体" w:hAnsi="宋体" w:cs="宋体" w:hint="eastAsia"/>
                <w:color w:val="000000"/>
                <w:sz w:val="18"/>
                <w:szCs w:val="18"/>
              </w:rPr>
              <w:t>培养</w:t>
            </w:r>
            <w:r>
              <w:rPr>
                <w:rFonts w:ascii="宋体" w:hAnsi="宋体" w:cs="宋体" w:hint="eastAsia"/>
                <w:kern w:val="0"/>
                <w:sz w:val="18"/>
                <w:szCs w:val="18"/>
              </w:rPr>
              <w:t>学生</w:t>
            </w:r>
            <w:r>
              <w:rPr>
                <w:rFonts w:ascii="宋体" w:hAnsi="宋体" w:cs="宋体" w:hint="eastAsia"/>
                <w:color w:val="000000"/>
                <w:sz w:val="18"/>
                <w:szCs w:val="18"/>
              </w:rPr>
              <w:t>树立“健康第一”的指导思想；</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本门课程在教学安排上注重学生练习。</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420"/>
        </w:trPr>
        <w:tc>
          <w:tcPr>
            <w:tcW w:w="8850" w:type="dxa"/>
            <w:gridSpan w:val="2"/>
          </w:tcPr>
          <w:p w:rsidR="00672E68" w:rsidRDefault="009B26CB">
            <w:pPr>
              <w:ind w:firstLineChars="100" w:firstLine="180"/>
              <w:rPr>
                <w:rFonts w:ascii="宋体"/>
                <w:kern w:val="0"/>
                <w:sz w:val="18"/>
                <w:szCs w:val="18"/>
              </w:rPr>
            </w:pPr>
            <w:r>
              <w:rPr>
                <w:rFonts w:ascii="宋体" w:hAnsi="宋体" w:cs="宋体" w:hint="eastAsia"/>
                <w:kern w:val="0"/>
                <w:sz w:val="18"/>
                <w:szCs w:val="18"/>
              </w:rPr>
              <w:t>由平时成绩和期末考试、二部分构成。其中平时成绩</w:t>
            </w:r>
            <w:r>
              <w:rPr>
                <w:rFonts w:ascii="宋体" w:hAnsi="宋体" w:cs="宋体"/>
                <w:kern w:val="0"/>
                <w:sz w:val="18"/>
                <w:szCs w:val="18"/>
              </w:rPr>
              <w:t>30%</w:t>
            </w:r>
            <w:r>
              <w:rPr>
                <w:rFonts w:ascii="宋体" w:hAnsi="宋体" w:cs="宋体" w:hint="eastAsia"/>
                <w:kern w:val="0"/>
                <w:sz w:val="18"/>
                <w:szCs w:val="18"/>
              </w:rPr>
              <w:t>，期末考试成绩占总成绩</w:t>
            </w:r>
            <w:r>
              <w:rPr>
                <w:rFonts w:ascii="宋体" w:hAnsi="宋体" w:cs="宋体"/>
                <w:kern w:val="0"/>
                <w:sz w:val="18"/>
                <w:szCs w:val="18"/>
              </w:rPr>
              <w:t>70%</w:t>
            </w:r>
            <w:r>
              <w:rPr>
                <w:rFonts w:ascii="宋体" w:hAnsi="宋体" w:cs="宋体" w:hint="eastAsia"/>
                <w:kern w:val="0"/>
                <w:sz w:val="18"/>
                <w:szCs w:val="18"/>
              </w:rPr>
              <w:t>。</w:t>
            </w:r>
          </w:p>
        </w:tc>
      </w:tr>
    </w:tbl>
    <w:p w:rsidR="00672E68" w:rsidRDefault="009B26CB" w:rsidP="00950CCA">
      <w:pPr>
        <w:spacing w:beforeLines="50" w:before="156"/>
        <w:ind w:firstLineChars="200" w:firstLine="422"/>
        <w:rPr>
          <w:b/>
          <w:bCs/>
        </w:rPr>
      </w:pPr>
      <w:r>
        <w:rPr>
          <w:rFonts w:cs="宋体" w:hint="eastAsia"/>
          <w:b/>
          <w:bCs/>
        </w:rPr>
        <w:t>（</w:t>
      </w:r>
      <w:r>
        <w:rPr>
          <w:b/>
          <w:bCs/>
        </w:rPr>
        <w:t>6</w:t>
      </w:r>
      <w:r>
        <w:rPr>
          <w:rFonts w:cs="宋体" w:hint="eastAsia"/>
          <w:b/>
          <w:bCs/>
        </w:rPr>
        <w:t>）营销概论</w:t>
      </w:r>
      <w:r>
        <w:rPr>
          <w:b/>
          <w:bCs/>
        </w:rPr>
        <w:t>A</w:t>
      </w:r>
      <w:r>
        <w:rPr>
          <w:rFonts w:cs="宋体" w:hint="eastAsia"/>
          <w:b/>
          <w:bCs/>
        </w:rPr>
        <w:t>第</w:t>
      </w:r>
      <w:r>
        <w:rPr>
          <w:b/>
          <w:bCs/>
        </w:rPr>
        <w:t>1</w:t>
      </w:r>
      <w:r>
        <w:rPr>
          <w:rFonts w:cs="宋体" w:hint="eastAsia"/>
          <w:b/>
          <w:bCs/>
        </w:rPr>
        <w:t>或</w:t>
      </w:r>
      <w:r>
        <w:rPr>
          <w:b/>
          <w:bCs/>
        </w:rPr>
        <w:t>2</w:t>
      </w:r>
      <w:r>
        <w:rPr>
          <w:rFonts w:cs="宋体" w:hint="eastAsia"/>
          <w:b/>
          <w:bCs/>
        </w:rPr>
        <w:t>或</w:t>
      </w:r>
      <w:r>
        <w:rPr>
          <w:b/>
          <w:bCs/>
        </w:rPr>
        <w:t>3</w:t>
      </w:r>
      <w:r>
        <w:rPr>
          <w:rFonts w:cs="宋体" w:hint="eastAsia"/>
          <w:b/>
          <w:bCs/>
        </w:rPr>
        <w:t>或</w:t>
      </w:r>
      <w:r>
        <w:rPr>
          <w:b/>
          <w:bCs/>
        </w:rPr>
        <w:t>4</w:t>
      </w:r>
      <w:r>
        <w:rPr>
          <w:rFonts w:cs="宋体" w:hint="eastAsia"/>
          <w:b/>
          <w:bCs/>
        </w:rPr>
        <w:t>学期（</w:t>
      </w:r>
      <w:r>
        <w:rPr>
          <w:b/>
          <w:bCs/>
        </w:rPr>
        <w:t>32</w:t>
      </w:r>
      <w:r>
        <w:rPr>
          <w:rFonts w:cs="宋体" w:hint="eastAsia"/>
          <w:b/>
          <w:bCs/>
        </w:rPr>
        <w:t>学时）</w:t>
      </w:r>
    </w:p>
    <w:tbl>
      <w:tblPr>
        <w:tblW w:w="8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5879"/>
      </w:tblGrid>
      <w:tr w:rsidR="00672E68">
        <w:trPr>
          <w:trHeight w:val="345"/>
        </w:trPr>
        <w:tc>
          <w:tcPr>
            <w:tcW w:w="8850" w:type="dxa"/>
            <w:gridSpan w:val="2"/>
          </w:tcPr>
          <w:p w:rsidR="00672E68" w:rsidRDefault="009B26CB">
            <w:pPr>
              <w:rPr>
                <w:rFonts w:ascii="宋体"/>
                <w:b/>
                <w:bCs/>
                <w:sz w:val="18"/>
                <w:szCs w:val="18"/>
              </w:rPr>
            </w:pPr>
            <w:r>
              <w:rPr>
                <w:rFonts w:ascii="宋体" w:hAnsi="宋体" w:cs="宋体" w:hint="eastAsia"/>
                <w:b/>
                <w:bCs/>
                <w:sz w:val="18"/>
                <w:szCs w:val="18"/>
              </w:rPr>
              <w:t>学习目标：</w:t>
            </w:r>
            <w:r>
              <w:rPr>
                <w:rFonts w:ascii="宋体" w:hAnsi="宋体" w:cs="宋体"/>
                <w:b/>
                <w:bCs/>
                <w:sz w:val="18"/>
                <w:szCs w:val="18"/>
              </w:rPr>
              <w:t xml:space="preserve"> </w:t>
            </w:r>
          </w:p>
        </w:tc>
      </w:tr>
      <w:tr w:rsidR="00672E68">
        <w:trPr>
          <w:trHeight w:val="1200"/>
        </w:trPr>
        <w:tc>
          <w:tcPr>
            <w:tcW w:w="8850" w:type="dxa"/>
            <w:gridSpan w:val="2"/>
          </w:tcPr>
          <w:p w:rsidR="00672E68" w:rsidRDefault="009B26CB">
            <w:pPr>
              <w:ind w:firstLineChars="200" w:firstLine="360"/>
              <w:rPr>
                <w:rFonts w:ascii="宋体"/>
                <w:sz w:val="18"/>
                <w:szCs w:val="18"/>
              </w:rPr>
            </w:pPr>
            <w:r>
              <w:rPr>
                <w:rFonts w:ascii="宋体" w:hAnsi="宋体" w:cs="宋体" w:hint="eastAsia"/>
                <w:sz w:val="18"/>
                <w:szCs w:val="18"/>
              </w:rPr>
              <w:t>本课程培养学生认识市场营销，发现市场机会、确定营销战略等技能，初步树立正确的营销观念，培养产品质量之上、顾客至上的职业态度，及实事求是、爱岗敬业的素养。通过学习本课程，达到以下基本要求：</w:t>
            </w:r>
          </w:p>
          <w:p w:rsidR="00672E68" w:rsidRDefault="009B26CB">
            <w:pPr>
              <w:ind w:firstLineChars="200" w:firstLine="360"/>
              <w:rPr>
                <w:rFonts w:ascii="宋体"/>
                <w:sz w:val="18"/>
                <w:szCs w:val="18"/>
              </w:rPr>
            </w:pPr>
            <w:r>
              <w:rPr>
                <w:rFonts w:ascii="宋体" w:hAnsi="宋体" w:cs="宋体"/>
                <w:sz w:val="18"/>
                <w:szCs w:val="18"/>
              </w:rPr>
              <w:t>1.</w:t>
            </w:r>
            <w:r>
              <w:rPr>
                <w:rFonts w:ascii="宋体" w:hAnsi="宋体" w:cs="宋体" w:hint="eastAsia"/>
                <w:sz w:val="18"/>
                <w:szCs w:val="18"/>
              </w:rPr>
              <w:t>能有效认识和分析市场；</w:t>
            </w:r>
          </w:p>
          <w:p w:rsidR="00672E68" w:rsidRDefault="009B26CB">
            <w:pPr>
              <w:ind w:firstLineChars="200" w:firstLine="360"/>
              <w:rPr>
                <w:rFonts w:ascii="宋体"/>
                <w:sz w:val="18"/>
                <w:szCs w:val="18"/>
              </w:rPr>
            </w:pPr>
            <w:r>
              <w:rPr>
                <w:rFonts w:ascii="宋体" w:hAnsi="宋体" w:cs="宋体"/>
                <w:sz w:val="18"/>
                <w:szCs w:val="18"/>
              </w:rPr>
              <w:t>2.</w:t>
            </w:r>
            <w:r>
              <w:rPr>
                <w:rFonts w:ascii="宋体" w:hAnsi="宋体" w:cs="宋体" w:hint="eastAsia"/>
                <w:sz w:val="18"/>
                <w:szCs w:val="18"/>
              </w:rPr>
              <w:t>能认识到有效收集信息对企业的重要性；</w:t>
            </w:r>
          </w:p>
          <w:p w:rsidR="00672E68" w:rsidRDefault="009B26CB">
            <w:pPr>
              <w:ind w:firstLineChars="200" w:firstLine="360"/>
              <w:rPr>
                <w:rFonts w:ascii="宋体"/>
                <w:sz w:val="18"/>
                <w:szCs w:val="18"/>
              </w:rPr>
            </w:pPr>
            <w:r>
              <w:rPr>
                <w:rFonts w:ascii="宋体" w:hAnsi="宋体" w:cs="宋体"/>
                <w:sz w:val="18"/>
                <w:szCs w:val="18"/>
              </w:rPr>
              <w:t>3.</w:t>
            </w:r>
            <w:r>
              <w:rPr>
                <w:rFonts w:ascii="宋体" w:hAnsi="宋体" w:cs="宋体" w:hint="eastAsia"/>
                <w:sz w:val="18"/>
                <w:szCs w:val="18"/>
              </w:rPr>
              <w:t>能准确进行市场定位和市场细分；</w:t>
            </w:r>
          </w:p>
          <w:p w:rsidR="00672E68" w:rsidRDefault="009B26CB">
            <w:pPr>
              <w:ind w:firstLineChars="200" w:firstLine="360"/>
              <w:rPr>
                <w:rFonts w:ascii="宋体"/>
                <w:sz w:val="18"/>
                <w:szCs w:val="18"/>
              </w:rPr>
            </w:pPr>
            <w:r>
              <w:rPr>
                <w:rFonts w:ascii="宋体" w:hAnsi="宋体" w:cs="宋体"/>
                <w:sz w:val="18"/>
                <w:szCs w:val="18"/>
              </w:rPr>
              <w:t>4.</w:t>
            </w:r>
            <w:r>
              <w:rPr>
                <w:rFonts w:ascii="宋体" w:hAnsi="宋体" w:cs="宋体" w:hint="eastAsia"/>
                <w:sz w:val="18"/>
                <w:szCs w:val="18"/>
              </w:rPr>
              <w:t>能进行初步的</w:t>
            </w:r>
            <w:r>
              <w:rPr>
                <w:rFonts w:ascii="宋体" w:hAnsi="宋体" w:cs="宋体"/>
                <w:sz w:val="18"/>
                <w:szCs w:val="18"/>
              </w:rPr>
              <w:t>4P</w:t>
            </w:r>
            <w:r>
              <w:rPr>
                <w:rFonts w:ascii="宋体" w:hAnsi="宋体" w:cs="宋体" w:hint="eastAsia"/>
                <w:sz w:val="18"/>
                <w:szCs w:val="18"/>
              </w:rPr>
              <w:t>策划。</w:t>
            </w:r>
          </w:p>
        </w:tc>
      </w:tr>
      <w:tr w:rsidR="00672E68">
        <w:trPr>
          <w:trHeight w:val="300"/>
        </w:trPr>
        <w:tc>
          <w:tcPr>
            <w:tcW w:w="2971" w:type="dxa"/>
            <w:vAlign w:val="center"/>
          </w:tcPr>
          <w:p w:rsidR="00672E68" w:rsidRDefault="009B26CB">
            <w:pPr>
              <w:rPr>
                <w:rFonts w:ascii="宋体"/>
                <w:b/>
                <w:bCs/>
                <w:sz w:val="18"/>
                <w:szCs w:val="18"/>
              </w:rPr>
            </w:pPr>
            <w:r>
              <w:rPr>
                <w:rFonts w:ascii="宋体" w:hAnsi="宋体" w:cs="宋体" w:hint="eastAsia"/>
                <w:b/>
                <w:bCs/>
                <w:sz w:val="18"/>
                <w:szCs w:val="18"/>
              </w:rPr>
              <w:t>学习内容：</w:t>
            </w:r>
          </w:p>
        </w:tc>
        <w:tc>
          <w:tcPr>
            <w:tcW w:w="5879" w:type="dxa"/>
          </w:tcPr>
          <w:p w:rsidR="00672E68" w:rsidRDefault="009B26CB">
            <w:pPr>
              <w:rPr>
                <w:rFonts w:ascii="宋体"/>
                <w:b/>
                <w:bCs/>
                <w:sz w:val="18"/>
                <w:szCs w:val="18"/>
              </w:rPr>
            </w:pPr>
            <w:r>
              <w:rPr>
                <w:rFonts w:ascii="宋体" w:hAnsi="宋体" w:cs="宋体" w:hint="eastAsia"/>
                <w:b/>
                <w:bCs/>
                <w:sz w:val="18"/>
                <w:szCs w:val="18"/>
              </w:rPr>
              <w:t>教学组织与实施原则：</w:t>
            </w:r>
          </w:p>
        </w:tc>
      </w:tr>
      <w:tr w:rsidR="00672E68">
        <w:trPr>
          <w:trHeight w:val="1740"/>
        </w:trPr>
        <w:tc>
          <w:tcPr>
            <w:tcW w:w="2971" w:type="dxa"/>
            <w:vAlign w:val="center"/>
          </w:tcPr>
          <w:p w:rsidR="00672E68" w:rsidRDefault="009B26CB">
            <w:pPr>
              <w:rPr>
                <w:rFonts w:ascii="宋体"/>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认识市场营销；</w:t>
            </w:r>
          </w:p>
          <w:p w:rsidR="00672E68" w:rsidRDefault="009B26CB">
            <w:pPr>
              <w:rPr>
                <w:rFonts w:ascii="宋体"/>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市场营销环境；</w:t>
            </w:r>
          </w:p>
          <w:p w:rsidR="00672E68" w:rsidRDefault="009B26CB">
            <w:pPr>
              <w:rPr>
                <w:rFonts w:ascii="宋体"/>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市场细分与定位；</w:t>
            </w:r>
          </w:p>
          <w:p w:rsidR="00672E68" w:rsidRDefault="009B26CB">
            <w:pPr>
              <w:rPr>
                <w:rFonts w:ascii="宋体"/>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kern w:val="0"/>
                <w:sz w:val="18"/>
                <w:szCs w:val="18"/>
              </w:rPr>
              <w:t>4P</w:t>
            </w:r>
            <w:r>
              <w:rPr>
                <w:rFonts w:ascii="宋体" w:hAnsi="宋体" w:cs="宋体" w:hint="eastAsia"/>
                <w:sz w:val="18"/>
                <w:szCs w:val="18"/>
              </w:rPr>
              <w:t>策略的运用。</w:t>
            </w:r>
          </w:p>
        </w:tc>
        <w:tc>
          <w:tcPr>
            <w:tcW w:w="5879" w:type="dxa"/>
          </w:tcPr>
          <w:p w:rsidR="00672E68" w:rsidRDefault="009B26CB">
            <w:pPr>
              <w:rPr>
                <w:rFonts w:ascii="宋体"/>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本课程教学应注重启发式教学，情景式教学，体验式教学，应引入“案例教学法”，强化课堂讨论、实战模拟等内容，同时要求学生在学习市场营销理论的同时，要掌握营销实践的方法与程序，要能够运用所学原理进行案例分析；</w:t>
            </w:r>
          </w:p>
          <w:p w:rsidR="00672E68" w:rsidRDefault="009B26CB">
            <w:pPr>
              <w:rPr>
                <w:rFonts w:ascii="宋体"/>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教学方法以启发式教学法和案例教学法为主，配合以情景模拟法。</w:t>
            </w:r>
          </w:p>
        </w:tc>
      </w:tr>
      <w:tr w:rsidR="00672E68">
        <w:trPr>
          <w:trHeight w:val="300"/>
        </w:trPr>
        <w:tc>
          <w:tcPr>
            <w:tcW w:w="8850" w:type="dxa"/>
            <w:gridSpan w:val="2"/>
          </w:tcPr>
          <w:p w:rsidR="00672E68" w:rsidRDefault="009B26CB">
            <w:pPr>
              <w:rPr>
                <w:rFonts w:ascii="宋体"/>
                <w:b/>
                <w:bCs/>
                <w:sz w:val="18"/>
                <w:szCs w:val="18"/>
              </w:rPr>
            </w:pPr>
            <w:r>
              <w:rPr>
                <w:rFonts w:ascii="宋体" w:hAnsi="宋体" w:cs="宋体" w:hint="eastAsia"/>
                <w:b/>
                <w:bCs/>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sz w:val="18"/>
                <w:szCs w:val="18"/>
              </w:rPr>
            </w:pPr>
            <w:r>
              <w:rPr>
                <w:rFonts w:ascii="宋体" w:hAnsi="宋体" w:cs="宋体" w:hint="eastAsia"/>
                <w:sz w:val="18"/>
                <w:szCs w:val="18"/>
              </w:rPr>
              <w:t>由学习态度、平时成绩和期末卷面成绩三部分构成。其中学习态度占</w:t>
            </w:r>
            <w:r>
              <w:rPr>
                <w:rFonts w:ascii="宋体" w:hAnsi="宋体" w:cs="宋体"/>
                <w:sz w:val="18"/>
                <w:szCs w:val="18"/>
              </w:rPr>
              <w:t>20%</w:t>
            </w:r>
            <w:r>
              <w:rPr>
                <w:rFonts w:ascii="宋体" w:hAnsi="宋体" w:cs="宋体" w:hint="eastAsia"/>
                <w:sz w:val="18"/>
                <w:szCs w:val="18"/>
              </w:rPr>
              <w:t>，平时成绩占</w:t>
            </w:r>
            <w:r>
              <w:rPr>
                <w:rFonts w:ascii="宋体" w:hAnsi="宋体" w:cs="宋体"/>
                <w:sz w:val="18"/>
                <w:szCs w:val="18"/>
              </w:rPr>
              <w:t>40%</w:t>
            </w:r>
            <w:r>
              <w:rPr>
                <w:rFonts w:ascii="宋体" w:hAnsi="宋体" w:cs="宋体" w:hint="eastAsia"/>
                <w:sz w:val="18"/>
                <w:szCs w:val="18"/>
              </w:rPr>
              <w:t>，期末考试成绩占总成绩</w:t>
            </w:r>
            <w:r>
              <w:rPr>
                <w:rFonts w:ascii="宋体" w:hAnsi="宋体" w:cs="宋体"/>
                <w:sz w:val="18"/>
                <w:szCs w:val="18"/>
              </w:rPr>
              <w:t>40%</w:t>
            </w:r>
            <w:r>
              <w:rPr>
                <w:rFonts w:ascii="宋体" w:hAnsi="宋体" w:cs="宋体" w:hint="eastAsia"/>
                <w:sz w:val="18"/>
                <w:szCs w:val="18"/>
              </w:rPr>
              <w:t>，其中平时成绩包括：作业、课堂讨论成绩及表现、社会实践写作成果等。</w:t>
            </w:r>
          </w:p>
        </w:tc>
      </w:tr>
    </w:tbl>
    <w:p w:rsidR="00672E68" w:rsidRDefault="009B26CB" w:rsidP="00950CCA">
      <w:pPr>
        <w:spacing w:beforeLines="50" w:before="156"/>
        <w:ind w:firstLineChars="200" w:firstLine="422"/>
        <w:rPr>
          <w:b/>
          <w:bCs/>
        </w:rPr>
      </w:pPr>
      <w:r>
        <w:rPr>
          <w:rFonts w:cs="宋体" w:hint="eastAsia"/>
          <w:b/>
          <w:bCs/>
        </w:rPr>
        <w:t>（</w:t>
      </w:r>
      <w:r>
        <w:rPr>
          <w:b/>
          <w:bCs/>
        </w:rPr>
        <w:t>7</w:t>
      </w:r>
      <w:r>
        <w:rPr>
          <w:rFonts w:cs="宋体" w:hint="eastAsia"/>
          <w:b/>
          <w:bCs/>
        </w:rPr>
        <w:t>）大学英语</w:t>
      </w:r>
      <w:r>
        <w:rPr>
          <w:b/>
          <w:bCs/>
        </w:rPr>
        <w:t>A</w:t>
      </w:r>
      <w:r>
        <w:rPr>
          <w:rFonts w:cs="宋体" w:hint="eastAsia"/>
          <w:b/>
          <w:bCs/>
        </w:rPr>
        <w:t>第</w:t>
      </w:r>
      <w:r>
        <w:rPr>
          <w:b/>
          <w:bCs/>
        </w:rPr>
        <w:t>1</w:t>
      </w:r>
      <w:r>
        <w:rPr>
          <w:rFonts w:cs="宋体" w:hint="eastAsia"/>
          <w:b/>
          <w:bCs/>
        </w:rPr>
        <w:t>、</w:t>
      </w:r>
      <w:r>
        <w:rPr>
          <w:b/>
          <w:bCs/>
        </w:rPr>
        <w:t>2</w:t>
      </w:r>
      <w:r>
        <w:rPr>
          <w:rFonts w:cs="宋体" w:hint="eastAsia"/>
          <w:b/>
          <w:bCs/>
        </w:rPr>
        <w:t>学期（</w:t>
      </w:r>
      <w:r>
        <w:rPr>
          <w:b/>
          <w:bCs/>
        </w:rPr>
        <w:t>64</w:t>
      </w:r>
      <w:r>
        <w:rPr>
          <w:rFonts w:cs="宋体" w:hint="eastAsia"/>
          <w:b/>
          <w:bCs/>
        </w:rPr>
        <w:t>学时）</w:t>
      </w:r>
    </w:p>
    <w:tbl>
      <w:tblPr>
        <w:tblW w:w="8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5199"/>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458"/>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color w:val="000000"/>
                <w:kern w:val="0"/>
                <w:sz w:val="18"/>
                <w:szCs w:val="18"/>
              </w:rPr>
              <w:t>本课程培养学生的英文日常口语交际能力，去国外出差、旅行的日常英语表达和具备一定的书面阅读能力和写作能力。培养学生良好的职业道德和跨文化交际能力，提升学生的职业综合素质。</w:t>
            </w:r>
            <w:r>
              <w:rPr>
                <w:rFonts w:ascii="宋体" w:hAnsi="宋体" w:cs="宋体" w:hint="eastAsia"/>
                <w:kern w:val="0"/>
                <w:sz w:val="18"/>
                <w:szCs w:val="18"/>
              </w:rPr>
              <w:t>通过课程教学，达到以下基本要求：</w:t>
            </w:r>
          </w:p>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能进行英文自我介绍和简单的问候，学会制作英文名片；</w:t>
            </w:r>
          </w:p>
          <w:p w:rsidR="00672E68" w:rsidRDefault="009B26CB">
            <w:pPr>
              <w:ind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能了解美国护照申请的和签证面试的流程，能看懂签证和护照的内容；</w:t>
            </w:r>
          </w:p>
          <w:p w:rsidR="00672E68" w:rsidRDefault="009B26CB">
            <w:pPr>
              <w:ind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能掌握机场托运和海关申报的英文口语交际，认识机场英文标识语；</w:t>
            </w:r>
          </w:p>
          <w:p w:rsidR="00672E68" w:rsidRDefault="009B26CB">
            <w:pPr>
              <w:ind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能掌握问路、打的的日常英语表达，认识英文路标；</w:t>
            </w:r>
          </w:p>
          <w:p w:rsidR="00672E68" w:rsidRDefault="009B26CB">
            <w:pPr>
              <w:ind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5 \* GB3 </w:instrText>
            </w:r>
            <w:r>
              <w:rPr>
                <w:rFonts w:ascii="宋体" w:hAnsi="宋体" w:cs="宋体"/>
                <w:kern w:val="0"/>
                <w:sz w:val="18"/>
                <w:szCs w:val="18"/>
              </w:rPr>
              <w:fldChar w:fldCharType="separate"/>
            </w:r>
            <w:r>
              <w:rPr>
                <w:rFonts w:ascii="宋体" w:hAnsi="宋体" w:cs="宋体" w:hint="eastAsia"/>
                <w:kern w:val="0"/>
                <w:sz w:val="18"/>
                <w:szCs w:val="18"/>
              </w:rPr>
              <w:t>⑤</w:t>
            </w:r>
            <w:r>
              <w:rPr>
                <w:rFonts w:ascii="宋体" w:hAnsi="宋体" w:cs="宋体"/>
                <w:kern w:val="0"/>
                <w:sz w:val="18"/>
                <w:szCs w:val="18"/>
              </w:rPr>
              <w:fldChar w:fldCharType="end"/>
            </w:r>
            <w:r>
              <w:rPr>
                <w:rFonts w:ascii="宋体" w:hAnsi="宋体" w:cs="宋体" w:hint="eastAsia"/>
                <w:kern w:val="0"/>
                <w:sz w:val="18"/>
                <w:szCs w:val="18"/>
              </w:rPr>
              <w:t>能掌握酒店入住、酒店结账的日常英语表达，能看懂英文酒店广告；</w:t>
            </w:r>
          </w:p>
          <w:p w:rsidR="00672E68" w:rsidRDefault="009B26CB">
            <w:pPr>
              <w:ind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6 \* GB3 </w:instrText>
            </w:r>
            <w:r>
              <w:rPr>
                <w:rFonts w:ascii="宋体" w:hAnsi="宋体" w:cs="宋体"/>
                <w:kern w:val="0"/>
                <w:sz w:val="18"/>
                <w:szCs w:val="18"/>
              </w:rPr>
              <w:fldChar w:fldCharType="separate"/>
            </w:r>
            <w:r>
              <w:rPr>
                <w:rFonts w:ascii="宋体" w:hAnsi="宋体" w:cs="宋体" w:hint="eastAsia"/>
                <w:kern w:val="0"/>
                <w:sz w:val="18"/>
                <w:szCs w:val="18"/>
              </w:rPr>
              <w:t>⑥</w:t>
            </w:r>
            <w:r>
              <w:rPr>
                <w:rFonts w:ascii="宋体" w:hAnsi="宋体" w:cs="宋体"/>
                <w:kern w:val="0"/>
                <w:sz w:val="18"/>
                <w:szCs w:val="18"/>
              </w:rPr>
              <w:fldChar w:fldCharType="end"/>
            </w:r>
            <w:r>
              <w:rPr>
                <w:rFonts w:ascii="宋体" w:hAnsi="宋体" w:cs="宋体" w:hint="eastAsia"/>
                <w:kern w:val="0"/>
                <w:sz w:val="18"/>
                <w:szCs w:val="18"/>
              </w:rPr>
              <w:t>能掌握餐馆预定和餐馆点菜的日常英语表达，能看懂英文看单；</w:t>
            </w:r>
          </w:p>
          <w:p w:rsidR="00672E68" w:rsidRDefault="009B26CB">
            <w:pPr>
              <w:ind w:firstLine="360"/>
              <w:rPr>
                <w:rFonts w:ascii="宋体"/>
                <w:kern w:val="0"/>
                <w:sz w:val="18"/>
                <w:szCs w:val="18"/>
              </w:rPr>
            </w:pPr>
            <w:r>
              <w:rPr>
                <w:rFonts w:ascii="宋体" w:hAnsi="宋体" w:cs="宋体"/>
                <w:kern w:val="0"/>
                <w:sz w:val="18"/>
                <w:szCs w:val="18"/>
              </w:rPr>
              <w:lastRenderedPageBreak/>
              <w:fldChar w:fldCharType="begin"/>
            </w:r>
            <w:r>
              <w:rPr>
                <w:rFonts w:ascii="宋体" w:hAnsi="宋体" w:cs="宋体"/>
                <w:kern w:val="0"/>
                <w:sz w:val="18"/>
                <w:szCs w:val="18"/>
              </w:rPr>
              <w:instrText xml:space="preserve"> = 7 \* GB3 </w:instrText>
            </w:r>
            <w:r>
              <w:rPr>
                <w:rFonts w:ascii="宋体" w:hAnsi="宋体" w:cs="宋体"/>
                <w:kern w:val="0"/>
                <w:sz w:val="18"/>
                <w:szCs w:val="18"/>
              </w:rPr>
              <w:fldChar w:fldCharType="separate"/>
            </w:r>
            <w:r>
              <w:rPr>
                <w:rFonts w:ascii="宋体" w:hAnsi="宋体" w:cs="宋体" w:hint="eastAsia"/>
                <w:kern w:val="0"/>
                <w:sz w:val="18"/>
                <w:szCs w:val="18"/>
              </w:rPr>
              <w:t>⑦</w:t>
            </w:r>
            <w:r>
              <w:rPr>
                <w:rFonts w:ascii="宋体" w:hAnsi="宋体" w:cs="宋体"/>
                <w:kern w:val="0"/>
                <w:sz w:val="18"/>
                <w:szCs w:val="18"/>
              </w:rPr>
              <w:fldChar w:fldCharType="end"/>
            </w:r>
            <w:r>
              <w:rPr>
                <w:rFonts w:ascii="宋体" w:hAnsi="宋体" w:cs="宋体" w:hint="eastAsia"/>
                <w:kern w:val="0"/>
                <w:sz w:val="18"/>
                <w:szCs w:val="18"/>
              </w:rPr>
              <w:t>能掌握景点的推荐、行程、介绍，能看懂旅游景点的介绍等。</w:t>
            </w:r>
          </w:p>
        </w:tc>
      </w:tr>
      <w:tr w:rsidR="00672E68">
        <w:trPr>
          <w:trHeight w:val="300"/>
        </w:trPr>
        <w:tc>
          <w:tcPr>
            <w:tcW w:w="3651" w:type="dxa"/>
            <w:vAlign w:val="center"/>
          </w:tcPr>
          <w:p w:rsidR="00672E68" w:rsidRDefault="009B26CB">
            <w:pPr>
              <w:rPr>
                <w:rFonts w:ascii="宋体"/>
                <w:b/>
                <w:bCs/>
                <w:kern w:val="0"/>
                <w:sz w:val="18"/>
                <w:szCs w:val="18"/>
              </w:rPr>
            </w:pPr>
            <w:r>
              <w:rPr>
                <w:rFonts w:ascii="宋体" w:hAnsi="宋体" w:cs="宋体" w:hint="eastAsia"/>
                <w:b/>
                <w:bCs/>
                <w:kern w:val="0"/>
                <w:sz w:val="18"/>
                <w:szCs w:val="18"/>
              </w:rPr>
              <w:lastRenderedPageBreak/>
              <w:t>学习内容：</w:t>
            </w:r>
          </w:p>
        </w:tc>
        <w:tc>
          <w:tcPr>
            <w:tcW w:w="5199"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1422"/>
        </w:trPr>
        <w:tc>
          <w:tcPr>
            <w:tcW w:w="3651" w:type="dxa"/>
            <w:vAlign w:val="center"/>
          </w:tcPr>
          <w:p w:rsidR="00672E68" w:rsidRDefault="009B26CB">
            <w:pPr>
              <w:rPr>
                <w:rFonts w:ascii="宋体"/>
                <w:color w:val="000000"/>
                <w:kern w:val="0"/>
                <w:sz w:val="18"/>
                <w:szCs w:val="18"/>
              </w:rPr>
            </w:pPr>
            <w:r>
              <w:rPr>
                <w:rFonts w:ascii="宋体" w:hAnsi="宋体" w:cs="宋体" w:hint="eastAsia"/>
                <w:color w:val="000000"/>
                <w:kern w:val="0"/>
                <w:sz w:val="18"/>
                <w:szCs w:val="18"/>
              </w:rPr>
              <w:t>问候与介绍、申请护照、飞机安检、交通与问路、酒店入住、餐馆点餐、游览景点、租房、购物、求职、工作、交友、看病、庆祝节日</w:t>
            </w:r>
          </w:p>
        </w:tc>
        <w:tc>
          <w:tcPr>
            <w:tcW w:w="5199"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教学上实行在线网络教学和线下课堂教学相结合的混合式教学模式；</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教学方法以任务驱动法、情景教学法为主要教学方法，配合以角色扮演法。课程以作业、小组活动完成的任务为主。</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534"/>
        </w:trPr>
        <w:tc>
          <w:tcPr>
            <w:tcW w:w="8850" w:type="dxa"/>
            <w:gridSpan w:val="2"/>
          </w:tcPr>
          <w:p w:rsidR="00672E68" w:rsidRDefault="009B26CB">
            <w:pPr>
              <w:ind w:firstLineChars="250" w:firstLine="450"/>
              <w:rPr>
                <w:rFonts w:ascii="宋体"/>
                <w:kern w:val="0"/>
                <w:sz w:val="18"/>
                <w:szCs w:val="18"/>
              </w:rPr>
            </w:pPr>
            <w:r>
              <w:rPr>
                <w:rFonts w:ascii="宋体" w:hAnsi="宋体" w:cs="宋体" w:hint="eastAsia"/>
                <w:kern w:val="0"/>
                <w:sz w:val="18"/>
                <w:szCs w:val="18"/>
              </w:rPr>
              <w:t>本课程属于校内“形成性考核”标准与题库开发试点课程。课程采用“形成性”考核方式，其中，口语考核占</w:t>
            </w:r>
            <w:r>
              <w:rPr>
                <w:rFonts w:ascii="宋体" w:hAnsi="宋体" w:cs="宋体"/>
                <w:kern w:val="0"/>
                <w:sz w:val="18"/>
                <w:szCs w:val="18"/>
              </w:rPr>
              <w:t xml:space="preserve"> 30%</w:t>
            </w:r>
            <w:r>
              <w:rPr>
                <w:rFonts w:ascii="宋体" w:hAnsi="宋体" w:cs="宋体" w:hint="eastAsia"/>
                <w:kern w:val="0"/>
                <w:sz w:val="18"/>
                <w:szCs w:val="18"/>
              </w:rPr>
              <w:t>，学习过程考核占</w:t>
            </w:r>
            <w:r>
              <w:rPr>
                <w:rFonts w:ascii="宋体" w:hAnsi="宋体" w:cs="宋体"/>
                <w:kern w:val="0"/>
                <w:sz w:val="18"/>
                <w:szCs w:val="18"/>
              </w:rPr>
              <w:t>50%</w:t>
            </w:r>
            <w:r>
              <w:rPr>
                <w:rFonts w:ascii="宋体" w:hAnsi="宋体" w:cs="宋体" w:hint="eastAsia"/>
                <w:kern w:val="0"/>
                <w:sz w:val="18"/>
                <w:szCs w:val="18"/>
              </w:rPr>
              <w:t>，期末考核占</w:t>
            </w:r>
            <w:r>
              <w:rPr>
                <w:rFonts w:ascii="宋体" w:hAnsi="宋体" w:cs="宋体"/>
                <w:kern w:val="0"/>
                <w:sz w:val="18"/>
                <w:szCs w:val="18"/>
              </w:rPr>
              <w:t>20%</w:t>
            </w:r>
            <w:r>
              <w:rPr>
                <w:rFonts w:ascii="宋体" w:hAnsi="宋体" w:cs="宋体" w:hint="eastAsia"/>
                <w:kern w:val="0"/>
                <w:sz w:val="18"/>
                <w:szCs w:val="18"/>
              </w:rPr>
              <w:t>。</w:t>
            </w:r>
          </w:p>
        </w:tc>
      </w:tr>
    </w:tbl>
    <w:p w:rsidR="00672E68" w:rsidRDefault="009B26CB" w:rsidP="00950CCA">
      <w:pPr>
        <w:spacing w:beforeLines="50" w:before="156"/>
        <w:ind w:firstLineChars="200" w:firstLine="422"/>
        <w:rPr>
          <w:b/>
          <w:bCs/>
        </w:rPr>
      </w:pPr>
      <w:r>
        <w:rPr>
          <w:rFonts w:cs="宋体" w:hint="eastAsia"/>
          <w:b/>
          <w:bCs/>
        </w:rPr>
        <w:t>（</w:t>
      </w:r>
      <w:r>
        <w:rPr>
          <w:b/>
          <w:bCs/>
        </w:rPr>
        <w:t>8</w:t>
      </w:r>
      <w:r>
        <w:rPr>
          <w:rFonts w:cs="宋体" w:hint="eastAsia"/>
          <w:b/>
          <w:bCs/>
        </w:rPr>
        <w:t>）高等数学（工程数学）</w:t>
      </w:r>
      <w:r>
        <w:rPr>
          <w:b/>
          <w:bCs/>
        </w:rPr>
        <w:t>A</w:t>
      </w:r>
      <w:r>
        <w:rPr>
          <w:rFonts w:cs="宋体" w:hint="eastAsia"/>
          <w:b/>
          <w:bCs/>
        </w:rPr>
        <w:t>第</w:t>
      </w:r>
      <w:r>
        <w:rPr>
          <w:b/>
          <w:bCs/>
        </w:rPr>
        <w:t>1</w:t>
      </w:r>
      <w:r>
        <w:rPr>
          <w:rFonts w:cs="宋体" w:hint="eastAsia"/>
          <w:b/>
          <w:bCs/>
        </w:rPr>
        <w:t>、</w:t>
      </w:r>
      <w:r>
        <w:rPr>
          <w:b/>
          <w:bCs/>
        </w:rPr>
        <w:t xml:space="preserve">2 </w:t>
      </w:r>
      <w:r>
        <w:rPr>
          <w:rFonts w:cs="宋体" w:hint="eastAsia"/>
          <w:b/>
          <w:bCs/>
        </w:rPr>
        <w:t>学期（</w:t>
      </w:r>
      <w:r>
        <w:rPr>
          <w:b/>
          <w:bCs/>
        </w:rPr>
        <w:t>64</w:t>
      </w:r>
      <w:r>
        <w:rPr>
          <w:rFonts w:cs="宋体" w:hint="eastAsia"/>
          <w:b/>
          <w:bCs/>
        </w:rPr>
        <w:t>学时）</w:t>
      </w:r>
    </w:p>
    <w:tbl>
      <w:tblPr>
        <w:tblW w:w="8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162"/>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665"/>
        </w:trPr>
        <w:tc>
          <w:tcPr>
            <w:tcW w:w="8850" w:type="dxa"/>
            <w:gridSpan w:val="2"/>
          </w:tcPr>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本课程为学生职业和人生发展提供所必需的数学思维方法，核心科学素养，为电路分析打下基础；</w:t>
            </w:r>
          </w:p>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促进初等及高等的数学理论知识体系的形成，提高学生的函数的知识和思想；极限和积分等的思想和方法；</w:t>
            </w:r>
          </w:p>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培养学生准确、快速的计算应用能力、运算技能、逻辑分析能力；</w:t>
            </w:r>
          </w:p>
          <w:p w:rsidR="00672E68" w:rsidRDefault="009B26CB">
            <w:pPr>
              <w:ind w:firstLineChars="200" w:firstLine="36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培养学生能用数学的角度看待问题，数学思维分析问题，应用数学方法解决问题的能力；</w:t>
            </w:r>
          </w:p>
          <w:p w:rsidR="00672E68" w:rsidRDefault="009B26CB">
            <w:pPr>
              <w:ind w:firstLineChars="200" w:firstLine="360"/>
              <w:rPr>
                <w:rFonts w:ascii="宋体"/>
                <w:color w:val="000000"/>
                <w:kern w:val="0"/>
                <w:sz w:val="20"/>
                <w:szCs w:val="20"/>
              </w:rPr>
            </w:pPr>
            <w:r>
              <w:rPr>
                <w:rFonts w:ascii="宋体" w:hAnsi="宋体" w:cs="宋体"/>
                <w:kern w:val="0"/>
                <w:sz w:val="18"/>
                <w:szCs w:val="18"/>
              </w:rPr>
              <w:fldChar w:fldCharType="begin"/>
            </w:r>
            <w:r>
              <w:rPr>
                <w:rFonts w:ascii="宋体" w:hAnsi="宋体" w:cs="宋体"/>
                <w:kern w:val="0"/>
                <w:sz w:val="18"/>
                <w:szCs w:val="18"/>
              </w:rPr>
              <w:instrText xml:space="preserve"> = 5 \* GB3 </w:instrText>
            </w:r>
            <w:r>
              <w:rPr>
                <w:rFonts w:ascii="宋体" w:hAnsi="宋体" w:cs="宋体"/>
                <w:kern w:val="0"/>
                <w:sz w:val="18"/>
                <w:szCs w:val="18"/>
              </w:rPr>
              <w:fldChar w:fldCharType="separate"/>
            </w:r>
            <w:r>
              <w:rPr>
                <w:rFonts w:ascii="宋体" w:hAnsi="宋体" w:cs="宋体" w:hint="eastAsia"/>
                <w:kern w:val="0"/>
                <w:sz w:val="18"/>
                <w:szCs w:val="18"/>
              </w:rPr>
              <w:t>⑤</w:t>
            </w:r>
            <w:r>
              <w:rPr>
                <w:rFonts w:ascii="宋体" w:hAnsi="宋体" w:cs="宋体"/>
                <w:kern w:val="0"/>
                <w:sz w:val="18"/>
                <w:szCs w:val="18"/>
              </w:rPr>
              <w:fldChar w:fldCharType="end"/>
            </w:r>
            <w:r>
              <w:rPr>
                <w:rFonts w:ascii="宋体" w:hAnsi="宋体" w:cs="宋体" w:hint="eastAsia"/>
                <w:kern w:val="0"/>
                <w:sz w:val="18"/>
                <w:szCs w:val="18"/>
              </w:rPr>
              <w:t>培养学生具有社会主义核心价值观，及自信自强，乐观向上的心理品质；有团队精神，有互帮互助与人和谐共处的良好个性。对工作学习踏实严谨，一丝不苟的工匠精神。</w:t>
            </w:r>
          </w:p>
        </w:tc>
      </w:tr>
      <w:tr w:rsidR="00672E68">
        <w:trPr>
          <w:trHeight w:val="300"/>
        </w:trPr>
        <w:tc>
          <w:tcPr>
            <w:tcW w:w="2688"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6162"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1590"/>
        </w:trPr>
        <w:tc>
          <w:tcPr>
            <w:tcW w:w="2688"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微积分</w:t>
            </w:r>
            <w:r>
              <w:rPr>
                <w:rFonts w:ascii="宋体" w:hAnsi="宋体" w:cs="宋体"/>
                <w:kern w:val="0"/>
                <w:sz w:val="18"/>
                <w:szCs w:val="18"/>
              </w:rPr>
              <w:t>:</w:t>
            </w:r>
            <w:r>
              <w:rPr>
                <w:rFonts w:ascii="宋体" w:hAnsi="宋体" w:cs="宋体" w:hint="eastAsia"/>
                <w:kern w:val="0"/>
                <w:sz w:val="18"/>
                <w:szCs w:val="18"/>
              </w:rPr>
              <w:t>一元微积分；</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概率统计：古典概率，离散型和连续型随机变量及分布；</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线性代数：矩阵和行列式及</w:t>
            </w:r>
            <w:r>
              <w:rPr>
                <w:rFonts w:ascii="宋体" w:hAnsi="宋体" w:cs="宋体"/>
                <w:kern w:val="0"/>
                <w:sz w:val="18"/>
                <w:szCs w:val="18"/>
              </w:rPr>
              <w:t xml:space="preserve">N </w:t>
            </w:r>
            <w:r>
              <w:rPr>
                <w:rFonts w:ascii="宋体" w:hAnsi="宋体" w:cs="宋体" w:hint="eastAsia"/>
                <w:kern w:val="0"/>
                <w:sz w:val="18"/>
                <w:szCs w:val="18"/>
              </w:rPr>
              <w:t>元线性方程组的解</w:t>
            </w:r>
          </w:p>
        </w:tc>
        <w:tc>
          <w:tcPr>
            <w:tcW w:w="6162" w:type="dxa"/>
          </w:tcPr>
          <w:p w:rsidR="00672E68" w:rsidRDefault="009B26CB">
            <w:pPr>
              <w:jc w:val="left"/>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本课程分</w:t>
            </w:r>
            <w:r>
              <w:rPr>
                <w:rFonts w:ascii="宋体" w:hAnsi="宋体" w:cs="宋体"/>
                <w:kern w:val="0"/>
                <w:sz w:val="18"/>
                <w:szCs w:val="18"/>
              </w:rPr>
              <w:t>2</w:t>
            </w:r>
            <w:r>
              <w:rPr>
                <w:rFonts w:ascii="宋体" w:hAnsi="宋体" w:cs="宋体" w:hint="eastAsia"/>
                <w:kern w:val="0"/>
                <w:sz w:val="18"/>
                <w:szCs w:val="18"/>
              </w:rPr>
              <w:t>个学期完成，分为基础模块</w:t>
            </w:r>
            <w:r>
              <w:rPr>
                <w:rFonts w:ascii="宋体" w:hAnsi="宋体" w:cs="宋体"/>
                <w:kern w:val="0"/>
                <w:sz w:val="18"/>
                <w:szCs w:val="18"/>
              </w:rPr>
              <w:t>+</w:t>
            </w:r>
            <w:r>
              <w:rPr>
                <w:rFonts w:ascii="宋体" w:hAnsi="宋体" w:cs="宋体" w:hint="eastAsia"/>
                <w:kern w:val="0"/>
                <w:sz w:val="18"/>
                <w:szCs w:val="18"/>
              </w:rPr>
              <w:t>拓展模块；</w:t>
            </w:r>
          </w:p>
          <w:p w:rsidR="00672E68" w:rsidRDefault="009B26CB">
            <w:pPr>
              <w:jc w:val="left"/>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教学方法上采用启发式、从具体到抽象、数形结合，多种方法有机结合；</w:t>
            </w:r>
            <w:r>
              <w:rPr>
                <w:rFonts w:ascii="宋体" w:hAnsi="宋体" w:cs="宋体"/>
                <w:kern w:val="0"/>
                <w:sz w:val="18"/>
                <w:szCs w:val="18"/>
              </w:rPr>
              <w:t xml:space="preserve"> </w:t>
            </w:r>
          </w:p>
          <w:p w:rsidR="00672E68" w:rsidRDefault="009B26CB">
            <w:pPr>
              <w:jc w:val="left"/>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教学组织采用小组合作形式，充分采用信息化教学手段；</w:t>
            </w:r>
          </w:p>
          <w:p w:rsidR="00672E68" w:rsidRDefault="009B26CB">
            <w:pPr>
              <w:jc w:val="left"/>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课前任务导入预习、课堂精讲知识内容，课堂模拟练习，反馈矫正，小结课堂内容和作业布置。</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由平时成绩和期末卷面成绩以及数学应用模型三部分构成。其中平时占</w:t>
            </w:r>
            <w:r>
              <w:rPr>
                <w:rFonts w:ascii="宋体" w:hAnsi="宋体" w:cs="宋体"/>
                <w:kern w:val="0"/>
                <w:sz w:val="18"/>
                <w:szCs w:val="18"/>
              </w:rPr>
              <w:t>30%</w:t>
            </w:r>
            <w:r>
              <w:rPr>
                <w:rFonts w:ascii="宋体" w:hAnsi="宋体" w:cs="宋体" w:hint="eastAsia"/>
                <w:kern w:val="0"/>
                <w:sz w:val="18"/>
                <w:szCs w:val="18"/>
              </w:rPr>
              <w:t>，应用建模占</w:t>
            </w:r>
            <w:r>
              <w:rPr>
                <w:rFonts w:ascii="宋体" w:hAnsi="宋体" w:cs="宋体"/>
                <w:kern w:val="0"/>
                <w:sz w:val="18"/>
                <w:szCs w:val="18"/>
              </w:rPr>
              <w:t>20%</w:t>
            </w:r>
            <w:r>
              <w:rPr>
                <w:rFonts w:ascii="宋体" w:hAnsi="宋体" w:cs="宋体" w:hint="eastAsia"/>
                <w:kern w:val="0"/>
                <w:sz w:val="18"/>
                <w:szCs w:val="18"/>
              </w:rPr>
              <w:t>，期末考试成绩占总成绩</w:t>
            </w:r>
            <w:r>
              <w:rPr>
                <w:rFonts w:ascii="宋体" w:hAnsi="宋体" w:cs="宋体"/>
                <w:kern w:val="0"/>
                <w:sz w:val="18"/>
                <w:szCs w:val="18"/>
              </w:rPr>
              <w:t>50%</w:t>
            </w:r>
            <w:r>
              <w:rPr>
                <w:rFonts w:ascii="宋体" w:hAnsi="宋体" w:cs="宋体" w:hint="eastAsia"/>
                <w:kern w:val="0"/>
                <w:sz w:val="18"/>
                <w:szCs w:val="18"/>
              </w:rPr>
              <w:t>，其中平时成绩包括：作业、课堂讨论成绩及表现、社会实践写作成果等。</w:t>
            </w:r>
          </w:p>
        </w:tc>
      </w:tr>
    </w:tbl>
    <w:p w:rsidR="00672E68" w:rsidRDefault="009B26CB" w:rsidP="00950CCA">
      <w:pPr>
        <w:spacing w:beforeLines="50" w:before="156"/>
        <w:ind w:firstLineChars="200" w:firstLine="422"/>
        <w:rPr>
          <w:b/>
          <w:bCs/>
        </w:rPr>
      </w:pPr>
      <w:r>
        <w:rPr>
          <w:rFonts w:cs="宋体" w:hint="eastAsia"/>
          <w:b/>
          <w:bCs/>
        </w:rPr>
        <w:t>（</w:t>
      </w:r>
      <w:r>
        <w:rPr>
          <w:b/>
          <w:bCs/>
        </w:rPr>
        <w:t>9</w:t>
      </w:r>
      <w:r>
        <w:rPr>
          <w:rFonts w:cs="宋体" w:hint="eastAsia"/>
          <w:b/>
          <w:bCs/>
        </w:rPr>
        <w:t>）礼仪风范与人际沟通</w:t>
      </w:r>
      <w:r>
        <w:rPr>
          <w:b/>
          <w:bCs/>
        </w:rPr>
        <w:t>B</w:t>
      </w:r>
      <w:r>
        <w:rPr>
          <w:rFonts w:cs="宋体" w:hint="eastAsia"/>
          <w:b/>
          <w:bCs/>
        </w:rPr>
        <w:t>第</w:t>
      </w:r>
      <w:r>
        <w:rPr>
          <w:b/>
          <w:bCs/>
        </w:rPr>
        <w:t xml:space="preserve"> 1</w:t>
      </w:r>
      <w:r>
        <w:rPr>
          <w:rFonts w:cs="宋体" w:hint="eastAsia"/>
          <w:b/>
          <w:bCs/>
        </w:rPr>
        <w:t>或</w:t>
      </w:r>
      <w:r>
        <w:rPr>
          <w:b/>
          <w:bCs/>
        </w:rPr>
        <w:t>2</w:t>
      </w:r>
      <w:r>
        <w:rPr>
          <w:rFonts w:cs="宋体" w:hint="eastAsia"/>
          <w:b/>
          <w:bCs/>
        </w:rPr>
        <w:t>或</w:t>
      </w:r>
      <w:r>
        <w:rPr>
          <w:b/>
          <w:bCs/>
        </w:rPr>
        <w:t>3</w:t>
      </w:r>
      <w:r>
        <w:rPr>
          <w:rFonts w:cs="宋体" w:hint="eastAsia"/>
          <w:b/>
          <w:bCs/>
        </w:rPr>
        <w:t>或</w:t>
      </w:r>
      <w:r>
        <w:rPr>
          <w:b/>
          <w:bCs/>
        </w:rPr>
        <w:t>4</w:t>
      </w:r>
      <w:r>
        <w:rPr>
          <w:rFonts w:cs="宋体" w:hint="eastAsia"/>
          <w:b/>
          <w:bCs/>
        </w:rPr>
        <w:t>学期（</w:t>
      </w:r>
      <w:r>
        <w:rPr>
          <w:b/>
          <w:bCs/>
        </w:rPr>
        <w:t>32</w:t>
      </w:r>
      <w:r>
        <w:rPr>
          <w:rFonts w:cs="宋体" w:hint="eastAsia"/>
          <w:b/>
          <w:bCs/>
        </w:rPr>
        <w:t>学时）</w:t>
      </w:r>
    </w:p>
    <w:tbl>
      <w:tblPr>
        <w:tblW w:w="8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871"/>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1200"/>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本课程旨在培养学生现代社交能力和提升学生的礼仪修养、情商与综合素质，达到以下要求：</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准确获取和解读社交语言信息的能力；</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准确塑造人际交往过程中的的个人形象；</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提高心理素质增强逻辑思维能力；</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拓展礼仪认知，增强礼仪自律能力。</w:t>
            </w:r>
          </w:p>
        </w:tc>
      </w:tr>
      <w:tr w:rsidR="00672E68">
        <w:trPr>
          <w:trHeight w:val="300"/>
        </w:trPr>
        <w:tc>
          <w:tcPr>
            <w:tcW w:w="1979"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6871"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1637"/>
        </w:trPr>
        <w:tc>
          <w:tcPr>
            <w:tcW w:w="1979"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礼仪概述；</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个人举止礼仪；</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公共礼仪；</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交际礼仪；</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5 \* GB3 </w:instrText>
            </w:r>
            <w:r>
              <w:rPr>
                <w:rFonts w:ascii="宋体" w:hAnsi="宋体" w:cs="宋体"/>
                <w:kern w:val="0"/>
                <w:sz w:val="18"/>
                <w:szCs w:val="18"/>
              </w:rPr>
              <w:fldChar w:fldCharType="separate"/>
            </w:r>
            <w:r>
              <w:rPr>
                <w:rFonts w:ascii="宋体" w:hAnsi="宋体" w:cs="宋体" w:hint="eastAsia"/>
                <w:kern w:val="0"/>
                <w:sz w:val="18"/>
                <w:szCs w:val="18"/>
              </w:rPr>
              <w:t>⑤</w:t>
            </w:r>
            <w:r>
              <w:rPr>
                <w:rFonts w:ascii="宋体" w:hAnsi="宋体" w:cs="宋体"/>
                <w:kern w:val="0"/>
                <w:sz w:val="18"/>
                <w:szCs w:val="18"/>
              </w:rPr>
              <w:fldChar w:fldCharType="end"/>
            </w:r>
            <w:r>
              <w:rPr>
                <w:rFonts w:ascii="宋体" w:hAnsi="宋体" w:cs="宋体" w:hint="eastAsia"/>
                <w:kern w:val="0"/>
                <w:sz w:val="18"/>
                <w:szCs w:val="18"/>
              </w:rPr>
              <w:t>职业礼仪。</w:t>
            </w:r>
          </w:p>
        </w:tc>
        <w:tc>
          <w:tcPr>
            <w:tcW w:w="6871"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教学安排上采用情境设置、任务驱动、案例剖析等形式来营造人际交往环境，把教学内容放到相应的工作环境中去，借此来完成语言应用能力的学习；</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教学环节上每一个模块的内容都由六大部分组成，次序如下：</w:t>
            </w:r>
          </w:p>
          <w:p w:rsidR="00672E68" w:rsidRDefault="009B26CB">
            <w:pPr>
              <w:rPr>
                <w:rFonts w:ascii="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任务导入、任务解析、典型文案、工具箱、哈哈镜、任务训练；</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本门课程在教学安排上非常注重实训。</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lastRenderedPageBreak/>
              <w:t>由平时成绩和期末卷面成绩两部分构成。其中平时成绩占</w:t>
            </w:r>
            <w:r>
              <w:rPr>
                <w:rFonts w:ascii="宋体" w:hAnsi="宋体" w:cs="宋体"/>
                <w:kern w:val="0"/>
                <w:sz w:val="18"/>
                <w:szCs w:val="18"/>
              </w:rPr>
              <w:t>50%</w:t>
            </w:r>
            <w:r>
              <w:rPr>
                <w:rFonts w:ascii="宋体" w:hAnsi="宋体" w:cs="宋体" w:hint="eastAsia"/>
                <w:kern w:val="0"/>
                <w:sz w:val="18"/>
                <w:szCs w:val="18"/>
              </w:rPr>
              <w:t>，期末考试成绩占总成绩</w:t>
            </w:r>
            <w:r>
              <w:rPr>
                <w:rFonts w:ascii="宋体" w:hAnsi="宋体" w:cs="宋体"/>
                <w:kern w:val="0"/>
                <w:sz w:val="18"/>
                <w:szCs w:val="18"/>
              </w:rPr>
              <w:t>50%</w:t>
            </w:r>
            <w:r>
              <w:rPr>
                <w:rFonts w:ascii="宋体" w:hAnsi="宋体" w:cs="宋体" w:hint="eastAsia"/>
                <w:kern w:val="0"/>
                <w:sz w:val="18"/>
                <w:szCs w:val="18"/>
              </w:rPr>
              <w:t>，其中平时成绩包括：作业、课堂讨论成绩及表现、社会实践成果等。</w:t>
            </w:r>
          </w:p>
        </w:tc>
      </w:tr>
    </w:tbl>
    <w:p w:rsidR="00672E68" w:rsidRDefault="009B26CB" w:rsidP="00950CCA">
      <w:pPr>
        <w:spacing w:beforeLines="50" w:before="156"/>
        <w:ind w:firstLineChars="200" w:firstLine="422"/>
        <w:rPr>
          <w:b/>
          <w:bCs/>
          <w:sz w:val="22"/>
          <w:szCs w:val="22"/>
        </w:rPr>
      </w:pPr>
      <w:r>
        <w:rPr>
          <w:rFonts w:cs="宋体" w:hint="eastAsia"/>
          <w:b/>
          <w:bCs/>
        </w:rPr>
        <w:t>（</w:t>
      </w:r>
      <w:r>
        <w:rPr>
          <w:b/>
          <w:bCs/>
        </w:rPr>
        <w:t>10</w:t>
      </w:r>
      <w:r>
        <w:rPr>
          <w:rFonts w:cs="宋体" w:hint="eastAsia"/>
          <w:b/>
          <w:bCs/>
        </w:rPr>
        <w:t>）音乐欣赏</w:t>
      </w:r>
      <w:r>
        <w:rPr>
          <w:b/>
          <w:bCs/>
        </w:rPr>
        <w:t>A</w:t>
      </w:r>
      <w:r>
        <w:rPr>
          <w:rFonts w:cs="宋体" w:hint="eastAsia"/>
          <w:b/>
          <w:bCs/>
        </w:rPr>
        <w:t>第</w:t>
      </w:r>
      <w:r>
        <w:rPr>
          <w:b/>
          <w:bCs/>
        </w:rPr>
        <w:t xml:space="preserve"> 1</w:t>
      </w:r>
      <w:r>
        <w:rPr>
          <w:rFonts w:cs="宋体" w:hint="eastAsia"/>
          <w:b/>
          <w:bCs/>
        </w:rPr>
        <w:t>或</w:t>
      </w:r>
      <w:r>
        <w:rPr>
          <w:b/>
          <w:bCs/>
        </w:rPr>
        <w:t>2</w:t>
      </w:r>
      <w:r>
        <w:rPr>
          <w:rFonts w:cs="宋体" w:hint="eastAsia"/>
          <w:b/>
          <w:bCs/>
        </w:rPr>
        <w:t>或</w:t>
      </w:r>
      <w:r>
        <w:rPr>
          <w:b/>
          <w:bCs/>
        </w:rPr>
        <w:t>3</w:t>
      </w:r>
      <w:r>
        <w:rPr>
          <w:rFonts w:cs="宋体" w:hint="eastAsia"/>
          <w:b/>
          <w:bCs/>
        </w:rPr>
        <w:t>或</w:t>
      </w:r>
      <w:r>
        <w:rPr>
          <w:b/>
          <w:bCs/>
        </w:rPr>
        <w:t>4</w:t>
      </w:r>
      <w:r>
        <w:rPr>
          <w:rFonts w:cs="宋体" w:hint="eastAsia"/>
          <w:b/>
          <w:bCs/>
        </w:rPr>
        <w:t>学期（</w:t>
      </w:r>
      <w:r>
        <w:rPr>
          <w:b/>
          <w:bCs/>
        </w:rPr>
        <w:t>32</w:t>
      </w:r>
      <w:r>
        <w:rPr>
          <w:rFonts w:cs="宋体" w:hint="eastAsia"/>
          <w:b/>
          <w:bCs/>
        </w:rPr>
        <w:t>学时）</w:t>
      </w:r>
    </w:p>
    <w:tbl>
      <w:tblPr>
        <w:tblW w:w="8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446"/>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557"/>
        </w:trPr>
        <w:tc>
          <w:tcPr>
            <w:tcW w:w="8850" w:type="dxa"/>
            <w:gridSpan w:val="2"/>
          </w:tcPr>
          <w:p w:rsidR="00672E68" w:rsidRDefault="009B26CB">
            <w:pPr>
              <w:ind w:firstLineChars="100" w:firstLine="180"/>
              <w:rPr>
                <w:rFonts w:ascii="宋体"/>
                <w:kern w:val="0"/>
                <w:sz w:val="18"/>
                <w:szCs w:val="18"/>
              </w:rPr>
            </w:pPr>
            <w:r>
              <w:rPr>
                <w:rFonts w:ascii="宋体" w:hAnsi="宋体" w:cs="宋体" w:hint="eastAsia"/>
                <w:kern w:val="0"/>
                <w:sz w:val="18"/>
                <w:szCs w:val="18"/>
              </w:rPr>
              <w:t>通过学习本课程，达到以下要求：</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扩大学生的音乐视野，使学生掌握多方面的音乐表现形式、音乐体裁等知识；</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逐步具备准确、敏锐地从整体上感受、体验音乐表现内容的能力；</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逐步具备评价音乐内容和形式中所反映的真、善、美与假、丑、恶的能力；</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提高人文素养，形成正确的人生观、世界观。</w:t>
            </w:r>
          </w:p>
        </w:tc>
      </w:tr>
      <w:tr w:rsidR="00672E68">
        <w:trPr>
          <w:trHeight w:val="300"/>
        </w:trPr>
        <w:tc>
          <w:tcPr>
            <w:tcW w:w="2404"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6446"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2280"/>
        </w:trPr>
        <w:tc>
          <w:tcPr>
            <w:tcW w:w="2404" w:type="dxa"/>
            <w:vAlign w:val="center"/>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音乐欣赏概述；</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声乐艺术；</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中西乐器鉴赏；</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器乐作品体裁与名曲鉴赏；</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5 \* GB3 </w:instrText>
            </w:r>
            <w:r>
              <w:rPr>
                <w:rFonts w:ascii="宋体" w:hAnsi="宋体" w:cs="宋体"/>
                <w:kern w:val="0"/>
                <w:sz w:val="18"/>
                <w:szCs w:val="18"/>
              </w:rPr>
              <w:fldChar w:fldCharType="separate"/>
            </w:r>
            <w:r>
              <w:rPr>
                <w:rFonts w:ascii="宋体" w:hAnsi="宋体" w:cs="宋体" w:hint="eastAsia"/>
                <w:kern w:val="0"/>
                <w:sz w:val="18"/>
                <w:szCs w:val="18"/>
              </w:rPr>
              <w:t>⑤</w:t>
            </w:r>
            <w:r>
              <w:rPr>
                <w:rFonts w:ascii="宋体" w:hAnsi="宋体" w:cs="宋体"/>
                <w:kern w:val="0"/>
                <w:sz w:val="18"/>
                <w:szCs w:val="18"/>
              </w:rPr>
              <w:fldChar w:fldCharType="end"/>
            </w:r>
            <w:r>
              <w:rPr>
                <w:rFonts w:ascii="宋体" w:hAnsi="宋体" w:cs="宋体" w:hint="eastAsia"/>
                <w:kern w:val="0"/>
                <w:sz w:val="18"/>
                <w:szCs w:val="18"/>
              </w:rPr>
              <w:t>中国传统音乐鉴赏；</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6 \* GB3 </w:instrText>
            </w:r>
            <w:r>
              <w:rPr>
                <w:rFonts w:ascii="宋体" w:hAnsi="宋体" w:cs="宋体"/>
                <w:kern w:val="0"/>
                <w:sz w:val="18"/>
                <w:szCs w:val="18"/>
              </w:rPr>
              <w:fldChar w:fldCharType="separate"/>
            </w:r>
            <w:r>
              <w:rPr>
                <w:rFonts w:ascii="宋体" w:hAnsi="宋体" w:cs="宋体" w:hint="eastAsia"/>
                <w:kern w:val="0"/>
                <w:sz w:val="18"/>
                <w:szCs w:val="18"/>
              </w:rPr>
              <w:t>⑥</w:t>
            </w:r>
            <w:r>
              <w:rPr>
                <w:rFonts w:ascii="宋体" w:hAnsi="宋体" w:cs="宋体"/>
                <w:kern w:val="0"/>
                <w:sz w:val="18"/>
                <w:szCs w:val="18"/>
              </w:rPr>
              <w:fldChar w:fldCharType="end"/>
            </w:r>
            <w:r>
              <w:rPr>
                <w:rFonts w:ascii="宋体" w:hAnsi="宋体" w:cs="宋体" w:hint="eastAsia"/>
                <w:kern w:val="0"/>
                <w:sz w:val="18"/>
                <w:szCs w:val="18"/>
              </w:rPr>
              <w:t>流行音乐鉴赏。</w:t>
            </w:r>
          </w:p>
        </w:tc>
        <w:tc>
          <w:tcPr>
            <w:tcW w:w="6446"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学生通过课程学习，掌握必备艺术知识和表现技能，积极参与艺术实践活动</w:t>
            </w:r>
            <w:r>
              <w:rPr>
                <w:rFonts w:ascii="宋体" w:hAnsi="宋体" w:cs="宋体"/>
                <w:kern w:val="0"/>
                <w:sz w:val="18"/>
                <w:szCs w:val="18"/>
              </w:rPr>
              <w:t>;</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突出学科特点，寓思想品德教育于音乐之中。陶冶学生情操，提高修养，促进学全身心全面健康发展</w:t>
            </w:r>
            <w:r>
              <w:rPr>
                <w:rFonts w:ascii="宋体" w:hAnsi="宋体" w:cs="宋体"/>
                <w:kern w:val="0"/>
                <w:sz w:val="18"/>
                <w:szCs w:val="18"/>
              </w:rPr>
              <w:t>;</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结合艺术情境，依据艺术原理和其他知识，对有代表性的音乐作品进行艺术与现实中的审美对象进行描述、分析、解释和判断，丰富审美经验增强审美理解，提高审美判断力</w:t>
            </w:r>
            <w:r>
              <w:rPr>
                <w:rFonts w:ascii="宋体" w:hAnsi="宋体" w:cs="宋体"/>
                <w:kern w:val="0"/>
                <w:sz w:val="18"/>
                <w:szCs w:val="18"/>
              </w:rPr>
              <w:t>;</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运用观赏、体验、联系、比较等方法，引导学生感受艺术作品的形象与情感。</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705"/>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由平时成绩和期末卷面成绩三部分构成。其中平时成绩占</w:t>
            </w:r>
            <w:r>
              <w:rPr>
                <w:rFonts w:ascii="宋体" w:hAnsi="宋体" w:cs="宋体"/>
                <w:kern w:val="0"/>
                <w:sz w:val="18"/>
                <w:szCs w:val="18"/>
              </w:rPr>
              <w:t>50%</w:t>
            </w:r>
            <w:r>
              <w:rPr>
                <w:rFonts w:ascii="宋体" w:hAnsi="宋体" w:cs="宋体" w:hint="eastAsia"/>
                <w:kern w:val="0"/>
                <w:sz w:val="18"/>
                <w:szCs w:val="18"/>
              </w:rPr>
              <w:t>，期末考试成绩占总成绩</w:t>
            </w:r>
            <w:r>
              <w:rPr>
                <w:rFonts w:ascii="宋体" w:hAnsi="宋体" w:cs="宋体"/>
                <w:kern w:val="0"/>
                <w:sz w:val="18"/>
                <w:szCs w:val="18"/>
              </w:rPr>
              <w:t>50%</w:t>
            </w:r>
            <w:r>
              <w:rPr>
                <w:rFonts w:ascii="宋体" w:hAnsi="宋体" w:cs="宋体" w:hint="eastAsia"/>
                <w:kern w:val="0"/>
                <w:sz w:val="18"/>
                <w:szCs w:val="18"/>
              </w:rPr>
              <w:t>，其中平时成绩包括：作业、课堂讨论成绩及表现等。</w:t>
            </w:r>
          </w:p>
        </w:tc>
      </w:tr>
    </w:tbl>
    <w:p w:rsidR="00672E68" w:rsidRDefault="009B26CB" w:rsidP="00950CCA">
      <w:pPr>
        <w:spacing w:beforeLines="50" w:before="156"/>
        <w:ind w:firstLineChars="200" w:firstLine="422"/>
        <w:rPr>
          <w:b/>
          <w:bCs/>
        </w:rPr>
      </w:pPr>
      <w:r>
        <w:rPr>
          <w:rFonts w:cs="宋体" w:hint="eastAsia"/>
          <w:b/>
          <w:bCs/>
        </w:rPr>
        <w:t>（</w:t>
      </w:r>
      <w:r>
        <w:rPr>
          <w:b/>
          <w:bCs/>
        </w:rPr>
        <w:t>11</w:t>
      </w:r>
      <w:r>
        <w:rPr>
          <w:rFonts w:cs="宋体" w:hint="eastAsia"/>
          <w:b/>
          <w:bCs/>
        </w:rPr>
        <w:t>）应用文写作（检测与评价报告编制）</w:t>
      </w:r>
      <w:r>
        <w:rPr>
          <w:b/>
          <w:bCs/>
        </w:rPr>
        <w:t>A</w:t>
      </w:r>
      <w:r>
        <w:rPr>
          <w:rFonts w:cs="宋体" w:hint="eastAsia"/>
          <w:b/>
          <w:bCs/>
        </w:rPr>
        <w:t>第</w:t>
      </w:r>
      <w:r>
        <w:rPr>
          <w:b/>
          <w:bCs/>
        </w:rPr>
        <w:t>1</w:t>
      </w:r>
      <w:r>
        <w:rPr>
          <w:rFonts w:cs="宋体" w:hint="eastAsia"/>
          <w:b/>
          <w:bCs/>
        </w:rPr>
        <w:t>或</w:t>
      </w:r>
      <w:r>
        <w:rPr>
          <w:b/>
          <w:bCs/>
        </w:rPr>
        <w:t>2</w:t>
      </w:r>
      <w:r>
        <w:rPr>
          <w:rFonts w:cs="宋体" w:hint="eastAsia"/>
          <w:b/>
          <w:bCs/>
        </w:rPr>
        <w:t>或</w:t>
      </w:r>
      <w:r>
        <w:rPr>
          <w:b/>
          <w:bCs/>
        </w:rPr>
        <w:t>3</w:t>
      </w:r>
      <w:r>
        <w:rPr>
          <w:rFonts w:cs="宋体" w:hint="eastAsia"/>
          <w:b/>
          <w:bCs/>
        </w:rPr>
        <w:t>或</w:t>
      </w:r>
      <w:r>
        <w:rPr>
          <w:b/>
          <w:bCs/>
        </w:rPr>
        <w:t>4</w:t>
      </w:r>
      <w:r>
        <w:rPr>
          <w:rFonts w:cs="宋体" w:hint="eastAsia"/>
          <w:b/>
          <w:bCs/>
        </w:rPr>
        <w:t>学期（</w:t>
      </w:r>
      <w:r>
        <w:rPr>
          <w:b/>
          <w:bCs/>
        </w:rPr>
        <w:t>32</w:t>
      </w:r>
      <w:r>
        <w:rPr>
          <w:rFonts w:cs="宋体" w:hint="eastAsia"/>
          <w:b/>
          <w:bCs/>
        </w:rPr>
        <w:t>学时）</w:t>
      </w:r>
    </w:p>
    <w:tbl>
      <w:tblPr>
        <w:tblW w:w="8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312"/>
      </w:tblGrid>
      <w:tr w:rsidR="00672E68">
        <w:trPr>
          <w:trHeight w:val="345"/>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学习目标：</w:t>
            </w:r>
            <w:r>
              <w:rPr>
                <w:rFonts w:ascii="宋体" w:hAnsi="宋体" w:cs="宋体"/>
                <w:b/>
                <w:bCs/>
                <w:kern w:val="0"/>
                <w:sz w:val="18"/>
                <w:szCs w:val="18"/>
              </w:rPr>
              <w:t xml:space="preserve"> </w:t>
            </w:r>
          </w:p>
        </w:tc>
      </w:tr>
      <w:tr w:rsidR="00672E68">
        <w:trPr>
          <w:trHeight w:val="1200"/>
        </w:trPr>
        <w:tc>
          <w:tcPr>
            <w:tcW w:w="8850" w:type="dxa"/>
            <w:gridSpan w:val="2"/>
          </w:tcPr>
          <w:p w:rsidR="00672E68" w:rsidRDefault="009B26CB">
            <w:pPr>
              <w:ind w:firstLineChars="100" w:firstLine="180"/>
              <w:rPr>
                <w:rFonts w:ascii="宋体"/>
                <w:kern w:val="0"/>
                <w:sz w:val="18"/>
                <w:szCs w:val="18"/>
              </w:rPr>
            </w:pPr>
            <w:r>
              <w:rPr>
                <w:rFonts w:ascii="宋体" w:hAnsi="宋体" w:cs="宋体" w:hint="eastAsia"/>
                <w:kern w:val="0"/>
                <w:sz w:val="18"/>
                <w:szCs w:val="18"/>
              </w:rPr>
              <w:t>通过学习本课程，达到以下要求：</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培养学生运用文种知识对具体的交往任务和环境进行分析、判断，明确交往对象，确定写作文种的能力；</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培养学生对应用文体的辨别、认知、阅读能力；</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培养学生能够对给定材料进行分析、提炼、运用，能够写作主题正确集中、材料充实有针对性、结构符合文种体式、语言表达简洁明确、严谨得体的应用文体；</w:t>
            </w:r>
          </w:p>
          <w:p w:rsidR="00672E68" w:rsidRDefault="009B26CB">
            <w:pPr>
              <w:ind w:firstLineChars="100" w:firstLine="180"/>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4 \* GB3 </w:instrText>
            </w:r>
            <w:r>
              <w:rPr>
                <w:rFonts w:ascii="宋体" w:hAnsi="宋体" w:cs="宋体"/>
                <w:kern w:val="0"/>
                <w:sz w:val="18"/>
                <w:szCs w:val="18"/>
              </w:rPr>
              <w:fldChar w:fldCharType="separate"/>
            </w:r>
            <w:r>
              <w:rPr>
                <w:rFonts w:ascii="宋体" w:hAnsi="宋体" w:cs="宋体" w:hint="eastAsia"/>
                <w:kern w:val="0"/>
                <w:sz w:val="18"/>
                <w:szCs w:val="18"/>
              </w:rPr>
              <w:t>④</w:t>
            </w:r>
            <w:r>
              <w:rPr>
                <w:rFonts w:ascii="宋体" w:hAnsi="宋体" w:cs="宋体"/>
                <w:kern w:val="0"/>
                <w:sz w:val="18"/>
                <w:szCs w:val="18"/>
              </w:rPr>
              <w:fldChar w:fldCharType="end"/>
            </w:r>
            <w:r>
              <w:rPr>
                <w:rFonts w:ascii="宋体" w:hAnsi="宋体" w:cs="宋体" w:hint="eastAsia"/>
                <w:kern w:val="0"/>
                <w:sz w:val="18"/>
                <w:szCs w:val="18"/>
              </w:rPr>
              <w:t>具有综合思考和分析、决策的能力。</w:t>
            </w:r>
          </w:p>
        </w:tc>
      </w:tr>
      <w:tr w:rsidR="00672E68">
        <w:trPr>
          <w:trHeight w:val="300"/>
        </w:trPr>
        <w:tc>
          <w:tcPr>
            <w:tcW w:w="3538" w:type="dxa"/>
            <w:vAlign w:val="center"/>
          </w:tcPr>
          <w:p w:rsidR="00672E68" w:rsidRDefault="009B26CB">
            <w:pPr>
              <w:rPr>
                <w:rFonts w:ascii="宋体"/>
                <w:b/>
                <w:bCs/>
                <w:kern w:val="0"/>
                <w:sz w:val="18"/>
                <w:szCs w:val="18"/>
              </w:rPr>
            </w:pPr>
            <w:r>
              <w:rPr>
                <w:rFonts w:ascii="宋体" w:hAnsi="宋体" w:cs="宋体" w:hint="eastAsia"/>
                <w:b/>
                <w:bCs/>
                <w:kern w:val="0"/>
                <w:sz w:val="18"/>
                <w:szCs w:val="18"/>
              </w:rPr>
              <w:t>学习内容：</w:t>
            </w:r>
          </w:p>
        </w:tc>
        <w:tc>
          <w:tcPr>
            <w:tcW w:w="5312" w:type="dxa"/>
          </w:tcPr>
          <w:p w:rsidR="00672E68" w:rsidRDefault="009B26CB">
            <w:pPr>
              <w:rPr>
                <w:rFonts w:ascii="宋体"/>
                <w:b/>
                <w:bCs/>
                <w:kern w:val="0"/>
                <w:sz w:val="18"/>
                <w:szCs w:val="18"/>
              </w:rPr>
            </w:pPr>
            <w:r>
              <w:rPr>
                <w:rFonts w:ascii="宋体" w:hAnsi="宋体" w:cs="宋体" w:hint="eastAsia"/>
                <w:b/>
                <w:bCs/>
                <w:kern w:val="0"/>
                <w:sz w:val="18"/>
                <w:szCs w:val="18"/>
              </w:rPr>
              <w:t>教学组织与实施原则：</w:t>
            </w:r>
          </w:p>
        </w:tc>
      </w:tr>
      <w:tr w:rsidR="00672E68">
        <w:trPr>
          <w:trHeight w:val="1858"/>
        </w:trPr>
        <w:tc>
          <w:tcPr>
            <w:tcW w:w="3538" w:type="dxa"/>
            <w:vAlign w:val="center"/>
          </w:tcPr>
          <w:p w:rsidR="00672E68" w:rsidRDefault="009B26CB">
            <w:pPr>
              <w:rPr>
                <w:rFonts w:ascii="宋体"/>
                <w:kern w:val="0"/>
                <w:sz w:val="18"/>
                <w:szCs w:val="18"/>
              </w:rPr>
            </w:pPr>
            <w:r>
              <w:rPr>
                <w:rFonts w:ascii="宋体" w:hAnsi="宋体" w:cs="宋体" w:hint="eastAsia"/>
                <w:kern w:val="0"/>
                <w:sz w:val="18"/>
                <w:szCs w:val="18"/>
              </w:rPr>
              <w:t>应用文概述；出入职场模块（求职信、竞聘辞）；日常事务模块（计划、总结、申请书、条据、启事）；行政公务模块</w:t>
            </w:r>
            <w:r>
              <w:rPr>
                <w:rFonts w:ascii="宋体" w:hAnsi="宋体" w:cs="宋体"/>
                <w:kern w:val="0"/>
                <w:sz w:val="18"/>
                <w:szCs w:val="18"/>
              </w:rPr>
              <w:t xml:space="preserve"> </w:t>
            </w:r>
            <w:r>
              <w:rPr>
                <w:rFonts w:ascii="宋体" w:hAnsi="宋体" w:cs="宋体" w:hint="eastAsia"/>
                <w:kern w:val="0"/>
                <w:sz w:val="18"/>
                <w:szCs w:val="18"/>
              </w:rPr>
              <w:t>（公文概述、通知、请示、报告）；专业事务模块（问卷设计、调查报告、经济合同）。</w:t>
            </w:r>
          </w:p>
        </w:tc>
        <w:tc>
          <w:tcPr>
            <w:tcW w:w="5312" w:type="dxa"/>
          </w:tcPr>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1 \* GB3 </w:instrText>
            </w:r>
            <w:r>
              <w:rPr>
                <w:rFonts w:ascii="宋体" w:hAnsi="宋体" w:cs="宋体"/>
                <w:kern w:val="0"/>
                <w:sz w:val="18"/>
                <w:szCs w:val="18"/>
              </w:rPr>
              <w:fldChar w:fldCharType="separate"/>
            </w:r>
            <w:r>
              <w:rPr>
                <w:rFonts w:ascii="宋体" w:hAnsi="宋体" w:cs="宋体" w:hint="eastAsia"/>
                <w:kern w:val="0"/>
                <w:sz w:val="18"/>
                <w:szCs w:val="18"/>
              </w:rPr>
              <w:t>①</w:t>
            </w:r>
            <w:r>
              <w:rPr>
                <w:rFonts w:ascii="宋体" w:hAnsi="宋体" w:cs="宋体"/>
                <w:kern w:val="0"/>
                <w:sz w:val="18"/>
                <w:szCs w:val="18"/>
              </w:rPr>
              <w:fldChar w:fldCharType="end"/>
            </w:r>
            <w:r>
              <w:rPr>
                <w:rFonts w:ascii="宋体" w:hAnsi="宋体" w:cs="宋体" w:hint="eastAsia"/>
                <w:kern w:val="0"/>
                <w:sz w:val="18"/>
                <w:szCs w:val="18"/>
              </w:rPr>
              <w:t>教学安排上采用情境设置、任务驱动、案例剖析等形式来营造职场的工作环境，把教学内容放到相应的工作环境中去，借此来完成应用写作能力的学习；</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2 \* GB3 </w:instrText>
            </w:r>
            <w:r>
              <w:rPr>
                <w:rFonts w:ascii="宋体" w:hAnsi="宋体" w:cs="宋体"/>
                <w:kern w:val="0"/>
                <w:sz w:val="18"/>
                <w:szCs w:val="18"/>
              </w:rPr>
              <w:fldChar w:fldCharType="separate"/>
            </w:r>
            <w:r>
              <w:rPr>
                <w:rFonts w:ascii="宋体" w:hAnsi="宋体" w:cs="宋体" w:hint="eastAsia"/>
                <w:kern w:val="0"/>
                <w:sz w:val="18"/>
                <w:szCs w:val="18"/>
              </w:rPr>
              <w:t>②</w:t>
            </w:r>
            <w:r>
              <w:rPr>
                <w:rFonts w:ascii="宋体" w:hAnsi="宋体" w:cs="宋体"/>
                <w:kern w:val="0"/>
                <w:sz w:val="18"/>
                <w:szCs w:val="18"/>
              </w:rPr>
              <w:fldChar w:fldCharType="end"/>
            </w:r>
            <w:r>
              <w:rPr>
                <w:rFonts w:ascii="宋体" w:hAnsi="宋体" w:cs="宋体" w:hint="eastAsia"/>
                <w:kern w:val="0"/>
                <w:sz w:val="18"/>
                <w:szCs w:val="18"/>
              </w:rPr>
              <w:t>教学环节上每一个模块的内容都由六大部分组成，次序如下：</w:t>
            </w:r>
          </w:p>
          <w:p w:rsidR="00672E68" w:rsidRDefault="009B26CB">
            <w:pPr>
              <w:rPr>
                <w:rFonts w:ascii="宋体"/>
                <w:kern w:val="0"/>
                <w:sz w:val="18"/>
                <w:szCs w:val="18"/>
              </w:rPr>
            </w:pPr>
            <w:r>
              <w:rPr>
                <w:rFonts w:ascii="宋体" w:hAnsi="宋体" w:cs="宋体" w:hint="eastAsia"/>
                <w:kern w:val="0"/>
                <w:sz w:val="18"/>
                <w:szCs w:val="18"/>
              </w:rPr>
              <w:t>导入</w:t>
            </w:r>
            <w:r>
              <w:rPr>
                <w:rFonts w:ascii="宋体" w:cs="宋体"/>
                <w:kern w:val="0"/>
                <w:sz w:val="18"/>
                <w:szCs w:val="18"/>
              </w:rPr>
              <w:t>-</w:t>
            </w:r>
            <w:r>
              <w:rPr>
                <w:rFonts w:ascii="宋体" w:hAnsi="宋体" w:cs="宋体" w:hint="eastAsia"/>
                <w:kern w:val="0"/>
                <w:sz w:val="18"/>
                <w:szCs w:val="18"/>
              </w:rPr>
              <w:t>画骨</w:t>
            </w:r>
            <w:r>
              <w:rPr>
                <w:rFonts w:ascii="宋体" w:cs="宋体"/>
                <w:kern w:val="0"/>
                <w:sz w:val="18"/>
                <w:szCs w:val="18"/>
              </w:rPr>
              <w:t>-</w:t>
            </w:r>
            <w:r>
              <w:rPr>
                <w:rFonts w:ascii="宋体" w:hAnsi="宋体" w:cs="宋体" w:hint="eastAsia"/>
                <w:kern w:val="0"/>
                <w:sz w:val="18"/>
                <w:szCs w:val="18"/>
              </w:rPr>
              <w:t>绘形</w:t>
            </w:r>
            <w:r>
              <w:rPr>
                <w:rFonts w:ascii="宋体" w:cs="宋体"/>
                <w:kern w:val="0"/>
                <w:sz w:val="18"/>
                <w:szCs w:val="18"/>
              </w:rPr>
              <w:t>-</w:t>
            </w:r>
            <w:r>
              <w:rPr>
                <w:rFonts w:ascii="宋体" w:hAnsi="宋体" w:cs="宋体" w:hint="eastAsia"/>
                <w:kern w:val="0"/>
                <w:sz w:val="18"/>
                <w:szCs w:val="18"/>
              </w:rPr>
              <w:t>美颜</w:t>
            </w:r>
            <w:r>
              <w:rPr>
                <w:rFonts w:ascii="宋体" w:cs="宋体"/>
                <w:kern w:val="0"/>
                <w:sz w:val="18"/>
                <w:szCs w:val="18"/>
              </w:rPr>
              <w:t>-</w:t>
            </w:r>
            <w:r>
              <w:rPr>
                <w:rFonts w:ascii="宋体" w:hAnsi="宋体" w:cs="宋体" w:hint="eastAsia"/>
                <w:kern w:val="0"/>
                <w:sz w:val="18"/>
                <w:szCs w:val="18"/>
              </w:rPr>
              <w:t>注魂</w:t>
            </w:r>
            <w:r>
              <w:rPr>
                <w:rFonts w:ascii="宋体" w:cs="宋体"/>
                <w:kern w:val="0"/>
                <w:sz w:val="18"/>
                <w:szCs w:val="18"/>
              </w:rPr>
              <w:t>-</w:t>
            </w:r>
            <w:r>
              <w:rPr>
                <w:rFonts w:ascii="宋体" w:hAnsi="宋体" w:cs="宋体" w:hint="eastAsia"/>
                <w:kern w:val="0"/>
                <w:sz w:val="18"/>
                <w:szCs w:val="18"/>
              </w:rPr>
              <w:t>小结；</w:t>
            </w:r>
          </w:p>
          <w:p w:rsidR="00672E68" w:rsidRDefault="009B26CB">
            <w:pPr>
              <w:rPr>
                <w:rFonts w:ascii="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 3 \* GB3 </w:instrText>
            </w:r>
            <w:r>
              <w:rPr>
                <w:rFonts w:ascii="宋体" w:hAnsi="宋体" w:cs="宋体"/>
                <w:kern w:val="0"/>
                <w:sz w:val="18"/>
                <w:szCs w:val="18"/>
              </w:rPr>
              <w:fldChar w:fldCharType="separate"/>
            </w:r>
            <w:r>
              <w:rPr>
                <w:rFonts w:ascii="宋体" w:hAnsi="宋体" w:cs="宋体" w:hint="eastAsia"/>
                <w:kern w:val="0"/>
                <w:sz w:val="18"/>
                <w:szCs w:val="18"/>
              </w:rPr>
              <w:t>③</w:t>
            </w:r>
            <w:r>
              <w:rPr>
                <w:rFonts w:ascii="宋体" w:hAnsi="宋体" w:cs="宋体"/>
                <w:kern w:val="0"/>
                <w:sz w:val="18"/>
                <w:szCs w:val="18"/>
              </w:rPr>
              <w:fldChar w:fldCharType="end"/>
            </w:r>
            <w:r>
              <w:rPr>
                <w:rFonts w:ascii="宋体" w:hAnsi="宋体" w:cs="宋体" w:hint="eastAsia"/>
                <w:kern w:val="0"/>
                <w:sz w:val="18"/>
                <w:szCs w:val="18"/>
              </w:rPr>
              <w:t>本门课程在教学安排上非常注重实训。</w:t>
            </w:r>
          </w:p>
        </w:tc>
      </w:tr>
      <w:tr w:rsidR="00672E68">
        <w:trPr>
          <w:trHeight w:val="300"/>
        </w:trPr>
        <w:tc>
          <w:tcPr>
            <w:tcW w:w="8850" w:type="dxa"/>
            <w:gridSpan w:val="2"/>
          </w:tcPr>
          <w:p w:rsidR="00672E68" w:rsidRDefault="009B26CB">
            <w:pPr>
              <w:rPr>
                <w:rFonts w:ascii="宋体"/>
                <w:b/>
                <w:bCs/>
                <w:kern w:val="0"/>
                <w:sz w:val="18"/>
                <w:szCs w:val="18"/>
              </w:rPr>
            </w:pPr>
            <w:r>
              <w:rPr>
                <w:rFonts w:ascii="宋体" w:hAnsi="宋体" w:cs="宋体" w:hint="eastAsia"/>
                <w:b/>
                <w:bCs/>
                <w:kern w:val="0"/>
                <w:sz w:val="18"/>
                <w:szCs w:val="18"/>
              </w:rPr>
              <w:t>课程考核与评价：</w:t>
            </w:r>
          </w:p>
        </w:tc>
      </w:tr>
      <w:tr w:rsidR="00672E68">
        <w:trPr>
          <w:trHeight w:val="90"/>
        </w:trPr>
        <w:tc>
          <w:tcPr>
            <w:tcW w:w="8850" w:type="dxa"/>
            <w:gridSpan w:val="2"/>
          </w:tcPr>
          <w:p w:rsidR="00672E68" w:rsidRDefault="009B26CB">
            <w:pPr>
              <w:ind w:firstLineChars="200" w:firstLine="360"/>
              <w:rPr>
                <w:rFonts w:ascii="宋体"/>
                <w:kern w:val="0"/>
                <w:sz w:val="18"/>
                <w:szCs w:val="18"/>
              </w:rPr>
            </w:pPr>
            <w:r>
              <w:rPr>
                <w:rFonts w:ascii="宋体" w:hAnsi="宋体" w:cs="宋体" w:hint="eastAsia"/>
                <w:kern w:val="0"/>
                <w:sz w:val="18"/>
                <w:szCs w:val="18"/>
              </w:rPr>
              <w:t>采用线上</w:t>
            </w:r>
            <w:r>
              <w:rPr>
                <w:rFonts w:ascii="宋体" w:hAnsi="宋体" w:cs="宋体"/>
                <w:kern w:val="0"/>
                <w:sz w:val="18"/>
                <w:szCs w:val="18"/>
              </w:rPr>
              <w:t>+</w:t>
            </w:r>
            <w:r>
              <w:rPr>
                <w:rFonts w:ascii="宋体" w:hAnsi="宋体" w:cs="宋体" w:hint="eastAsia"/>
                <w:kern w:val="0"/>
                <w:sz w:val="18"/>
                <w:szCs w:val="18"/>
              </w:rPr>
              <w:t>线下、过程性</w:t>
            </w:r>
            <w:r>
              <w:rPr>
                <w:rFonts w:ascii="宋体" w:hAnsi="宋体" w:cs="宋体"/>
                <w:kern w:val="0"/>
                <w:sz w:val="18"/>
                <w:szCs w:val="18"/>
              </w:rPr>
              <w:t>+</w:t>
            </w:r>
            <w:r>
              <w:rPr>
                <w:rFonts w:ascii="宋体" w:hAnsi="宋体" w:cs="宋体" w:hint="eastAsia"/>
                <w:kern w:val="0"/>
                <w:sz w:val="18"/>
                <w:szCs w:val="18"/>
              </w:rPr>
              <w:t>终结性相结合的方式进行考核。其中过程性考核</w:t>
            </w:r>
            <w:r>
              <w:rPr>
                <w:rFonts w:ascii="宋体" w:hAnsi="宋体" w:cs="宋体"/>
                <w:kern w:val="0"/>
                <w:sz w:val="18"/>
                <w:szCs w:val="18"/>
              </w:rPr>
              <w:t>70%</w:t>
            </w:r>
            <w:r>
              <w:rPr>
                <w:rFonts w:ascii="宋体" w:hAnsi="宋体" w:cs="宋体" w:hint="eastAsia"/>
                <w:kern w:val="0"/>
                <w:sz w:val="18"/>
                <w:szCs w:val="18"/>
              </w:rPr>
              <w:t>，终结性考核</w:t>
            </w:r>
            <w:r>
              <w:rPr>
                <w:rFonts w:ascii="宋体" w:hAnsi="宋体" w:cs="宋体"/>
                <w:kern w:val="0"/>
                <w:sz w:val="18"/>
                <w:szCs w:val="18"/>
              </w:rPr>
              <w:t>30%</w:t>
            </w:r>
            <w:r>
              <w:rPr>
                <w:rFonts w:ascii="宋体" w:hAnsi="宋体" w:cs="宋体" w:hint="eastAsia"/>
                <w:kern w:val="0"/>
                <w:sz w:val="18"/>
                <w:szCs w:val="18"/>
              </w:rPr>
              <w:t>。线上考核由课程平台自动记录评分，线下考核通过自主研发的</w:t>
            </w:r>
            <w:r>
              <w:rPr>
                <w:rFonts w:ascii="宋体" w:hAnsi="宋体" w:cs="宋体"/>
                <w:kern w:val="0"/>
                <w:sz w:val="18"/>
                <w:szCs w:val="18"/>
              </w:rPr>
              <w:t>IES</w:t>
            </w:r>
            <w:r>
              <w:rPr>
                <w:rFonts w:ascii="宋体" w:hAnsi="宋体" w:cs="宋体" w:hint="eastAsia"/>
                <w:kern w:val="0"/>
                <w:sz w:val="18"/>
                <w:szCs w:val="18"/>
              </w:rPr>
              <w:t>（智德融合跟踪分层）评价系统进行评价。</w:t>
            </w:r>
            <w:r>
              <w:rPr>
                <w:rFonts w:ascii="宋体" w:hAnsi="宋体" w:cs="宋体"/>
                <w:kern w:val="0"/>
                <w:sz w:val="18"/>
                <w:szCs w:val="18"/>
              </w:rPr>
              <w:t>IES</w:t>
            </w:r>
            <w:r>
              <w:rPr>
                <w:rFonts w:ascii="宋体" w:hAnsi="宋体" w:cs="宋体" w:hint="eastAsia"/>
                <w:kern w:val="0"/>
                <w:sz w:val="18"/>
                <w:szCs w:val="18"/>
              </w:rPr>
              <w:t>（智德融合跟踪分层）评价系统是项目组通过多方调研和研讨，结合职业岗位核心能力需求，参考企业考核方案，从智、德两方面，教师、学生、第三方（专业课老师、企业兼职教师）进行全面客观评价，并根据学生个体差异进行学习任务、目标分层，考核标准分层，关注每个学生的进步与发展。多元立体的评价系统，真正达到以评促学的目的。</w:t>
            </w:r>
          </w:p>
        </w:tc>
      </w:tr>
    </w:tbl>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lastRenderedPageBreak/>
        <w:t>（二）专业（技能）课程</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b/>
          <w:bCs/>
          <w:color w:val="000000"/>
        </w:rPr>
        <w:t>1.</w:t>
      </w:r>
      <w:r>
        <w:rPr>
          <w:rFonts w:ascii="宋体" w:hAnsi="宋体" w:cs="宋体" w:hint="eastAsia"/>
          <w:b/>
          <w:bCs/>
          <w:color w:val="000000"/>
        </w:rPr>
        <w:t>专业基础课程</w:t>
      </w:r>
    </w:p>
    <w:p w:rsidR="00672E68" w:rsidRDefault="009B26CB">
      <w:pPr>
        <w:adjustRightInd w:val="0"/>
        <w:snapToGrid w:val="0"/>
        <w:spacing w:line="400" w:lineRule="exact"/>
        <w:ind w:firstLineChars="200" w:firstLine="420"/>
        <w:rPr>
          <w:rFonts w:ascii="宋体"/>
          <w:b/>
          <w:bCs/>
        </w:rPr>
      </w:pPr>
      <w:r>
        <w:rPr>
          <w:rFonts w:ascii="宋体" w:hAnsi="宋体" w:cs="宋体" w:hint="eastAsia"/>
          <w:color w:val="000000"/>
        </w:rPr>
        <w:t>专业基础课程共设置</w:t>
      </w:r>
      <w:r>
        <w:rPr>
          <w:rFonts w:ascii="宋体" w:hAnsi="宋体" w:cs="宋体"/>
          <w:color w:val="000000"/>
        </w:rPr>
        <w:t>8</w:t>
      </w:r>
      <w:r>
        <w:rPr>
          <w:rFonts w:ascii="宋体" w:hAnsi="宋体" w:cs="宋体" w:hint="eastAsia"/>
          <w:color w:val="000000"/>
        </w:rPr>
        <w:t>门，主要教学内容包括基础化学及分析化学、人体</w:t>
      </w:r>
      <w:r>
        <w:rPr>
          <w:rFonts w:ascii="宋体" w:hAnsi="宋体" w:cs="宋体" w:hint="eastAsia"/>
        </w:rPr>
        <w:t>结构与功能、工业毒理、工业工程技术、预防医学概论、安全生产管理或安全管理、安全人机工程、职业健康安全及环保法律法规体系。</w:t>
      </w:r>
    </w:p>
    <w:p w:rsidR="00672E68" w:rsidRDefault="009B26CB">
      <w:pPr>
        <w:adjustRightInd w:val="0"/>
        <w:snapToGrid w:val="0"/>
        <w:spacing w:line="400" w:lineRule="exact"/>
        <w:ind w:firstLineChars="200" w:firstLine="422"/>
        <w:rPr>
          <w:rFonts w:ascii="宋体"/>
        </w:rPr>
      </w:pPr>
      <w:r>
        <w:rPr>
          <w:rFonts w:ascii="宋体" w:hAnsi="宋体" w:cs="宋体" w:hint="eastAsia"/>
          <w:b/>
          <w:bCs/>
          <w:color w:val="000000"/>
        </w:rPr>
        <w:t>（</w:t>
      </w:r>
      <w:r>
        <w:rPr>
          <w:rFonts w:ascii="宋体" w:hAnsi="宋体" w:cs="宋体"/>
          <w:b/>
          <w:bCs/>
          <w:color w:val="000000"/>
        </w:rPr>
        <w:t>1</w:t>
      </w:r>
      <w:r>
        <w:rPr>
          <w:rFonts w:ascii="宋体" w:hAnsi="宋体" w:cs="宋体" w:hint="eastAsia"/>
          <w:b/>
          <w:bCs/>
          <w:color w:val="000000"/>
        </w:rPr>
        <w:t>）</w:t>
      </w:r>
      <w:r>
        <w:rPr>
          <w:rFonts w:ascii="宋体" w:hAnsi="宋体" w:cs="宋体" w:hint="eastAsia"/>
          <w:b/>
          <w:bCs/>
        </w:rPr>
        <w:t>人体结构与功能</w:t>
      </w:r>
      <w:r>
        <w:rPr>
          <w:rFonts w:ascii="宋体" w:hAnsi="宋体" w:cs="宋体"/>
          <w:b/>
          <w:bCs/>
        </w:rPr>
        <w:t xml:space="preserve">  </w:t>
      </w:r>
      <w:r>
        <w:rPr>
          <w:b/>
          <w:bCs/>
        </w:rPr>
        <w:t xml:space="preserve">B  </w:t>
      </w:r>
      <w:r>
        <w:rPr>
          <w:rFonts w:cs="宋体" w:hint="eastAsia"/>
          <w:b/>
          <w:bCs/>
        </w:rPr>
        <w:t>第</w:t>
      </w:r>
      <w:r>
        <w:rPr>
          <w:b/>
          <w:bCs/>
        </w:rPr>
        <w:t>1</w:t>
      </w:r>
      <w:r>
        <w:rPr>
          <w:rFonts w:cs="宋体" w:hint="eastAsia"/>
          <w:b/>
          <w:bCs/>
        </w:rPr>
        <w:t>学期</w:t>
      </w:r>
      <w:r>
        <w:rPr>
          <w:rFonts w:ascii="宋体" w:hAnsi="宋体" w:cs="宋体" w:hint="eastAsia"/>
        </w:rPr>
        <w:t>（</w:t>
      </w:r>
      <w:r>
        <w:rPr>
          <w:rFonts w:ascii="宋体" w:hAnsi="宋体" w:cs="宋体"/>
        </w:rPr>
        <w:t>64</w:t>
      </w:r>
      <w:r>
        <w:rPr>
          <w:rFonts w:ascii="宋体" w:hAnsi="宋体" w:cs="宋体" w:hint="eastAsia"/>
        </w:rPr>
        <w:t>学时）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006"/>
      </w:tblGrid>
      <w:tr w:rsidR="00672E68">
        <w:trPr>
          <w:trHeight w:val="345"/>
          <w:jc w:val="center"/>
        </w:trPr>
        <w:tc>
          <w:tcPr>
            <w:tcW w:w="5000" w:type="pct"/>
            <w:gridSpan w:val="2"/>
          </w:tcPr>
          <w:p w:rsidR="00672E68" w:rsidRDefault="009B26CB">
            <w:pPr>
              <w:rPr>
                <w:b/>
                <w:bCs/>
                <w:sz w:val="18"/>
                <w:szCs w:val="18"/>
              </w:rPr>
            </w:pPr>
            <w:r>
              <w:rPr>
                <w:rFonts w:ascii="宋体" w:hAnsi="宋体" w:cs="宋体" w:hint="eastAsia"/>
                <w:b/>
                <w:bCs/>
                <w:sz w:val="18"/>
                <w:szCs w:val="18"/>
              </w:rPr>
              <w:t>学习目标：</w:t>
            </w:r>
            <w:r>
              <w:rPr>
                <w:b/>
                <w:bCs/>
                <w:sz w:val="18"/>
                <w:szCs w:val="18"/>
              </w:rPr>
              <w:t xml:space="preserve"> </w:t>
            </w:r>
          </w:p>
        </w:tc>
      </w:tr>
      <w:tr w:rsidR="00672E68">
        <w:trPr>
          <w:trHeight w:val="1200"/>
          <w:jc w:val="center"/>
        </w:trPr>
        <w:tc>
          <w:tcPr>
            <w:tcW w:w="5000" w:type="pct"/>
            <w:gridSpan w:val="2"/>
          </w:tcPr>
          <w:p w:rsidR="00672E68" w:rsidRDefault="009B26CB">
            <w:pPr>
              <w:ind w:firstLineChars="200" w:firstLine="360"/>
              <w:rPr>
                <w:sz w:val="18"/>
                <w:szCs w:val="18"/>
              </w:rPr>
            </w:pPr>
            <w:r>
              <w:rPr>
                <w:rFonts w:ascii="宋体" w:hAnsi="宋体" w:cs="宋体" w:hint="eastAsia"/>
                <w:sz w:val="18"/>
                <w:szCs w:val="18"/>
              </w:rPr>
              <w:t>本课程旨在提高学生的正常人体结构与功能识别和分析能力。通过学习本课程，达到以下要求：</w:t>
            </w:r>
          </w:p>
          <w:p w:rsidR="00672E68" w:rsidRDefault="009B26CB">
            <w:pPr>
              <w:ind w:firstLineChars="200" w:firstLine="360"/>
              <w:rPr>
                <w:sz w:val="18"/>
                <w:szCs w:val="18"/>
              </w:rPr>
            </w:pPr>
            <w:r>
              <w:rPr>
                <w:sz w:val="18"/>
                <w:szCs w:val="18"/>
              </w:rPr>
              <w:t>1.</w:t>
            </w:r>
            <w:r>
              <w:rPr>
                <w:rFonts w:ascii="宋体" w:hAnsi="宋体" w:cs="宋体" w:hint="eastAsia"/>
                <w:sz w:val="18"/>
                <w:szCs w:val="18"/>
              </w:rPr>
              <w:t>熟练掌握正常的人体结构、功能活动的原理及其相互适应关系。</w:t>
            </w:r>
          </w:p>
          <w:p w:rsidR="00672E68" w:rsidRDefault="009B26CB">
            <w:pPr>
              <w:ind w:firstLineChars="200" w:firstLine="360"/>
              <w:rPr>
                <w:sz w:val="18"/>
                <w:szCs w:val="18"/>
              </w:rPr>
            </w:pPr>
            <w:r>
              <w:rPr>
                <w:sz w:val="18"/>
                <w:szCs w:val="18"/>
              </w:rPr>
              <w:t>2.</w:t>
            </w:r>
            <w:r>
              <w:rPr>
                <w:rFonts w:ascii="宋体" w:hAnsi="宋体" w:cs="宋体" w:hint="eastAsia"/>
                <w:sz w:val="18"/>
                <w:szCs w:val="18"/>
              </w:rPr>
              <w:t>科学地表述所观察到的生命活动现象及其规律、发生机制。</w:t>
            </w:r>
          </w:p>
          <w:p w:rsidR="00672E68" w:rsidRDefault="009B26CB">
            <w:pPr>
              <w:ind w:firstLineChars="200" w:firstLine="360"/>
              <w:rPr>
                <w:sz w:val="18"/>
                <w:szCs w:val="18"/>
              </w:rPr>
            </w:pPr>
            <w:r>
              <w:rPr>
                <w:sz w:val="18"/>
                <w:szCs w:val="18"/>
              </w:rPr>
              <w:t>3.</w:t>
            </w:r>
            <w:r>
              <w:rPr>
                <w:rFonts w:ascii="宋体" w:hAnsi="宋体" w:cs="宋体" w:hint="eastAsia"/>
                <w:sz w:val="18"/>
                <w:szCs w:val="18"/>
              </w:rPr>
              <w:t>对常见生命现象进行科学严谨的分析，并解决实际问题。</w:t>
            </w:r>
          </w:p>
          <w:p w:rsidR="00672E68" w:rsidRDefault="009B26CB">
            <w:pPr>
              <w:ind w:firstLineChars="200" w:firstLine="360"/>
              <w:rPr>
                <w:sz w:val="18"/>
                <w:szCs w:val="18"/>
              </w:rPr>
            </w:pPr>
            <w:r>
              <w:rPr>
                <w:sz w:val="18"/>
                <w:szCs w:val="18"/>
              </w:rPr>
              <w:t>4.</w:t>
            </w:r>
            <w:r>
              <w:rPr>
                <w:rFonts w:ascii="宋体" w:hAnsi="宋体" w:cs="宋体" w:hint="eastAsia"/>
                <w:sz w:val="18"/>
                <w:szCs w:val="18"/>
              </w:rPr>
              <w:t>能够维护正常的人体结构，有效预防生命功能的受损及疾病的发生。</w:t>
            </w:r>
          </w:p>
        </w:tc>
      </w:tr>
      <w:tr w:rsidR="00672E68">
        <w:trPr>
          <w:trHeight w:val="300"/>
          <w:jc w:val="center"/>
        </w:trPr>
        <w:tc>
          <w:tcPr>
            <w:tcW w:w="2063" w:type="pct"/>
            <w:vAlign w:val="center"/>
          </w:tcPr>
          <w:p w:rsidR="00672E68" w:rsidRDefault="009B26CB">
            <w:pPr>
              <w:rPr>
                <w:b/>
                <w:bCs/>
                <w:sz w:val="18"/>
                <w:szCs w:val="18"/>
              </w:rPr>
            </w:pPr>
            <w:r>
              <w:rPr>
                <w:rFonts w:ascii="宋体" w:hAnsi="宋体" w:cs="宋体" w:hint="eastAsia"/>
                <w:b/>
                <w:bCs/>
                <w:sz w:val="18"/>
                <w:szCs w:val="18"/>
              </w:rPr>
              <w:t>学习内容：</w:t>
            </w:r>
          </w:p>
        </w:tc>
        <w:tc>
          <w:tcPr>
            <w:tcW w:w="2937"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280"/>
          <w:jc w:val="center"/>
        </w:trPr>
        <w:tc>
          <w:tcPr>
            <w:tcW w:w="2063" w:type="pct"/>
            <w:vAlign w:val="center"/>
          </w:tcPr>
          <w:p w:rsidR="00672E68" w:rsidRDefault="009B26CB">
            <w:pPr>
              <w:ind w:firstLineChars="100" w:firstLine="180"/>
              <w:rPr>
                <w:sz w:val="18"/>
                <w:szCs w:val="18"/>
              </w:rPr>
            </w:pPr>
            <w:r>
              <w:rPr>
                <w:sz w:val="18"/>
                <w:szCs w:val="18"/>
              </w:rPr>
              <w:t>1.</w:t>
            </w:r>
            <w:r>
              <w:rPr>
                <w:rFonts w:ascii="宋体" w:hAnsi="宋体" w:cs="宋体" w:hint="eastAsia"/>
                <w:sz w:val="18"/>
                <w:szCs w:val="18"/>
              </w:rPr>
              <w:t>人体的组成与分部</w:t>
            </w:r>
          </w:p>
          <w:p w:rsidR="00672E68" w:rsidRDefault="009B26CB">
            <w:pPr>
              <w:ind w:firstLineChars="100" w:firstLine="180"/>
              <w:rPr>
                <w:sz w:val="18"/>
                <w:szCs w:val="18"/>
              </w:rPr>
            </w:pPr>
            <w:r>
              <w:rPr>
                <w:sz w:val="18"/>
                <w:szCs w:val="18"/>
              </w:rPr>
              <w:t>2.</w:t>
            </w:r>
            <w:r>
              <w:rPr>
                <w:rFonts w:ascii="宋体" w:hAnsi="宋体" w:cs="宋体" w:hint="eastAsia"/>
                <w:sz w:val="18"/>
                <w:szCs w:val="18"/>
              </w:rPr>
              <w:t>细胞与组织</w:t>
            </w:r>
          </w:p>
          <w:p w:rsidR="00672E68" w:rsidRDefault="009B26CB">
            <w:pPr>
              <w:ind w:firstLineChars="100" w:firstLine="180"/>
              <w:rPr>
                <w:sz w:val="18"/>
                <w:szCs w:val="18"/>
              </w:rPr>
            </w:pPr>
            <w:r>
              <w:rPr>
                <w:sz w:val="18"/>
                <w:szCs w:val="18"/>
              </w:rPr>
              <w:t>3.</w:t>
            </w:r>
            <w:r>
              <w:rPr>
                <w:rFonts w:ascii="宋体" w:hAnsi="宋体" w:cs="宋体" w:hint="eastAsia"/>
                <w:sz w:val="18"/>
                <w:szCs w:val="18"/>
              </w:rPr>
              <w:t>人体功能的调节</w:t>
            </w:r>
          </w:p>
          <w:p w:rsidR="00672E68" w:rsidRDefault="009B26CB">
            <w:pPr>
              <w:ind w:firstLineChars="100" w:firstLine="180"/>
              <w:rPr>
                <w:sz w:val="18"/>
                <w:szCs w:val="18"/>
              </w:rPr>
            </w:pPr>
            <w:r>
              <w:rPr>
                <w:sz w:val="18"/>
                <w:szCs w:val="18"/>
              </w:rPr>
              <w:t>4.</w:t>
            </w:r>
            <w:r>
              <w:rPr>
                <w:rFonts w:ascii="宋体" w:hAnsi="宋体" w:cs="宋体" w:hint="eastAsia"/>
                <w:sz w:val="18"/>
                <w:szCs w:val="18"/>
              </w:rPr>
              <w:t>感觉器官</w:t>
            </w:r>
          </w:p>
          <w:p w:rsidR="00672E68" w:rsidRDefault="009B26CB">
            <w:pPr>
              <w:ind w:firstLineChars="100" w:firstLine="180"/>
              <w:rPr>
                <w:sz w:val="18"/>
                <w:szCs w:val="18"/>
              </w:rPr>
            </w:pPr>
            <w:r>
              <w:rPr>
                <w:sz w:val="18"/>
                <w:szCs w:val="18"/>
              </w:rPr>
              <w:t>5.</w:t>
            </w:r>
            <w:r>
              <w:rPr>
                <w:rFonts w:ascii="宋体" w:hAnsi="宋体" w:cs="宋体" w:hint="eastAsia"/>
                <w:sz w:val="18"/>
                <w:szCs w:val="18"/>
              </w:rPr>
              <w:t>运动系统</w:t>
            </w:r>
          </w:p>
          <w:p w:rsidR="00672E68" w:rsidRDefault="009B26CB">
            <w:pPr>
              <w:ind w:firstLineChars="100" w:firstLine="180"/>
              <w:rPr>
                <w:sz w:val="18"/>
                <w:szCs w:val="18"/>
              </w:rPr>
            </w:pPr>
            <w:r>
              <w:rPr>
                <w:sz w:val="18"/>
                <w:szCs w:val="18"/>
              </w:rPr>
              <w:t>6.</w:t>
            </w:r>
            <w:r>
              <w:rPr>
                <w:rFonts w:ascii="宋体" w:hAnsi="宋体" w:cs="宋体" w:hint="eastAsia"/>
                <w:sz w:val="18"/>
                <w:szCs w:val="18"/>
              </w:rPr>
              <w:t>血液及循环系统</w:t>
            </w:r>
          </w:p>
          <w:p w:rsidR="00672E68" w:rsidRDefault="009B26CB">
            <w:pPr>
              <w:ind w:firstLineChars="100" w:firstLine="180"/>
              <w:rPr>
                <w:sz w:val="18"/>
                <w:szCs w:val="18"/>
              </w:rPr>
            </w:pPr>
            <w:r>
              <w:rPr>
                <w:sz w:val="18"/>
                <w:szCs w:val="18"/>
              </w:rPr>
              <w:t>7.</w:t>
            </w:r>
            <w:r>
              <w:rPr>
                <w:rFonts w:ascii="宋体" w:hAnsi="宋体" w:cs="宋体" w:hint="eastAsia"/>
                <w:sz w:val="18"/>
                <w:szCs w:val="18"/>
              </w:rPr>
              <w:t>消化系统</w:t>
            </w:r>
          </w:p>
          <w:p w:rsidR="00672E68" w:rsidRDefault="009B26CB">
            <w:pPr>
              <w:ind w:firstLineChars="100" w:firstLine="180"/>
              <w:rPr>
                <w:sz w:val="18"/>
                <w:szCs w:val="18"/>
              </w:rPr>
            </w:pPr>
            <w:r>
              <w:rPr>
                <w:sz w:val="18"/>
                <w:szCs w:val="18"/>
              </w:rPr>
              <w:t>8.</w:t>
            </w:r>
            <w:r>
              <w:rPr>
                <w:rFonts w:ascii="宋体" w:hAnsi="宋体" w:cs="宋体" w:hint="eastAsia"/>
                <w:sz w:val="18"/>
                <w:szCs w:val="18"/>
              </w:rPr>
              <w:t>呼吸系统</w:t>
            </w:r>
          </w:p>
          <w:p w:rsidR="00672E68" w:rsidRDefault="009B26CB">
            <w:pPr>
              <w:ind w:firstLineChars="100" w:firstLine="180"/>
              <w:rPr>
                <w:sz w:val="18"/>
                <w:szCs w:val="18"/>
              </w:rPr>
            </w:pPr>
            <w:r>
              <w:rPr>
                <w:sz w:val="18"/>
                <w:szCs w:val="18"/>
              </w:rPr>
              <w:t>9.</w:t>
            </w:r>
            <w:r>
              <w:rPr>
                <w:rFonts w:ascii="宋体" w:hAnsi="宋体" w:cs="宋体" w:hint="eastAsia"/>
                <w:sz w:val="18"/>
                <w:szCs w:val="18"/>
              </w:rPr>
              <w:t>泌尿系统</w:t>
            </w:r>
          </w:p>
          <w:p w:rsidR="00672E68" w:rsidRDefault="009B26CB">
            <w:pPr>
              <w:ind w:firstLineChars="100" w:firstLine="180"/>
              <w:rPr>
                <w:sz w:val="18"/>
                <w:szCs w:val="18"/>
              </w:rPr>
            </w:pPr>
            <w:r>
              <w:rPr>
                <w:sz w:val="18"/>
                <w:szCs w:val="18"/>
              </w:rPr>
              <w:t>10.</w:t>
            </w:r>
            <w:r>
              <w:rPr>
                <w:rFonts w:ascii="宋体" w:hAnsi="宋体" w:cs="宋体" w:hint="eastAsia"/>
                <w:sz w:val="18"/>
                <w:szCs w:val="18"/>
              </w:rPr>
              <w:t>神经系统</w:t>
            </w:r>
          </w:p>
          <w:p w:rsidR="00672E68" w:rsidRDefault="009B26CB">
            <w:pPr>
              <w:ind w:firstLineChars="100" w:firstLine="180"/>
              <w:rPr>
                <w:rFonts w:ascii="??"/>
                <w:color w:val="000000"/>
              </w:rPr>
            </w:pPr>
            <w:r>
              <w:rPr>
                <w:sz w:val="18"/>
                <w:szCs w:val="18"/>
              </w:rPr>
              <w:t>11.</w:t>
            </w:r>
            <w:r>
              <w:rPr>
                <w:rFonts w:ascii="宋体" w:hAnsi="宋体" w:cs="宋体" w:hint="eastAsia"/>
                <w:sz w:val="18"/>
                <w:szCs w:val="18"/>
              </w:rPr>
              <w:t>内分泌系统</w:t>
            </w:r>
          </w:p>
        </w:tc>
        <w:tc>
          <w:tcPr>
            <w:tcW w:w="2937" w:type="pct"/>
          </w:tcPr>
          <w:p w:rsidR="00672E68" w:rsidRDefault="009B26CB">
            <w:pPr>
              <w:rPr>
                <w:sz w:val="18"/>
                <w:szCs w:val="18"/>
              </w:rPr>
            </w:pPr>
            <w:r>
              <w:rPr>
                <w:sz w:val="18"/>
                <w:szCs w:val="18"/>
              </w:rPr>
              <w:t>1.</w:t>
            </w:r>
            <w:r>
              <w:rPr>
                <w:rFonts w:ascii="宋体" w:hAnsi="宋体" w:cs="宋体" w:hint="eastAsia"/>
                <w:sz w:val="18"/>
                <w:szCs w:val="18"/>
              </w:rPr>
              <w:t>教学安排上采用情境设置、任务驱动、案例剖析等形式来营造职场的工作环境，把教学内容放到相应的生命现象中去，借此来完成结构认知和生命功能分析的学习。</w:t>
            </w:r>
          </w:p>
          <w:p w:rsidR="00672E68" w:rsidRDefault="009B26CB">
            <w:pPr>
              <w:rPr>
                <w:sz w:val="18"/>
                <w:szCs w:val="18"/>
              </w:rPr>
            </w:pPr>
            <w:r>
              <w:rPr>
                <w:sz w:val="18"/>
                <w:szCs w:val="18"/>
              </w:rPr>
              <w:t>2.</w:t>
            </w:r>
            <w:r>
              <w:rPr>
                <w:rFonts w:ascii="宋体" w:hAnsi="宋体" w:cs="宋体" w:hint="eastAsia"/>
                <w:sz w:val="18"/>
                <w:szCs w:val="18"/>
              </w:rPr>
              <w:t>教学环节上每一个项目的内容都由八大部分组成，包括：</w:t>
            </w:r>
          </w:p>
          <w:p w:rsidR="00672E68" w:rsidRDefault="009B26CB">
            <w:pPr>
              <w:rPr>
                <w:sz w:val="18"/>
                <w:szCs w:val="18"/>
              </w:rPr>
            </w:pPr>
            <w:r>
              <w:rPr>
                <w:rFonts w:ascii="宋体" w:hAnsi="宋体" w:cs="宋体" w:hint="eastAsia"/>
                <w:sz w:val="18"/>
                <w:szCs w:val="18"/>
              </w:rPr>
              <w:t>新课导入、思考与讨论、知识点讲授、典型案例、图片与视频演示、随堂测验、课堂小结、课堂小结等。</w:t>
            </w:r>
          </w:p>
          <w:p w:rsidR="00672E68" w:rsidRDefault="009B26CB">
            <w:pPr>
              <w:rPr>
                <w:sz w:val="18"/>
                <w:szCs w:val="18"/>
              </w:rPr>
            </w:pPr>
            <w:r>
              <w:rPr>
                <w:sz w:val="18"/>
                <w:szCs w:val="18"/>
              </w:rPr>
              <w:t>3.</w:t>
            </w:r>
            <w:r>
              <w:rPr>
                <w:rFonts w:ascii="宋体" w:hAnsi="宋体" w:cs="宋体" w:hint="eastAsia"/>
                <w:sz w:val="18"/>
                <w:szCs w:val="18"/>
              </w:rPr>
              <w:t>本门课程在教学安排上注重学生思维的锻炼，以提升对结构的描述和生命活动的分析，解决实际问题。</w:t>
            </w:r>
          </w:p>
        </w:tc>
      </w:tr>
      <w:tr w:rsidR="00672E68">
        <w:trPr>
          <w:trHeight w:val="300"/>
          <w:jc w:val="center"/>
        </w:trPr>
        <w:tc>
          <w:tcPr>
            <w:tcW w:w="5000" w:type="pct"/>
            <w:gridSpan w:val="2"/>
          </w:tcPr>
          <w:p w:rsidR="00672E68" w:rsidRDefault="009B26CB">
            <w:pPr>
              <w:rPr>
                <w:b/>
                <w:bCs/>
                <w:sz w:val="18"/>
                <w:szCs w:val="18"/>
              </w:rPr>
            </w:pPr>
            <w:r>
              <w:rPr>
                <w:rFonts w:ascii="宋体" w:hAnsi="宋体" w:cs="宋体" w:hint="eastAsia"/>
                <w:b/>
                <w:bCs/>
                <w:sz w:val="18"/>
                <w:szCs w:val="18"/>
              </w:rPr>
              <w:t>课程考核与评价：</w:t>
            </w:r>
          </w:p>
        </w:tc>
      </w:tr>
      <w:tr w:rsidR="00672E68">
        <w:trPr>
          <w:trHeight w:val="705"/>
          <w:jc w:val="center"/>
        </w:trPr>
        <w:tc>
          <w:tcPr>
            <w:tcW w:w="5000" w:type="pct"/>
            <w:gridSpan w:val="2"/>
          </w:tcPr>
          <w:p w:rsidR="00672E68" w:rsidRDefault="009B26CB">
            <w:pPr>
              <w:ind w:firstLineChars="100" w:firstLine="180"/>
              <w:rPr>
                <w:sz w:val="18"/>
                <w:szCs w:val="18"/>
              </w:rPr>
            </w:pPr>
            <w:r>
              <w:rPr>
                <w:rFonts w:ascii="宋体" w:hAnsi="宋体" w:cs="宋体" w:hint="eastAsia"/>
                <w:sz w:val="18"/>
                <w:szCs w:val="18"/>
              </w:rPr>
              <w:t>由学习态度、平时成绩和期末卷面成绩三部分构成。其中学习态度占</w:t>
            </w:r>
            <w:r>
              <w:rPr>
                <w:sz w:val="18"/>
                <w:szCs w:val="18"/>
              </w:rPr>
              <w:t>20%</w:t>
            </w:r>
            <w:r>
              <w:rPr>
                <w:rFonts w:ascii="宋体" w:hAnsi="宋体" w:cs="宋体" w:hint="eastAsia"/>
                <w:sz w:val="18"/>
                <w:szCs w:val="18"/>
              </w:rPr>
              <w:t>，平时成绩占</w:t>
            </w:r>
            <w:r>
              <w:rPr>
                <w:sz w:val="18"/>
                <w:szCs w:val="18"/>
              </w:rPr>
              <w:t>30%</w:t>
            </w:r>
            <w:r>
              <w:rPr>
                <w:rFonts w:ascii="宋体" w:hAnsi="宋体" w:cs="宋体" w:hint="eastAsia"/>
                <w:sz w:val="18"/>
                <w:szCs w:val="18"/>
              </w:rPr>
              <w:t>，期末考试成绩占总成绩</w:t>
            </w:r>
            <w:r>
              <w:rPr>
                <w:sz w:val="18"/>
                <w:szCs w:val="18"/>
              </w:rPr>
              <w:t>50%</w:t>
            </w:r>
            <w:r>
              <w:rPr>
                <w:rFonts w:ascii="宋体" w:hAnsi="宋体" w:cs="宋体" w:hint="eastAsia"/>
                <w:sz w:val="18"/>
                <w:szCs w:val="18"/>
              </w:rPr>
              <w:t>，其中平时成绩包括：课堂讨论成绩及表现、课堂测验、课后作业等。</w:t>
            </w:r>
          </w:p>
        </w:tc>
      </w:tr>
    </w:tbl>
    <w:p w:rsidR="00672E68" w:rsidRDefault="009B26CB">
      <w:pPr>
        <w:adjustRightInd w:val="0"/>
        <w:snapToGrid w:val="0"/>
        <w:spacing w:line="400" w:lineRule="exact"/>
        <w:ind w:firstLineChars="200" w:firstLine="422"/>
        <w:rPr>
          <w:rFonts w:ascii="宋体"/>
        </w:rPr>
      </w:pPr>
      <w:r>
        <w:rPr>
          <w:rFonts w:ascii="宋体" w:hAnsi="宋体" w:cs="宋体" w:hint="eastAsia"/>
          <w:b/>
          <w:bCs/>
        </w:rPr>
        <w:t>（</w:t>
      </w:r>
      <w:r>
        <w:rPr>
          <w:rFonts w:ascii="宋体" w:hAnsi="宋体" w:cs="宋体"/>
          <w:b/>
          <w:bCs/>
        </w:rPr>
        <w:t>2</w:t>
      </w:r>
      <w:r>
        <w:rPr>
          <w:rFonts w:ascii="宋体" w:hAnsi="宋体" w:cs="宋体" w:hint="eastAsia"/>
          <w:b/>
          <w:bCs/>
        </w:rPr>
        <w:t>）无机及分析化学</w:t>
      </w:r>
      <w:r>
        <w:rPr>
          <w:rFonts w:ascii="宋体" w:hAnsi="宋体" w:cs="宋体"/>
          <w:b/>
          <w:bCs/>
        </w:rPr>
        <w:t xml:space="preserve">  </w:t>
      </w:r>
      <w:r>
        <w:rPr>
          <w:b/>
          <w:bCs/>
        </w:rPr>
        <w:t xml:space="preserve">B  </w:t>
      </w:r>
      <w:r>
        <w:rPr>
          <w:rFonts w:cs="宋体" w:hint="eastAsia"/>
          <w:b/>
          <w:bCs/>
        </w:rPr>
        <w:t>第</w:t>
      </w:r>
      <w:r>
        <w:rPr>
          <w:b/>
          <w:bCs/>
        </w:rPr>
        <w:t>1</w:t>
      </w:r>
      <w:r>
        <w:rPr>
          <w:rFonts w:cs="宋体" w:hint="eastAsia"/>
          <w:b/>
          <w:bCs/>
        </w:rPr>
        <w:t>学期</w:t>
      </w:r>
      <w:r>
        <w:rPr>
          <w:b/>
          <w:bCs/>
        </w:rPr>
        <w:t xml:space="preserve"> </w:t>
      </w:r>
      <w:r>
        <w:rPr>
          <w:rFonts w:ascii="宋体" w:hAnsi="宋体" w:cs="宋体" w:hint="eastAsia"/>
        </w:rPr>
        <w:t>（</w:t>
      </w:r>
      <w:r>
        <w:rPr>
          <w:rFonts w:ascii="宋体" w:hAnsi="宋体" w:cs="宋体"/>
        </w:rPr>
        <w:t>64</w:t>
      </w:r>
      <w:r>
        <w:rPr>
          <w:rFonts w:ascii="宋体" w:hAnsi="宋体" w:cs="宋体" w:hint="eastAsia"/>
        </w:rPr>
        <w:t>学时）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389"/>
      </w:tblGrid>
      <w:tr w:rsidR="00672E68">
        <w:trPr>
          <w:trHeight w:val="345"/>
          <w:jc w:val="center"/>
        </w:trPr>
        <w:tc>
          <w:tcPr>
            <w:tcW w:w="5000" w:type="pct"/>
            <w:gridSpan w:val="2"/>
          </w:tcPr>
          <w:p w:rsidR="00672E68" w:rsidRDefault="009B26CB">
            <w:pPr>
              <w:rPr>
                <w:b/>
                <w:bCs/>
                <w:sz w:val="18"/>
                <w:szCs w:val="18"/>
              </w:rPr>
            </w:pPr>
            <w:r>
              <w:rPr>
                <w:rFonts w:ascii="宋体" w:hAnsi="宋体" w:cs="宋体" w:hint="eastAsia"/>
                <w:color w:val="000000"/>
              </w:rPr>
              <w:t>本</w:t>
            </w:r>
            <w:r>
              <w:rPr>
                <w:rFonts w:ascii="宋体" w:hAnsi="宋体" w:cs="宋体" w:hint="eastAsia"/>
                <w:b/>
                <w:bCs/>
                <w:sz w:val="18"/>
                <w:szCs w:val="18"/>
              </w:rPr>
              <w:t>学习目标：</w:t>
            </w:r>
            <w:r>
              <w:rPr>
                <w:b/>
                <w:bCs/>
                <w:sz w:val="18"/>
                <w:szCs w:val="18"/>
              </w:rPr>
              <w:t xml:space="preserve"> </w:t>
            </w:r>
          </w:p>
        </w:tc>
      </w:tr>
      <w:tr w:rsidR="00672E68">
        <w:trPr>
          <w:trHeight w:val="590"/>
          <w:jc w:val="center"/>
        </w:trPr>
        <w:tc>
          <w:tcPr>
            <w:tcW w:w="5000" w:type="pct"/>
            <w:gridSpan w:val="2"/>
          </w:tcPr>
          <w:p w:rsidR="00672E68" w:rsidRDefault="009B26CB">
            <w:pPr>
              <w:rPr>
                <w:rFonts w:ascii="宋体"/>
                <w:sz w:val="18"/>
                <w:szCs w:val="18"/>
              </w:rPr>
            </w:pPr>
            <w:r>
              <w:rPr>
                <w:rFonts w:ascii="宋体" w:hAnsi="宋体" w:cs="宋体" w:hint="eastAsia"/>
                <w:sz w:val="18"/>
                <w:szCs w:val="18"/>
              </w:rPr>
              <w:t>本课程旨在让学生理解和掌握分析化学的基本理论、基本原理及实验室常见定量分析器具的基本操作技能，建立起严格的</w:t>
            </w:r>
            <w:r>
              <w:rPr>
                <w:rFonts w:ascii="宋体" w:cs="宋体" w:hint="eastAsia"/>
                <w:sz w:val="18"/>
                <w:szCs w:val="18"/>
              </w:rPr>
              <w:t>“</w:t>
            </w:r>
            <w:r>
              <w:rPr>
                <w:rFonts w:ascii="宋体" w:hAnsi="宋体" w:cs="宋体" w:hint="eastAsia"/>
                <w:sz w:val="18"/>
                <w:szCs w:val="18"/>
              </w:rPr>
              <w:t>量</w:t>
            </w:r>
            <w:r>
              <w:rPr>
                <w:rFonts w:ascii="宋体" w:cs="宋体" w:hint="eastAsia"/>
                <w:sz w:val="18"/>
                <w:szCs w:val="18"/>
              </w:rPr>
              <w:t>”</w:t>
            </w:r>
            <w:r>
              <w:rPr>
                <w:rFonts w:ascii="宋体" w:hAnsi="宋体" w:cs="宋体" w:hint="eastAsia"/>
                <w:sz w:val="18"/>
                <w:szCs w:val="18"/>
              </w:rPr>
              <w:t>的概念，培养学生独立开展质量分析和评价的能力及团结协作、实事求是的科学态度和科学严谨的职业素养。通过学习本课程，达到以下要求：</w:t>
            </w:r>
          </w:p>
          <w:p w:rsidR="00672E68" w:rsidRDefault="009B26CB">
            <w:pPr>
              <w:ind w:firstLineChars="100" w:firstLine="180"/>
              <w:rPr>
                <w:rFonts w:ascii="宋体"/>
                <w:sz w:val="18"/>
                <w:szCs w:val="18"/>
              </w:rPr>
            </w:pPr>
            <w:r>
              <w:rPr>
                <w:rFonts w:ascii="宋体" w:hAnsi="宋体" w:cs="宋体"/>
                <w:sz w:val="18"/>
                <w:szCs w:val="18"/>
              </w:rPr>
              <w:t>1.</w:t>
            </w:r>
            <w:r>
              <w:rPr>
                <w:rFonts w:ascii="宋体" w:hAnsi="宋体" w:cs="宋体" w:hint="eastAsia"/>
                <w:sz w:val="18"/>
                <w:szCs w:val="18"/>
              </w:rPr>
              <w:t>熟练地掌握吸量管的使用</w:t>
            </w:r>
          </w:p>
          <w:p w:rsidR="00672E68" w:rsidRDefault="009B26CB">
            <w:pPr>
              <w:ind w:firstLineChars="100" w:firstLine="180"/>
              <w:rPr>
                <w:rFonts w:ascii="宋体"/>
                <w:sz w:val="18"/>
                <w:szCs w:val="18"/>
              </w:rPr>
            </w:pPr>
            <w:r>
              <w:rPr>
                <w:rFonts w:ascii="宋体" w:hAnsi="宋体" w:cs="宋体"/>
                <w:sz w:val="18"/>
                <w:szCs w:val="18"/>
              </w:rPr>
              <w:t>2.</w:t>
            </w:r>
            <w:r>
              <w:rPr>
                <w:rFonts w:ascii="宋体" w:hAnsi="宋体" w:cs="宋体" w:hint="eastAsia"/>
                <w:sz w:val="18"/>
                <w:szCs w:val="18"/>
              </w:rPr>
              <w:t>熟练地掌握滴定管等玻璃仪器的使用方法</w:t>
            </w:r>
          </w:p>
          <w:p w:rsidR="00672E68" w:rsidRDefault="009B26CB">
            <w:pPr>
              <w:ind w:firstLineChars="100" w:firstLine="180"/>
              <w:rPr>
                <w:rFonts w:ascii="宋体"/>
                <w:sz w:val="18"/>
                <w:szCs w:val="18"/>
              </w:rPr>
            </w:pPr>
            <w:r>
              <w:rPr>
                <w:rFonts w:ascii="宋体" w:hAnsi="宋体" w:cs="宋体"/>
                <w:sz w:val="18"/>
                <w:szCs w:val="18"/>
              </w:rPr>
              <w:t>3.</w:t>
            </w:r>
            <w:r>
              <w:rPr>
                <w:rFonts w:ascii="宋体" w:hAnsi="宋体" w:cs="宋体" w:hint="eastAsia"/>
                <w:sz w:val="18"/>
                <w:szCs w:val="18"/>
              </w:rPr>
              <w:t>熟练地掌握称量仪器的使用、试剂的配制方法</w:t>
            </w:r>
          </w:p>
          <w:p w:rsidR="00672E68" w:rsidRDefault="009B26CB">
            <w:pPr>
              <w:ind w:firstLineChars="100" w:firstLine="180"/>
              <w:rPr>
                <w:sz w:val="18"/>
                <w:szCs w:val="18"/>
              </w:rPr>
            </w:pPr>
            <w:r>
              <w:rPr>
                <w:rFonts w:ascii="宋体" w:hAnsi="宋体" w:cs="宋体"/>
                <w:sz w:val="18"/>
                <w:szCs w:val="18"/>
              </w:rPr>
              <w:t>4.</w:t>
            </w:r>
            <w:r>
              <w:rPr>
                <w:rFonts w:ascii="宋体" w:hAnsi="宋体" w:cs="宋体" w:hint="eastAsia"/>
                <w:sz w:val="18"/>
                <w:szCs w:val="18"/>
              </w:rPr>
              <w:t>熟练地掌握滴定分析等化学分析基本技能</w:t>
            </w:r>
          </w:p>
        </w:tc>
      </w:tr>
      <w:tr w:rsidR="00672E68">
        <w:trPr>
          <w:trHeight w:val="300"/>
          <w:jc w:val="center"/>
        </w:trPr>
        <w:tc>
          <w:tcPr>
            <w:tcW w:w="2425" w:type="pct"/>
            <w:vAlign w:val="center"/>
          </w:tcPr>
          <w:p w:rsidR="00672E68" w:rsidRDefault="009B26CB">
            <w:pPr>
              <w:rPr>
                <w:b/>
                <w:bCs/>
                <w:sz w:val="18"/>
                <w:szCs w:val="18"/>
              </w:rPr>
            </w:pPr>
            <w:r>
              <w:rPr>
                <w:rFonts w:ascii="宋体" w:hAnsi="宋体" w:cs="宋体" w:hint="eastAsia"/>
                <w:b/>
                <w:bCs/>
                <w:sz w:val="18"/>
                <w:szCs w:val="18"/>
              </w:rPr>
              <w:t>学习内容：</w:t>
            </w:r>
          </w:p>
        </w:tc>
        <w:tc>
          <w:tcPr>
            <w:tcW w:w="2575"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339"/>
          <w:jc w:val="center"/>
        </w:trPr>
        <w:tc>
          <w:tcPr>
            <w:tcW w:w="2425" w:type="pct"/>
            <w:vAlign w:val="center"/>
          </w:tcPr>
          <w:p w:rsidR="00672E68" w:rsidRDefault="009B26CB">
            <w:pPr>
              <w:ind w:firstLineChars="100" w:firstLine="180"/>
              <w:rPr>
                <w:sz w:val="18"/>
                <w:szCs w:val="18"/>
              </w:rPr>
            </w:pPr>
            <w:r>
              <w:rPr>
                <w:rFonts w:ascii="宋体" w:hAnsi="宋体" w:cs="宋体"/>
                <w:sz w:val="18"/>
                <w:szCs w:val="18"/>
              </w:rPr>
              <w:lastRenderedPageBreak/>
              <w:t>1.</w:t>
            </w:r>
            <w:r>
              <w:rPr>
                <w:rFonts w:ascii="宋体" w:hAnsi="宋体" w:cs="宋体" w:hint="eastAsia"/>
                <w:sz w:val="18"/>
                <w:szCs w:val="18"/>
              </w:rPr>
              <w:t>物质的结构</w:t>
            </w:r>
          </w:p>
          <w:p w:rsidR="00672E68" w:rsidRDefault="009B26CB">
            <w:pPr>
              <w:ind w:firstLineChars="100" w:firstLine="180"/>
              <w:rPr>
                <w:sz w:val="18"/>
                <w:szCs w:val="18"/>
              </w:rPr>
            </w:pPr>
            <w:r>
              <w:rPr>
                <w:rFonts w:ascii="宋体" w:hAnsi="宋体" w:cs="宋体"/>
                <w:sz w:val="18"/>
                <w:szCs w:val="18"/>
              </w:rPr>
              <w:t>2.</w:t>
            </w:r>
            <w:r>
              <w:rPr>
                <w:rFonts w:ascii="宋体" w:hAnsi="宋体" w:cs="宋体" w:hint="eastAsia"/>
                <w:sz w:val="18"/>
                <w:szCs w:val="18"/>
              </w:rPr>
              <w:t>化学反应速率与化学平衡</w:t>
            </w:r>
          </w:p>
          <w:p w:rsidR="00672E68" w:rsidRDefault="009B26CB">
            <w:pPr>
              <w:ind w:firstLineChars="100" w:firstLine="180"/>
              <w:rPr>
                <w:sz w:val="18"/>
                <w:szCs w:val="18"/>
              </w:rPr>
            </w:pPr>
            <w:r>
              <w:rPr>
                <w:rFonts w:ascii="宋体" w:hAnsi="宋体" w:cs="宋体"/>
                <w:sz w:val="18"/>
                <w:szCs w:val="18"/>
              </w:rPr>
              <w:t>3.</w:t>
            </w:r>
            <w:r>
              <w:rPr>
                <w:rFonts w:ascii="宋体" w:hAnsi="宋体" w:cs="宋体" w:hint="eastAsia"/>
                <w:sz w:val="18"/>
                <w:szCs w:val="18"/>
              </w:rPr>
              <w:t>分散系与溶液</w:t>
            </w:r>
          </w:p>
          <w:p w:rsidR="00672E68" w:rsidRDefault="009B26CB">
            <w:pPr>
              <w:ind w:firstLineChars="100" w:firstLine="180"/>
              <w:rPr>
                <w:sz w:val="18"/>
                <w:szCs w:val="18"/>
              </w:rPr>
            </w:pPr>
            <w:r>
              <w:rPr>
                <w:rFonts w:ascii="宋体" w:hAnsi="宋体" w:cs="宋体"/>
                <w:sz w:val="18"/>
                <w:szCs w:val="18"/>
              </w:rPr>
              <w:t>4.</w:t>
            </w:r>
            <w:r>
              <w:rPr>
                <w:rFonts w:ascii="宋体" w:hAnsi="宋体" w:cs="宋体" w:hint="eastAsia"/>
                <w:sz w:val="18"/>
                <w:szCs w:val="18"/>
              </w:rPr>
              <w:t>定量分析中的误差及数据处理方法</w:t>
            </w:r>
          </w:p>
          <w:p w:rsidR="00672E68" w:rsidRDefault="009B26CB">
            <w:pPr>
              <w:ind w:firstLineChars="100" w:firstLine="180"/>
              <w:rPr>
                <w:sz w:val="18"/>
                <w:szCs w:val="18"/>
              </w:rPr>
            </w:pPr>
            <w:r>
              <w:rPr>
                <w:rFonts w:ascii="宋体" w:hAnsi="宋体" w:cs="宋体"/>
                <w:sz w:val="18"/>
                <w:szCs w:val="18"/>
              </w:rPr>
              <w:t>5.</w:t>
            </w:r>
            <w:r>
              <w:rPr>
                <w:rFonts w:ascii="宋体" w:hAnsi="宋体" w:cs="宋体" w:hint="eastAsia"/>
                <w:sz w:val="18"/>
                <w:szCs w:val="18"/>
              </w:rPr>
              <w:t>常用化学分析法（四大滴定分析法）和仪器分析法（紫外可见分光光度法和色谱分析）进行定量分析的基本原理、基础知识及基本技能</w:t>
            </w:r>
          </w:p>
        </w:tc>
        <w:tc>
          <w:tcPr>
            <w:tcW w:w="2575" w:type="pct"/>
          </w:tcPr>
          <w:p w:rsidR="00672E68" w:rsidRDefault="009B26CB">
            <w:pPr>
              <w:rPr>
                <w:sz w:val="18"/>
                <w:szCs w:val="18"/>
              </w:rPr>
            </w:pPr>
            <w:r>
              <w:rPr>
                <w:sz w:val="18"/>
                <w:szCs w:val="18"/>
              </w:rPr>
              <w:t>1.</w:t>
            </w:r>
            <w:r>
              <w:rPr>
                <w:rFonts w:ascii="宋体" w:hAnsi="宋体" w:cs="宋体" w:hint="eastAsia"/>
                <w:sz w:val="18"/>
                <w:szCs w:val="18"/>
              </w:rPr>
              <w:t>采用符合</w:t>
            </w:r>
            <w:r>
              <w:rPr>
                <w:sz w:val="18"/>
                <w:szCs w:val="18"/>
              </w:rPr>
              <w:t>“</w:t>
            </w:r>
            <w:r>
              <w:rPr>
                <w:rFonts w:ascii="宋体" w:hAnsi="宋体" w:cs="宋体" w:hint="eastAsia"/>
                <w:sz w:val="18"/>
                <w:szCs w:val="18"/>
              </w:rPr>
              <w:t>教、学、做</w:t>
            </w:r>
            <w:r>
              <w:rPr>
                <w:sz w:val="18"/>
                <w:szCs w:val="18"/>
              </w:rPr>
              <w:t>”</w:t>
            </w:r>
            <w:r>
              <w:rPr>
                <w:rFonts w:ascii="宋体" w:hAnsi="宋体" w:cs="宋体" w:hint="eastAsia"/>
                <w:sz w:val="18"/>
                <w:szCs w:val="18"/>
              </w:rPr>
              <w:t>合一教学模式下的讲授法、问答法、练习法、实验法、项目驱动法等教学方法。</w:t>
            </w:r>
          </w:p>
          <w:p w:rsidR="00672E68" w:rsidRDefault="009B26CB">
            <w:pPr>
              <w:rPr>
                <w:sz w:val="18"/>
                <w:szCs w:val="18"/>
              </w:rPr>
            </w:pPr>
            <w:r>
              <w:rPr>
                <w:sz w:val="18"/>
                <w:szCs w:val="18"/>
              </w:rPr>
              <w:t>2.</w:t>
            </w:r>
            <w:r>
              <w:rPr>
                <w:rFonts w:ascii="宋体" w:hAnsi="宋体" w:cs="宋体" w:hint="eastAsia"/>
                <w:sz w:val="18"/>
                <w:szCs w:val="18"/>
              </w:rPr>
              <w:t>本课程是一门实践性较强的课程，结合实践教学，让学生在动手操作中掌握基本的理论知识和实验操作技能，采用直观形象教学、讲练结合教学以及视频冲击教学，提高学生的实际应用能力，提高学生的学习兴趣，增强实际动手能力、分析问题和解决问题的能力。</w:t>
            </w:r>
          </w:p>
        </w:tc>
      </w:tr>
      <w:tr w:rsidR="00672E68">
        <w:trPr>
          <w:trHeight w:val="300"/>
          <w:jc w:val="center"/>
        </w:trPr>
        <w:tc>
          <w:tcPr>
            <w:tcW w:w="5000" w:type="pct"/>
            <w:gridSpan w:val="2"/>
          </w:tcPr>
          <w:p w:rsidR="00672E68" w:rsidRDefault="009B26CB">
            <w:pPr>
              <w:rPr>
                <w:b/>
                <w:bCs/>
                <w:sz w:val="18"/>
                <w:szCs w:val="18"/>
              </w:rPr>
            </w:pPr>
            <w:r>
              <w:rPr>
                <w:rFonts w:ascii="宋体" w:hAnsi="宋体" w:cs="宋体" w:hint="eastAsia"/>
                <w:b/>
                <w:bCs/>
                <w:sz w:val="18"/>
                <w:szCs w:val="18"/>
              </w:rPr>
              <w:t>课程考核与评价：</w:t>
            </w:r>
          </w:p>
        </w:tc>
      </w:tr>
      <w:tr w:rsidR="00672E68">
        <w:trPr>
          <w:trHeight w:val="705"/>
          <w:jc w:val="center"/>
        </w:trPr>
        <w:tc>
          <w:tcPr>
            <w:tcW w:w="5000" w:type="pct"/>
            <w:gridSpan w:val="2"/>
          </w:tcPr>
          <w:p w:rsidR="00672E68" w:rsidRDefault="009B26CB">
            <w:pPr>
              <w:ind w:firstLineChars="100" w:firstLine="180"/>
              <w:rPr>
                <w:sz w:val="18"/>
                <w:szCs w:val="18"/>
              </w:rPr>
            </w:pPr>
            <w:r>
              <w:rPr>
                <w:rFonts w:ascii="宋体" w:hAnsi="宋体" w:cs="宋体" w:hint="eastAsia"/>
                <w:sz w:val="18"/>
                <w:szCs w:val="18"/>
              </w:rPr>
              <w:t>由实验技能、平时成绩和期末卷面成绩三部分构成。其中实验技能占</w:t>
            </w:r>
            <w:r>
              <w:rPr>
                <w:sz w:val="18"/>
                <w:szCs w:val="18"/>
              </w:rPr>
              <w:t>30%</w:t>
            </w:r>
            <w:r>
              <w:rPr>
                <w:rFonts w:ascii="宋体" w:hAnsi="宋体" w:cs="宋体" w:hint="eastAsia"/>
                <w:sz w:val="18"/>
                <w:szCs w:val="18"/>
              </w:rPr>
              <w:t>，平时成绩占</w:t>
            </w:r>
            <w:r>
              <w:rPr>
                <w:sz w:val="18"/>
                <w:szCs w:val="18"/>
              </w:rPr>
              <w:t>30%</w:t>
            </w:r>
            <w:r>
              <w:rPr>
                <w:rFonts w:ascii="宋体" w:hAnsi="宋体" w:cs="宋体" w:hint="eastAsia"/>
                <w:sz w:val="18"/>
                <w:szCs w:val="18"/>
              </w:rPr>
              <w:t>，期末考试成绩占总成绩</w:t>
            </w:r>
            <w:r>
              <w:rPr>
                <w:sz w:val="18"/>
                <w:szCs w:val="18"/>
              </w:rPr>
              <w:t>40%</w:t>
            </w:r>
            <w:r>
              <w:rPr>
                <w:rFonts w:ascii="宋体" w:hAnsi="宋体" w:cs="宋体" w:hint="eastAsia"/>
                <w:sz w:val="18"/>
                <w:szCs w:val="18"/>
              </w:rPr>
              <w:t>。</w:t>
            </w:r>
          </w:p>
        </w:tc>
      </w:tr>
    </w:tbl>
    <w:p w:rsidR="00672E68" w:rsidRDefault="009B26CB">
      <w:pPr>
        <w:adjustRightInd w:val="0"/>
        <w:snapToGrid w:val="0"/>
        <w:spacing w:line="400" w:lineRule="exact"/>
        <w:ind w:firstLineChars="200" w:firstLine="422"/>
        <w:rPr>
          <w:rFonts w:ascii="宋体"/>
        </w:rPr>
      </w:pPr>
      <w:r>
        <w:rPr>
          <w:rFonts w:ascii="宋体" w:hAnsi="宋体" w:cs="宋体" w:hint="eastAsia"/>
          <w:b/>
          <w:bCs/>
        </w:rPr>
        <w:t>（</w:t>
      </w:r>
      <w:r>
        <w:rPr>
          <w:rFonts w:ascii="宋体" w:hAnsi="宋体" w:cs="宋体"/>
          <w:b/>
          <w:bCs/>
        </w:rPr>
        <w:t>3</w:t>
      </w:r>
      <w:r>
        <w:rPr>
          <w:rFonts w:ascii="宋体" w:hAnsi="宋体" w:cs="宋体" w:hint="eastAsia"/>
          <w:b/>
          <w:bCs/>
        </w:rPr>
        <w:t>）安全生产管理</w:t>
      </w:r>
      <w:r>
        <w:rPr>
          <w:rFonts w:ascii="宋体" w:hAnsi="宋体" w:cs="宋体"/>
          <w:b/>
          <w:bCs/>
        </w:rPr>
        <w:t xml:space="preserve">  </w:t>
      </w:r>
      <w:r>
        <w:rPr>
          <w:b/>
          <w:bCs/>
        </w:rPr>
        <w:t xml:space="preserve">B  </w:t>
      </w:r>
      <w:r>
        <w:rPr>
          <w:rFonts w:cs="宋体" w:hint="eastAsia"/>
          <w:b/>
          <w:bCs/>
        </w:rPr>
        <w:t>第</w:t>
      </w:r>
      <w:r>
        <w:rPr>
          <w:b/>
          <w:bCs/>
        </w:rPr>
        <w:t>2</w:t>
      </w:r>
      <w:r>
        <w:rPr>
          <w:rFonts w:cs="宋体" w:hint="eastAsia"/>
          <w:b/>
          <w:bCs/>
        </w:rPr>
        <w:t>学期</w:t>
      </w:r>
      <w:r>
        <w:rPr>
          <w:b/>
          <w:bCs/>
        </w:rPr>
        <w:t xml:space="preserve"> </w:t>
      </w:r>
      <w:r>
        <w:rPr>
          <w:rFonts w:ascii="宋体" w:hAnsi="宋体" w:cs="宋体" w:hint="eastAsia"/>
        </w:rPr>
        <w:t>（</w:t>
      </w:r>
      <w:r>
        <w:rPr>
          <w:rFonts w:ascii="宋体" w:hAnsi="宋体" w:cs="宋体"/>
        </w:rPr>
        <w:t>60</w:t>
      </w:r>
      <w:r>
        <w:rPr>
          <w:rFonts w:ascii="宋体" w:hAnsi="宋体" w:cs="宋体" w:hint="eastAsia"/>
        </w:rPr>
        <w:t>学时）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006"/>
      </w:tblGrid>
      <w:tr w:rsidR="00672E68">
        <w:trPr>
          <w:trHeight w:val="345"/>
          <w:jc w:val="center"/>
        </w:trPr>
        <w:tc>
          <w:tcPr>
            <w:tcW w:w="5000" w:type="pct"/>
            <w:gridSpan w:val="2"/>
          </w:tcPr>
          <w:p w:rsidR="00672E68" w:rsidRDefault="009B26CB">
            <w:pPr>
              <w:rPr>
                <w:b/>
                <w:bCs/>
                <w:sz w:val="18"/>
                <w:szCs w:val="18"/>
              </w:rPr>
            </w:pPr>
            <w:r>
              <w:rPr>
                <w:rFonts w:ascii="宋体" w:hAnsi="宋体" w:cs="宋体" w:hint="eastAsia"/>
                <w:b/>
                <w:bCs/>
                <w:sz w:val="18"/>
                <w:szCs w:val="18"/>
              </w:rPr>
              <w:t>学习目标：</w:t>
            </w:r>
            <w:r>
              <w:rPr>
                <w:b/>
                <w:bCs/>
                <w:sz w:val="18"/>
                <w:szCs w:val="18"/>
              </w:rPr>
              <w:t xml:space="preserve"> </w:t>
            </w:r>
          </w:p>
        </w:tc>
      </w:tr>
      <w:tr w:rsidR="00672E68">
        <w:trPr>
          <w:trHeight w:val="1200"/>
          <w:jc w:val="center"/>
        </w:trPr>
        <w:tc>
          <w:tcPr>
            <w:tcW w:w="5000" w:type="pct"/>
            <w:gridSpan w:val="2"/>
          </w:tcPr>
          <w:p w:rsidR="00672E68" w:rsidRDefault="009B26CB">
            <w:pPr>
              <w:ind w:firstLineChars="200" w:firstLine="360"/>
              <w:rPr>
                <w:sz w:val="18"/>
                <w:szCs w:val="18"/>
              </w:rPr>
            </w:pPr>
            <w:r>
              <w:rPr>
                <w:rFonts w:ascii="宋体" w:hAnsi="宋体" w:cs="宋体" w:hint="eastAsia"/>
                <w:sz w:val="18"/>
                <w:szCs w:val="18"/>
              </w:rPr>
              <w:t>本课程旨在培养学生了解安全管理基础知识、安全生产管理理论以及理解企业所处的法律法规环境；掌握预防和控制人的不安全行为和物的不安全状态的理论和方法，并使学生掌握安全技术措施的编制，以及事故调查处理和应急救援处置，具备危险有害因素辨识、隐患排查、职业病危害控制、职业健康管理、重大危险源辨识与控制、风险评估和应急处理、事故调查与分析等综合管理能力。通过学习本课程，达到以下要求：</w:t>
            </w:r>
          </w:p>
          <w:p w:rsidR="00672E68" w:rsidRDefault="009B26CB">
            <w:pPr>
              <w:ind w:firstLineChars="100" w:firstLine="180"/>
              <w:rPr>
                <w:sz w:val="18"/>
                <w:szCs w:val="18"/>
              </w:rPr>
            </w:pPr>
            <w:r>
              <w:rPr>
                <w:sz w:val="18"/>
                <w:szCs w:val="18"/>
              </w:rPr>
              <w:t>1.</w:t>
            </w:r>
            <w:r>
              <w:rPr>
                <w:rFonts w:ascii="宋体" w:hAnsi="宋体" w:cs="宋体" w:hint="eastAsia"/>
                <w:sz w:val="18"/>
                <w:szCs w:val="18"/>
              </w:rPr>
              <w:t>能开展现场事故隐患排查；能根据工作任务要求</w:t>
            </w:r>
            <w:r>
              <w:rPr>
                <w:sz w:val="18"/>
                <w:szCs w:val="18"/>
              </w:rPr>
              <w:t>,</w:t>
            </w:r>
            <w:r>
              <w:rPr>
                <w:rFonts w:ascii="宋体" w:hAnsi="宋体" w:cs="宋体" w:hint="eastAsia"/>
                <w:sz w:val="18"/>
                <w:szCs w:val="18"/>
              </w:rPr>
              <w:t>有效识别工作现场的危险源</w:t>
            </w:r>
            <w:r>
              <w:rPr>
                <w:rFonts w:cs="宋体" w:hint="eastAsia"/>
                <w:sz w:val="18"/>
                <w:szCs w:val="18"/>
              </w:rPr>
              <w:t>；</w:t>
            </w:r>
          </w:p>
          <w:p w:rsidR="00672E68" w:rsidRDefault="009B26CB">
            <w:pPr>
              <w:ind w:firstLineChars="100" w:firstLine="180"/>
              <w:rPr>
                <w:sz w:val="18"/>
                <w:szCs w:val="18"/>
              </w:rPr>
            </w:pPr>
            <w:r>
              <w:rPr>
                <w:sz w:val="18"/>
                <w:szCs w:val="18"/>
              </w:rPr>
              <w:t>2.</w:t>
            </w:r>
            <w:r>
              <w:rPr>
                <w:rFonts w:ascii="宋体" w:hAnsi="宋体" w:cs="宋体" w:hint="eastAsia"/>
                <w:sz w:val="18"/>
                <w:szCs w:val="18"/>
              </w:rPr>
              <w:t>能应用安全技术知识，编制安全技术措施方案；</w:t>
            </w:r>
            <w:r>
              <w:rPr>
                <w:sz w:val="18"/>
                <w:szCs w:val="18"/>
              </w:rPr>
              <w:t xml:space="preserve">3. </w:t>
            </w:r>
            <w:r>
              <w:rPr>
                <w:rFonts w:ascii="宋体" w:hAnsi="宋体" w:cs="宋体" w:hint="eastAsia"/>
                <w:sz w:val="18"/>
                <w:szCs w:val="18"/>
              </w:rPr>
              <w:t>能够分析</w:t>
            </w:r>
            <w:r>
              <w:rPr>
                <w:rFonts w:ascii="宋体" w:hAnsi="宋体" w:cs="宋体" w:hint="eastAsia"/>
                <w:sz w:val="18"/>
                <w:szCs w:val="18"/>
              </w:rPr>
              <w:t>事故发生的原因</w:t>
            </w:r>
            <w:r>
              <w:rPr>
                <w:sz w:val="18"/>
                <w:szCs w:val="18"/>
              </w:rPr>
              <w:t xml:space="preserve"> </w:t>
            </w:r>
            <w:r>
              <w:rPr>
                <w:rFonts w:ascii="宋体" w:hAnsi="宋体" w:cs="宋体" w:hint="eastAsia"/>
                <w:sz w:val="18"/>
                <w:szCs w:val="18"/>
              </w:rPr>
              <w:t>，使学生养成善于观察、独立思考的习惯；</w:t>
            </w:r>
          </w:p>
          <w:p w:rsidR="00672E68" w:rsidRDefault="009B26CB">
            <w:pPr>
              <w:ind w:firstLineChars="100" w:firstLine="180"/>
              <w:rPr>
                <w:sz w:val="18"/>
                <w:szCs w:val="18"/>
              </w:rPr>
            </w:pPr>
            <w:r>
              <w:rPr>
                <w:sz w:val="18"/>
                <w:szCs w:val="18"/>
              </w:rPr>
              <w:t>3.</w:t>
            </w:r>
            <w:r>
              <w:rPr>
                <w:rFonts w:ascii="宋体" w:hAnsi="宋体" w:cs="宋体" w:hint="eastAsia"/>
                <w:sz w:val="18"/>
                <w:szCs w:val="18"/>
              </w:rPr>
              <w:t>具备安全生产事故应急处置能力；具备常用的应急救援和事故现场急救能力</w:t>
            </w:r>
            <w:r>
              <w:rPr>
                <w:rFonts w:cs="宋体" w:hint="eastAsia"/>
                <w:sz w:val="18"/>
                <w:szCs w:val="18"/>
              </w:rPr>
              <w:t>；</w:t>
            </w:r>
          </w:p>
          <w:p w:rsidR="00672E68" w:rsidRDefault="009B26CB">
            <w:pPr>
              <w:ind w:firstLineChars="100" w:firstLine="180"/>
              <w:rPr>
                <w:sz w:val="18"/>
                <w:szCs w:val="18"/>
              </w:rPr>
            </w:pPr>
            <w:r>
              <w:rPr>
                <w:sz w:val="18"/>
                <w:szCs w:val="18"/>
              </w:rPr>
              <w:t>4.</w:t>
            </w:r>
            <w:r>
              <w:rPr>
                <w:rFonts w:ascii="宋体" w:hAnsi="宋体" w:cs="宋体" w:hint="eastAsia"/>
                <w:sz w:val="18"/>
                <w:szCs w:val="18"/>
              </w:rPr>
              <w:t>熟悉相关标准，具有选用能力，学会收集、分析、整理资料的技能；</w:t>
            </w:r>
          </w:p>
          <w:p w:rsidR="00672E68" w:rsidRDefault="009B26CB">
            <w:pPr>
              <w:ind w:firstLineChars="100" w:firstLine="180"/>
              <w:rPr>
                <w:sz w:val="18"/>
                <w:szCs w:val="18"/>
              </w:rPr>
            </w:pPr>
            <w:r>
              <w:rPr>
                <w:sz w:val="18"/>
                <w:szCs w:val="18"/>
              </w:rPr>
              <w:t>5.</w:t>
            </w:r>
            <w:r>
              <w:rPr>
                <w:rFonts w:ascii="宋体" w:hAnsi="宋体" w:cs="宋体" w:hint="eastAsia"/>
                <w:sz w:val="18"/>
                <w:szCs w:val="18"/>
              </w:rPr>
              <w:t>具有分析和解决安全生产工作中安全事故的预防、调查、处理等能力；强化学生心理素质、职业道德意识。</w:t>
            </w:r>
          </w:p>
        </w:tc>
      </w:tr>
      <w:tr w:rsidR="00672E68">
        <w:trPr>
          <w:trHeight w:val="300"/>
          <w:jc w:val="center"/>
        </w:trPr>
        <w:tc>
          <w:tcPr>
            <w:tcW w:w="2063" w:type="pct"/>
            <w:vAlign w:val="center"/>
          </w:tcPr>
          <w:p w:rsidR="00672E68" w:rsidRDefault="009B26CB">
            <w:pPr>
              <w:rPr>
                <w:b/>
                <w:bCs/>
                <w:sz w:val="18"/>
                <w:szCs w:val="18"/>
              </w:rPr>
            </w:pPr>
            <w:r>
              <w:rPr>
                <w:rFonts w:ascii="宋体" w:hAnsi="宋体" w:cs="宋体" w:hint="eastAsia"/>
                <w:b/>
                <w:bCs/>
                <w:sz w:val="18"/>
                <w:szCs w:val="18"/>
              </w:rPr>
              <w:t>学习内容：</w:t>
            </w:r>
          </w:p>
        </w:tc>
        <w:tc>
          <w:tcPr>
            <w:tcW w:w="2937"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1236"/>
          <w:jc w:val="center"/>
        </w:trPr>
        <w:tc>
          <w:tcPr>
            <w:tcW w:w="2063" w:type="pct"/>
            <w:vAlign w:val="center"/>
          </w:tcPr>
          <w:p w:rsidR="00672E68" w:rsidRDefault="009B26CB">
            <w:pPr>
              <w:ind w:firstLineChars="100" w:firstLine="180"/>
              <w:rPr>
                <w:sz w:val="18"/>
                <w:szCs w:val="18"/>
              </w:rPr>
            </w:pPr>
            <w:r>
              <w:rPr>
                <w:rFonts w:ascii="宋体" w:hAnsi="宋体" w:cs="宋体"/>
                <w:sz w:val="18"/>
                <w:szCs w:val="18"/>
              </w:rPr>
              <w:t>1.</w:t>
            </w:r>
            <w:r>
              <w:rPr>
                <w:rFonts w:ascii="宋体" w:hAnsi="宋体" w:cs="宋体" w:hint="eastAsia"/>
                <w:sz w:val="18"/>
                <w:szCs w:val="18"/>
              </w:rPr>
              <w:t>安全管理基础知识；</w:t>
            </w:r>
          </w:p>
          <w:p w:rsidR="00672E68" w:rsidRDefault="009B26CB">
            <w:pPr>
              <w:ind w:firstLineChars="100" w:firstLine="180"/>
              <w:rPr>
                <w:sz w:val="18"/>
                <w:szCs w:val="18"/>
              </w:rPr>
            </w:pPr>
            <w:r>
              <w:rPr>
                <w:rFonts w:ascii="宋体" w:hAnsi="宋体" w:cs="宋体"/>
                <w:sz w:val="18"/>
                <w:szCs w:val="18"/>
              </w:rPr>
              <w:t>2.</w:t>
            </w:r>
            <w:r>
              <w:rPr>
                <w:rFonts w:ascii="宋体" w:hAnsi="宋体" w:cs="宋体" w:hint="eastAsia"/>
                <w:sz w:val="18"/>
                <w:szCs w:val="18"/>
              </w:rPr>
              <w:t>安全生产管理理论；</w:t>
            </w:r>
          </w:p>
          <w:p w:rsidR="00672E68" w:rsidRDefault="009B26CB">
            <w:pPr>
              <w:ind w:firstLineChars="100" w:firstLine="180"/>
              <w:rPr>
                <w:sz w:val="18"/>
                <w:szCs w:val="18"/>
              </w:rPr>
            </w:pPr>
            <w:r>
              <w:rPr>
                <w:rFonts w:ascii="宋体" w:hAnsi="宋体" w:cs="宋体"/>
                <w:sz w:val="18"/>
                <w:szCs w:val="18"/>
              </w:rPr>
              <w:t>3.</w:t>
            </w:r>
            <w:r>
              <w:rPr>
                <w:rFonts w:ascii="宋体" w:hAnsi="宋体" w:cs="宋体" w:hint="eastAsia"/>
                <w:sz w:val="18"/>
                <w:szCs w:val="18"/>
              </w:rPr>
              <w:t>事故原因分析、危险源的识别、隐患排查、重大危险源的判定与管理；</w:t>
            </w:r>
          </w:p>
          <w:p w:rsidR="00672E68" w:rsidRDefault="009B26CB">
            <w:pPr>
              <w:ind w:firstLineChars="100" w:firstLine="180"/>
              <w:rPr>
                <w:sz w:val="18"/>
                <w:szCs w:val="18"/>
              </w:rPr>
            </w:pPr>
            <w:r>
              <w:rPr>
                <w:rFonts w:ascii="宋体" w:hAnsi="宋体" w:cs="宋体"/>
                <w:sz w:val="18"/>
                <w:szCs w:val="18"/>
              </w:rPr>
              <w:t>4.</w:t>
            </w:r>
            <w:r>
              <w:rPr>
                <w:rFonts w:ascii="宋体" w:hAnsi="宋体" w:cs="宋体" w:hint="eastAsia"/>
                <w:sz w:val="18"/>
                <w:szCs w:val="18"/>
              </w:rPr>
              <w:t>安全技术措施的制定；</w:t>
            </w:r>
          </w:p>
          <w:p w:rsidR="00672E68" w:rsidRDefault="009B26CB">
            <w:pPr>
              <w:ind w:firstLineChars="100" w:firstLine="180"/>
              <w:rPr>
                <w:sz w:val="18"/>
                <w:szCs w:val="18"/>
              </w:rPr>
            </w:pPr>
            <w:r>
              <w:rPr>
                <w:rFonts w:ascii="宋体" w:hAnsi="宋体" w:cs="宋体"/>
                <w:sz w:val="18"/>
                <w:szCs w:val="18"/>
              </w:rPr>
              <w:t>5.</w:t>
            </w:r>
            <w:r>
              <w:rPr>
                <w:rFonts w:ascii="宋体" w:hAnsi="宋体" w:cs="宋体" w:hint="eastAsia"/>
                <w:sz w:val="18"/>
                <w:szCs w:val="18"/>
              </w:rPr>
              <w:t>安全生产法规与标注体系、安全管理制度的了解；</w:t>
            </w:r>
          </w:p>
          <w:p w:rsidR="00672E68" w:rsidRDefault="009B26CB">
            <w:pPr>
              <w:ind w:firstLineChars="100" w:firstLine="180"/>
              <w:rPr>
                <w:sz w:val="18"/>
                <w:szCs w:val="18"/>
              </w:rPr>
            </w:pPr>
            <w:r>
              <w:rPr>
                <w:rFonts w:ascii="宋体" w:hAnsi="宋体" w:cs="宋体"/>
                <w:sz w:val="18"/>
                <w:szCs w:val="18"/>
              </w:rPr>
              <w:t>6.</w:t>
            </w:r>
            <w:r>
              <w:rPr>
                <w:rFonts w:ascii="宋体" w:hAnsi="宋体" w:cs="宋体" w:hint="eastAsia"/>
                <w:sz w:val="18"/>
                <w:szCs w:val="18"/>
              </w:rPr>
              <w:t>预案的编制、应急演练；</w:t>
            </w:r>
          </w:p>
          <w:p w:rsidR="00672E68" w:rsidRDefault="009B26CB">
            <w:pPr>
              <w:ind w:firstLineChars="100" w:firstLine="180"/>
              <w:rPr>
                <w:sz w:val="18"/>
                <w:szCs w:val="18"/>
              </w:rPr>
            </w:pPr>
            <w:r>
              <w:rPr>
                <w:rFonts w:ascii="宋体" w:hAnsi="宋体" w:cs="宋体"/>
                <w:sz w:val="18"/>
                <w:szCs w:val="18"/>
              </w:rPr>
              <w:t>7.</w:t>
            </w:r>
            <w:r>
              <w:rPr>
                <w:rFonts w:ascii="宋体" w:hAnsi="宋体" w:cs="宋体" w:hint="eastAsia"/>
                <w:sz w:val="18"/>
                <w:szCs w:val="18"/>
              </w:rPr>
              <w:t>事故等级定性与伤亡事故的统计；</w:t>
            </w:r>
          </w:p>
          <w:p w:rsidR="00672E68" w:rsidRDefault="009B26CB">
            <w:pPr>
              <w:ind w:firstLineChars="100" w:firstLine="180"/>
              <w:rPr>
                <w:sz w:val="18"/>
                <w:szCs w:val="18"/>
              </w:rPr>
            </w:pPr>
            <w:r>
              <w:rPr>
                <w:rFonts w:ascii="宋体" w:hAnsi="宋体" w:cs="宋体"/>
                <w:sz w:val="18"/>
                <w:szCs w:val="18"/>
              </w:rPr>
              <w:t>8.</w:t>
            </w:r>
            <w:r>
              <w:rPr>
                <w:rFonts w:ascii="宋体" w:hAnsi="宋体" w:cs="宋体" w:hint="eastAsia"/>
                <w:sz w:val="18"/>
                <w:szCs w:val="18"/>
              </w:rPr>
              <w:t>现代安全管理模式与岗位证书介绍。</w:t>
            </w:r>
          </w:p>
        </w:tc>
        <w:tc>
          <w:tcPr>
            <w:tcW w:w="2937" w:type="pct"/>
          </w:tcPr>
          <w:p w:rsidR="00672E68" w:rsidRDefault="009B26CB">
            <w:pPr>
              <w:rPr>
                <w:sz w:val="18"/>
                <w:szCs w:val="18"/>
              </w:rPr>
            </w:pPr>
            <w:r>
              <w:rPr>
                <w:rFonts w:ascii="宋体" w:hAnsi="宋体" w:cs="宋体"/>
                <w:sz w:val="18"/>
                <w:szCs w:val="18"/>
              </w:rPr>
              <w:t>1.</w:t>
            </w:r>
            <w:r>
              <w:rPr>
                <w:rFonts w:ascii="宋体" w:hAnsi="宋体" w:cs="宋体" w:hint="eastAsia"/>
                <w:sz w:val="18"/>
                <w:szCs w:val="18"/>
              </w:rPr>
              <w:t>教学安排上采用理论教学与实践教学相结合的教学方法，应用任务驱动的教学模式以及练习指导、模拟训练的教学方式展开教学过程。建议课程采用参与头脑风暴、案例研讨教学法和项目汇报实训法等教学方法，强化实践性教学，提高教学效果和质量；</w:t>
            </w:r>
          </w:p>
          <w:p w:rsidR="00672E68" w:rsidRDefault="009B26CB">
            <w:pPr>
              <w:tabs>
                <w:tab w:val="left" w:pos="312"/>
              </w:tabs>
              <w:rPr>
                <w:sz w:val="18"/>
                <w:szCs w:val="18"/>
              </w:rPr>
            </w:pPr>
            <w:r>
              <w:rPr>
                <w:sz w:val="18"/>
                <w:szCs w:val="18"/>
              </w:rPr>
              <w:t>2.</w:t>
            </w:r>
            <w:r>
              <w:rPr>
                <w:rFonts w:ascii="宋体" w:hAnsi="宋体" w:cs="宋体" w:hint="eastAsia"/>
                <w:sz w:val="18"/>
                <w:szCs w:val="18"/>
              </w:rPr>
              <w:t>教学环节上通过典型的工作任务项目，由教师提出要求或示范，组织学生进行活动，注重</w:t>
            </w:r>
            <w:r>
              <w:rPr>
                <w:sz w:val="18"/>
                <w:szCs w:val="18"/>
              </w:rPr>
              <w:t>“</w:t>
            </w:r>
            <w:r>
              <w:rPr>
                <w:rFonts w:ascii="宋体" w:hAnsi="宋体" w:cs="宋体" w:hint="eastAsia"/>
                <w:sz w:val="18"/>
                <w:szCs w:val="18"/>
              </w:rPr>
              <w:t>教</w:t>
            </w:r>
            <w:r>
              <w:rPr>
                <w:sz w:val="18"/>
                <w:szCs w:val="18"/>
              </w:rPr>
              <w:t>”</w:t>
            </w:r>
            <w:r>
              <w:rPr>
                <w:rFonts w:ascii="宋体" w:hAnsi="宋体" w:cs="宋体" w:hint="eastAsia"/>
                <w:sz w:val="18"/>
                <w:szCs w:val="18"/>
              </w:rPr>
              <w:t>与</w:t>
            </w:r>
            <w:r>
              <w:rPr>
                <w:sz w:val="18"/>
                <w:szCs w:val="18"/>
              </w:rPr>
              <w:t>“</w:t>
            </w:r>
            <w:r>
              <w:rPr>
                <w:rFonts w:ascii="宋体" w:hAnsi="宋体" w:cs="宋体" w:hint="eastAsia"/>
                <w:sz w:val="18"/>
                <w:szCs w:val="18"/>
              </w:rPr>
              <w:t>学</w:t>
            </w:r>
            <w:r>
              <w:rPr>
                <w:sz w:val="18"/>
                <w:szCs w:val="18"/>
              </w:rPr>
              <w:t>”</w:t>
            </w:r>
            <w:r>
              <w:rPr>
                <w:rFonts w:ascii="宋体" w:hAnsi="宋体" w:cs="宋体" w:hint="eastAsia"/>
                <w:sz w:val="18"/>
                <w:szCs w:val="18"/>
              </w:rPr>
              <w:t>的互动，让学生在活动中增强认真务实意识，</w:t>
            </w:r>
            <w:r>
              <w:rPr>
                <w:rFonts w:ascii="宋体" w:hAnsi="宋体" w:cs="宋体" w:hint="eastAsia"/>
                <w:sz w:val="18"/>
                <w:szCs w:val="18"/>
              </w:rPr>
              <w:t>掌握本课程的职业能力；</w:t>
            </w:r>
          </w:p>
          <w:p w:rsidR="00672E68" w:rsidRDefault="009B26CB">
            <w:pPr>
              <w:rPr>
                <w:sz w:val="18"/>
                <w:szCs w:val="18"/>
              </w:rPr>
            </w:pPr>
            <w:r>
              <w:rPr>
                <w:sz w:val="18"/>
                <w:szCs w:val="18"/>
              </w:rPr>
              <w:t>3.</w:t>
            </w:r>
            <w:r>
              <w:rPr>
                <w:rFonts w:ascii="宋体" w:hAnsi="宋体" w:cs="宋体" w:hint="eastAsia"/>
                <w:sz w:val="18"/>
                <w:szCs w:val="18"/>
              </w:rPr>
              <w:t>在教学过程中，为学生提供职业生涯发展的空间，努力培养学生参与安全隐患排查、作业现场管理、安全调查等职业能力。教学过程中教师应积极引导学生提升职业素养，提高职业道德。</w:t>
            </w:r>
          </w:p>
        </w:tc>
      </w:tr>
      <w:tr w:rsidR="00672E68">
        <w:trPr>
          <w:trHeight w:val="300"/>
          <w:jc w:val="center"/>
        </w:trPr>
        <w:tc>
          <w:tcPr>
            <w:tcW w:w="5000" w:type="pct"/>
            <w:gridSpan w:val="2"/>
          </w:tcPr>
          <w:p w:rsidR="00672E68" w:rsidRDefault="009B26CB">
            <w:pPr>
              <w:rPr>
                <w:b/>
                <w:bCs/>
                <w:sz w:val="18"/>
                <w:szCs w:val="18"/>
              </w:rPr>
            </w:pPr>
            <w:r>
              <w:rPr>
                <w:rFonts w:ascii="宋体" w:hAnsi="宋体" w:cs="宋体" w:hint="eastAsia"/>
                <w:b/>
                <w:bCs/>
                <w:sz w:val="18"/>
                <w:szCs w:val="18"/>
              </w:rPr>
              <w:t>课程考核与评价：</w:t>
            </w:r>
          </w:p>
        </w:tc>
      </w:tr>
      <w:tr w:rsidR="00672E68">
        <w:trPr>
          <w:trHeight w:val="705"/>
          <w:jc w:val="center"/>
        </w:trPr>
        <w:tc>
          <w:tcPr>
            <w:tcW w:w="5000" w:type="pct"/>
            <w:gridSpan w:val="2"/>
          </w:tcPr>
          <w:p w:rsidR="00672E68" w:rsidRDefault="009B26CB">
            <w:pPr>
              <w:ind w:firstLineChars="200" w:firstLine="360"/>
              <w:rPr>
                <w:sz w:val="18"/>
                <w:szCs w:val="18"/>
              </w:rPr>
            </w:pPr>
            <w:r>
              <w:rPr>
                <w:rFonts w:ascii="宋体" w:hAnsi="宋体" w:cs="宋体" w:hint="eastAsia"/>
                <w:sz w:val="18"/>
                <w:szCs w:val="18"/>
              </w:rPr>
              <w:t>从学生的知识、技能、方法、态度等方面进行全面评价。突出教学过程考核、阶段目标考核和综合考核；重点考核学生对基础理论的掌握、实际动手能力、综合应用三方面综合素质。考核点包括学习态度、任务认知程度、情感态度、团队协作、任务完成满意度、职业素养等方面，同时，对学生理论知识掌握程度进行测试，采用笔试方式，课程的最后总成绩由每个项目的所得分数、理论测试分数按不同权重累加。</w:t>
            </w:r>
            <w:r>
              <w:rPr>
                <w:rFonts w:ascii="宋体" w:hAnsi="宋体" w:cs="宋体" w:hint="eastAsia"/>
                <w:sz w:val="18"/>
                <w:szCs w:val="18"/>
              </w:rPr>
              <w:lastRenderedPageBreak/>
              <w:t>平时过程性考核分值比例一般占</w:t>
            </w:r>
            <w:r>
              <w:rPr>
                <w:sz w:val="18"/>
                <w:szCs w:val="18"/>
              </w:rPr>
              <w:t>40%</w:t>
            </w:r>
            <w:r>
              <w:rPr>
                <w:rFonts w:ascii="宋体" w:hAnsi="宋体" w:cs="宋体" w:hint="eastAsia"/>
                <w:sz w:val="18"/>
                <w:szCs w:val="18"/>
              </w:rPr>
              <w:t>，期末终结性考核分值比例一般占</w:t>
            </w:r>
            <w:r>
              <w:rPr>
                <w:sz w:val="18"/>
                <w:szCs w:val="18"/>
              </w:rPr>
              <w:t>60%</w:t>
            </w:r>
            <w:r>
              <w:rPr>
                <w:rFonts w:ascii="宋体" w:hAnsi="宋体" w:cs="宋体" w:hint="eastAsia"/>
                <w:sz w:val="18"/>
                <w:szCs w:val="18"/>
              </w:rPr>
              <w:t>，其中过程考核包括：个人作业、团队作业、课堂讨论成绩及实训表现等。</w:t>
            </w:r>
          </w:p>
        </w:tc>
      </w:tr>
    </w:tbl>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rPr>
        <w:lastRenderedPageBreak/>
        <w:t>（</w:t>
      </w:r>
      <w:r>
        <w:rPr>
          <w:rFonts w:ascii="宋体" w:hAnsi="宋体" w:cs="宋体"/>
          <w:b/>
          <w:bCs/>
        </w:rPr>
        <w:t>4</w:t>
      </w:r>
      <w:r>
        <w:rPr>
          <w:rFonts w:ascii="宋体" w:hAnsi="宋体" w:cs="宋体" w:hint="eastAsia"/>
          <w:b/>
          <w:bCs/>
        </w:rPr>
        <w:t>）工业毒理</w:t>
      </w:r>
      <w:r>
        <w:rPr>
          <w:rFonts w:ascii="宋体" w:hAnsi="宋体" w:cs="宋体"/>
          <w:b/>
          <w:bCs/>
        </w:rPr>
        <w:t xml:space="preserve">  </w:t>
      </w:r>
      <w:r>
        <w:rPr>
          <w:b/>
          <w:bCs/>
        </w:rPr>
        <w:t xml:space="preserve">B  </w:t>
      </w:r>
      <w:r>
        <w:rPr>
          <w:rFonts w:cs="宋体" w:hint="eastAsia"/>
          <w:b/>
          <w:bCs/>
        </w:rPr>
        <w:t>第</w:t>
      </w:r>
      <w:r>
        <w:rPr>
          <w:b/>
          <w:bCs/>
        </w:rPr>
        <w:t>2</w:t>
      </w:r>
      <w:r>
        <w:rPr>
          <w:rFonts w:cs="宋体" w:hint="eastAsia"/>
          <w:b/>
          <w:bCs/>
        </w:rPr>
        <w:t>学期</w:t>
      </w:r>
      <w:r>
        <w:rPr>
          <w:b/>
          <w:bCs/>
        </w:rPr>
        <w:t xml:space="preserve"> </w:t>
      </w:r>
      <w:r>
        <w:rPr>
          <w:rFonts w:ascii="宋体" w:hAnsi="宋体" w:cs="宋体" w:hint="eastAsia"/>
        </w:rPr>
        <w:t>（</w:t>
      </w:r>
      <w:r>
        <w:rPr>
          <w:rFonts w:ascii="宋体" w:hAnsi="宋体" w:cs="宋体"/>
        </w:rPr>
        <w:t>48</w:t>
      </w:r>
      <w:r>
        <w:rPr>
          <w:rFonts w:ascii="宋体" w:hAnsi="宋体" w:cs="宋体" w:hint="eastAsia"/>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006"/>
      </w:tblGrid>
      <w:tr w:rsidR="00672E68">
        <w:trPr>
          <w:trHeight w:val="345"/>
        </w:trPr>
        <w:tc>
          <w:tcPr>
            <w:tcW w:w="5000" w:type="pct"/>
            <w:gridSpan w:val="2"/>
          </w:tcPr>
          <w:p w:rsidR="00672E68" w:rsidRDefault="009B26CB">
            <w:pPr>
              <w:rPr>
                <w:b/>
                <w:bCs/>
                <w:sz w:val="18"/>
                <w:szCs w:val="18"/>
              </w:rPr>
            </w:pPr>
            <w:r>
              <w:rPr>
                <w:rFonts w:ascii="宋体" w:hAnsi="宋体" w:cs="宋体" w:hint="eastAsia"/>
                <w:b/>
                <w:bCs/>
                <w:sz w:val="18"/>
                <w:szCs w:val="18"/>
              </w:rPr>
              <w:t>学习目标：</w:t>
            </w:r>
            <w:r>
              <w:rPr>
                <w:b/>
                <w:bCs/>
                <w:sz w:val="18"/>
                <w:szCs w:val="18"/>
              </w:rPr>
              <w:t xml:space="preserve"> </w:t>
            </w:r>
          </w:p>
        </w:tc>
      </w:tr>
      <w:tr w:rsidR="00672E68">
        <w:trPr>
          <w:trHeight w:val="1200"/>
        </w:trPr>
        <w:tc>
          <w:tcPr>
            <w:tcW w:w="5000" w:type="pct"/>
            <w:gridSpan w:val="2"/>
          </w:tcPr>
          <w:p w:rsidR="00672E68" w:rsidRDefault="009B26CB">
            <w:pPr>
              <w:ind w:firstLineChars="200" w:firstLine="360"/>
              <w:rPr>
                <w:sz w:val="18"/>
                <w:szCs w:val="18"/>
              </w:rPr>
            </w:pPr>
            <w:r>
              <w:rPr>
                <w:rFonts w:ascii="宋体" w:hAnsi="宋体" w:cs="宋体" w:hint="eastAsia"/>
                <w:sz w:val="18"/>
                <w:szCs w:val="18"/>
              </w:rPr>
              <w:t>本课程旨在提高学生的职业病的预防和控制能力。通过学习本课程，达到以下要求：</w:t>
            </w:r>
          </w:p>
          <w:p w:rsidR="00672E68" w:rsidRDefault="009B26CB">
            <w:pPr>
              <w:ind w:firstLineChars="200" w:firstLine="360"/>
              <w:rPr>
                <w:sz w:val="18"/>
                <w:szCs w:val="18"/>
              </w:rPr>
            </w:pPr>
            <w:r>
              <w:rPr>
                <w:sz w:val="18"/>
                <w:szCs w:val="18"/>
              </w:rPr>
              <w:t>1.</w:t>
            </w:r>
            <w:r>
              <w:rPr>
                <w:rFonts w:ascii="宋体" w:hAnsi="宋体" w:cs="宋体" w:hint="eastAsia"/>
                <w:sz w:val="18"/>
                <w:szCs w:val="18"/>
              </w:rPr>
              <w:t>能够分析中毒的过程和影响因素，进行干预。</w:t>
            </w:r>
          </w:p>
          <w:p w:rsidR="00672E68" w:rsidRDefault="009B26CB">
            <w:pPr>
              <w:ind w:firstLineChars="200" w:firstLine="360"/>
              <w:rPr>
                <w:sz w:val="18"/>
                <w:szCs w:val="18"/>
              </w:rPr>
            </w:pPr>
            <w:r>
              <w:rPr>
                <w:sz w:val="18"/>
                <w:szCs w:val="18"/>
              </w:rPr>
              <w:t>2.</w:t>
            </w:r>
            <w:r>
              <w:rPr>
                <w:rFonts w:ascii="宋体" w:hAnsi="宋体" w:cs="宋体" w:hint="eastAsia"/>
                <w:sz w:val="18"/>
                <w:szCs w:val="18"/>
              </w:rPr>
              <w:t>通过对毒物的危险度评估和安全性评价，进行毒物的管理</w:t>
            </w:r>
          </w:p>
          <w:p w:rsidR="00672E68" w:rsidRDefault="009B26CB">
            <w:pPr>
              <w:ind w:firstLineChars="200" w:firstLine="360"/>
              <w:rPr>
                <w:rFonts w:ascii="??"/>
                <w:color w:val="000000"/>
                <w:sz w:val="24"/>
                <w:szCs w:val="24"/>
              </w:rPr>
            </w:pPr>
            <w:r>
              <w:rPr>
                <w:sz w:val="18"/>
                <w:szCs w:val="18"/>
              </w:rPr>
              <w:t>3.</w:t>
            </w:r>
            <w:r>
              <w:rPr>
                <w:rFonts w:ascii="宋体" w:hAnsi="宋体" w:cs="宋体" w:hint="eastAsia"/>
                <w:sz w:val="18"/>
                <w:szCs w:val="18"/>
              </w:rPr>
              <w:t>能够科学制定毒物防治措施和卫生标准，预防中毒。</w:t>
            </w:r>
          </w:p>
        </w:tc>
      </w:tr>
      <w:tr w:rsidR="00672E68">
        <w:trPr>
          <w:trHeight w:val="300"/>
        </w:trPr>
        <w:tc>
          <w:tcPr>
            <w:tcW w:w="2063" w:type="pct"/>
            <w:vAlign w:val="center"/>
          </w:tcPr>
          <w:p w:rsidR="00672E68" w:rsidRDefault="009B26CB">
            <w:pPr>
              <w:rPr>
                <w:b/>
                <w:bCs/>
                <w:sz w:val="18"/>
                <w:szCs w:val="18"/>
              </w:rPr>
            </w:pPr>
            <w:r>
              <w:rPr>
                <w:rFonts w:ascii="宋体" w:hAnsi="宋体" w:cs="宋体" w:hint="eastAsia"/>
                <w:b/>
                <w:bCs/>
                <w:sz w:val="18"/>
                <w:szCs w:val="18"/>
              </w:rPr>
              <w:t>学习内容：</w:t>
            </w:r>
          </w:p>
        </w:tc>
        <w:tc>
          <w:tcPr>
            <w:tcW w:w="2937"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280"/>
        </w:trPr>
        <w:tc>
          <w:tcPr>
            <w:tcW w:w="2063" w:type="pct"/>
            <w:vAlign w:val="center"/>
          </w:tcPr>
          <w:p w:rsidR="00672E68" w:rsidRDefault="009B26CB">
            <w:pPr>
              <w:rPr>
                <w:sz w:val="18"/>
                <w:szCs w:val="18"/>
              </w:rPr>
            </w:pPr>
            <w:r>
              <w:rPr>
                <w:sz w:val="18"/>
                <w:szCs w:val="18"/>
              </w:rPr>
              <w:t>1.</w:t>
            </w:r>
            <w:r>
              <w:rPr>
                <w:rFonts w:ascii="宋体" w:hAnsi="宋体" w:cs="宋体" w:hint="eastAsia"/>
                <w:sz w:val="18"/>
                <w:szCs w:val="18"/>
              </w:rPr>
              <w:t>绪论；</w:t>
            </w:r>
          </w:p>
          <w:p w:rsidR="00672E68" w:rsidRDefault="009B26CB">
            <w:pPr>
              <w:rPr>
                <w:sz w:val="18"/>
                <w:szCs w:val="18"/>
              </w:rPr>
            </w:pPr>
            <w:r>
              <w:rPr>
                <w:sz w:val="18"/>
                <w:szCs w:val="18"/>
              </w:rPr>
              <w:t>2.</w:t>
            </w:r>
            <w:r>
              <w:rPr>
                <w:rFonts w:ascii="宋体" w:hAnsi="宋体" w:cs="宋体" w:hint="eastAsia"/>
                <w:sz w:val="18"/>
                <w:szCs w:val="18"/>
              </w:rPr>
              <w:t>毒理学基本概念；</w:t>
            </w:r>
          </w:p>
          <w:p w:rsidR="00672E68" w:rsidRDefault="009B26CB">
            <w:pPr>
              <w:rPr>
                <w:sz w:val="18"/>
                <w:szCs w:val="18"/>
              </w:rPr>
            </w:pPr>
            <w:r>
              <w:rPr>
                <w:sz w:val="18"/>
                <w:szCs w:val="18"/>
              </w:rPr>
              <w:t>3.</w:t>
            </w:r>
            <w:r>
              <w:rPr>
                <w:rFonts w:ascii="宋体" w:hAnsi="宋体" w:cs="宋体" w:hint="eastAsia"/>
                <w:sz w:val="18"/>
                <w:szCs w:val="18"/>
              </w:rPr>
              <w:t>化学毒物在体内的生物转运与生物转化；</w:t>
            </w:r>
          </w:p>
          <w:p w:rsidR="00672E68" w:rsidRDefault="009B26CB">
            <w:pPr>
              <w:rPr>
                <w:sz w:val="18"/>
                <w:szCs w:val="18"/>
              </w:rPr>
            </w:pPr>
            <w:r>
              <w:rPr>
                <w:sz w:val="18"/>
                <w:szCs w:val="18"/>
              </w:rPr>
              <w:t>4.</w:t>
            </w:r>
            <w:r>
              <w:rPr>
                <w:rFonts w:ascii="宋体" w:hAnsi="宋体" w:cs="宋体" w:hint="eastAsia"/>
                <w:sz w:val="18"/>
                <w:szCs w:val="18"/>
              </w:rPr>
              <w:t>毒作用机制；</w:t>
            </w:r>
          </w:p>
          <w:p w:rsidR="00672E68" w:rsidRDefault="009B26CB">
            <w:pPr>
              <w:rPr>
                <w:sz w:val="18"/>
                <w:szCs w:val="18"/>
              </w:rPr>
            </w:pPr>
            <w:r>
              <w:rPr>
                <w:sz w:val="18"/>
                <w:szCs w:val="18"/>
              </w:rPr>
              <w:t>5.</w:t>
            </w:r>
            <w:r>
              <w:rPr>
                <w:rFonts w:ascii="宋体" w:hAnsi="宋体" w:cs="宋体" w:hint="eastAsia"/>
                <w:sz w:val="18"/>
                <w:szCs w:val="18"/>
              </w:rPr>
              <w:t>毒作用影响因素；</w:t>
            </w:r>
          </w:p>
          <w:p w:rsidR="00672E68" w:rsidRDefault="009B26CB">
            <w:pPr>
              <w:rPr>
                <w:sz w:val="18"/>
                <w:szCs w:val="18"/>
              </w:rPr>
            </w:pPr>
            <w:r>
              <w:rPr>
                <w:sz w:val="18"/>
                <w:szCs w:val="18"/>
              </w:rPr>
              <w:t>6.</w:t>
            </w:r>
            <w:r>
              <w:rPr>
                <w:rFonts w:ascii="宋体" w:hAnsi="宋体" w:cs="宋体" w:hint="eastAsia"/>
                <w:sz w:val="18"/>
                <w:szCs w:val="18"/>
              </w:rPr>
              <w:t>一般毒性作用；</w:t>
            </w:r>
          </w:p>
          <w:p w:rsidR="00672E68" w:rsidRDefault="009B26CB">
            <w:pPr>
              <w:rPr>
                <w:sz w:val="18"/>
                <w:szCs w:val="18"/>
              </w:rPr>
            </w:pPr>
            <w:r>
              <w:rPr>
                <w:sz w:val="18"/>
                <w:szCs w:val="18"/>
              </w:rPr>
              <w:t>7.</w:t>
            </w:r>
            <w:r>
              <w:rPr>
                <w:rFonts w:ascii="宋体" w:hAnsi="宋体" w:cs="宋体" w:hint="eastAsia"/>
                <w:sz w:val="18"/>
                <w:szCs w:val="18"/>
              </w:rPr>
              <w:t>外源化学物致突变作用；</w:t>
            </w:r>
          </w:p>
          <w:p w:rsidR="00672E68" w:rsidRDefault="009B26CB">
            <w:pPr>
              <w:rPr>
                <w:sz w:val="18"/>
                <w:szCs w:val="18"/>
              </w:rPr>
            </w:pPr>
            <w:r>
              <w:rPr>
                <w:sz w:val="18"/>
                <w:szCs w:val="18"/>
              </w:rPr>
              <w:t>8.</w:t>
            </w:r>
            <w:r>
              <w:rPr>
                <w:rFonts w:ascii="宋体" w:hAnsi="宋体" w:cs="宋体" w:hint="eastAsia"/>
                <w:sz w:val="18"/>
                <w:szCs w:val="18"/>
              </w:rPr>
              <w:t>外源化学物致癌作用；</w:t>
            </w:r>
          </w:p>
          <w:p w:rsidR="00672E68" w:rsidRDefault="009B26CB">
            <w:pPr>
              <w:rPr>
                <w:sz w:val="18"/>
                <w:szCs w:val="18"/>
              </w:rPr>
            </w:pPr>
            <w:r>
              <w:rPr>
                <w:sz w:val="18"/>
                <w:szCs w:val="18"/>
              </w:rPr>
              <w:t>9.</w:t>
            </w:r>
            <w:r>
              <w:rPr>
                <w:rFonts w:ascii="宋体" w:hAnsi="宋体" w:cs="宋体" w:hint="eastAsia"/>
                <w:sz w:val="18"/>
                <w:szCs w:val="18"/>
              </w:rPr>
              <w:t>发育毒性与致畸作用；</w:t>
            </w:r>
          </w:p>
          <w:p w:rsidR="00672E68" w:rsidRDefault="009B26CB">
            <w:pPr>
              <w:rPr>
                <w:sz w:val="18"/>
                <w:szCs w:val="18"/>
              </w:rPr>
            </w:pPr>
            <w:r>
              <w:rPr>
                <w:sz w:val="18"/>
                <w:szCs w:val="18"/>
              </w:rPr>
              <w:t>10.</w:t>
            </w:r>
            <w:r>
              <w:rPr>
                <w:rFonts w:ascii="宋体" w:hAnsi="宋体" w:cs="宋体" w:hint="eastAsia"/>
                <w:sz w:val="18"/>
                <w:szCs w:val="18"/>
              </w:rPr>
              <w:t>卫生毒理学；</w:t>
            </w:r>
          </w:p>
          <w:p w:rsidR="00672E68" w:rsidRDefault="009B26CB">
            <w:pPr>
              <w:rPr>
                <w:rFonts w:ascii="??"/>
                <w:color w:val="000000"/>
              </w:rPr>
            </w:pPr>
            <w:r>
              <w:rPr>
                <w:sz w:val="18"/>
                <w:szCs w:val="18"/>
              </w:rPr>
              <w:t>11.</w:t>
            </w:r>
            <w:r>
              <w:rPr>
                <w:rFonts w:ascii="宋体" w:hAnsi="宋体" w:cs="宋体" w:hint="eastAsia"/>
                <w:sz w:val="18"/>
                <w:szCs w:val="18"/>
              </w:rPr>
              <w:t>管理毒理学。</w:t>
            </w:r>
          </w:p>
        </w:tc>
        <w:tc>
          <w:tcPr>
            <w:tcW w:w="2937" w:type="pct"/>
          </w:tcPr>
          <w:p w:rsidR="00672E68" w:rsidRDefault="009B26CB">
            <w:pPr>
              <w:rPr>
                <w:sz w:val="18"/>
                <w:szCs w:val="18"/>
              </w:rPr>
            </w:pPr>
            <w:r>
              <w:rPr>
                <w:sz w:val="18"/>
                <w:szCs w:val="18"/>
              </w:rPr>
              <w:t xml:space="preserve">1. </w:t>
            </w:r>
            <w:r>
              <w:rPr>
                <w:rFonts w:ascii="宋体" w:hAnsi="宋体" w:cs="宋体" w:hint="eastAsia"/>
                <w:sz w:val="18"/>
                <w:szCs w:val="18"/>
              </w:rPr>
              <w:t>教学安排上采用情境设置、任务驱动、案例剖析等形式来营造职场的工作环境，把教学内容放到相应的情景中去，借此来完成结构认知和生命功能分析的学习；</w:t>
            </w:r>
          </w:p>
          <w:p w:rsidR="00672E68" w:rsidRDefault="009B26CB">
            <w:pPr>
              <w:rPr>
                <w:sz w:val="18"/>
                <w:szCs w:val="18"/>
              </w:rPr>
            </w:pPr>
            <w:r>
              <w:rPr>
                <w:sz w:val="18"/>
                <w:szCs w:val="18"/>
              </w:rPr>
              <w:t xml:space="preserve">2. </w:t>
            </w:r>
            <w:r>
              <w:rPr>
                <w:rFonts w:ascii="宋体" w:hAnsi="宋体" w:cs="宋体" w:hint="eastAsia"/>
                <w:sz w:val="18"/>
                <w:szCs w:val="18"/>
              </w:rPr>
              <w:t>教学环节上每一个模块的内容都由六大部分组成，包括：</w:t>
            </w:r>
          </w:p>
          <w:p w:rsidR="00672E68" w:rsidRDefault="009B26CB">
            <w:pPr>
              <w:rPr>
                <w:sz w:val="18"/>
                <w:szCs w:val="18"/>
              </w:rPr>
            </w:pPr>
            <w:r>
              <w:rPr>
                <w:rFonts w:ascii="宋体" w:hAnsi="宋体" w:cs="宋体" w:hint="eastAsia"/>
                <w:sz w:val="18"/>
                <w:szCs w:val="18"/>
              </w:rPr>
              <w:t>任务导入、知识点讲授、思考与讨论、知识小结、随堂测验、技能拓展等；</w:t>
            </w:r>
          </w:p>
          <w:p w:rsidR="00672E68" w:rsidRDefault="009B26CB">
            <w:pPr>
              <w:rPr>
                <w:sz w:val="18"/>
                <w:szCs w:val="18"/>
              </w:rPr>
            </w:pPr>
            <w:r>
              <w:rPr>
                <w:sz w:val="18"/>
                <w:szCs w:val="18"/>
              </w:rPr>
              <w:t xml:space="preserve">3. </w:t>
            </w:r>
            <w:r>
              <w:rPr>
                <w:rFonts w:ascii="宋体" w:hAnsi="宋体" w:cs="宋体" w:hint="eastAsia"/>
                <w:sz w:val="18"/>
                <w:szCs w:val="18"/>
              </w:rPr>
              <w:t>本门课程在教学安排上注重理论教学和知识点的应用，与《职业卫生与职业医学》课程相互呼应。</w:t>
            </w:r>
          </w:p>
        </w:tc>
      </w:tr>
      <w:tr w:rsidR="00672E68">
        <w:trPr>
          <w:trHeight w:val="300"/>
        </w:trPr>
        <w:tc>
          <w:tcPr>
            <w:tcW w:w="5000" w:type="pct"/>
            <w:gridSpan w:val="2"/>
          </w:tcPr>
          <w:p w:rsidR="00672E68" w:rsidRDefault="009B26CB">
            <w:pPr>
              <w:rPr>
                <w:b/>
                <w:bCs/>
                <w:sz w:val="18"/>
                <w:szCs w:val="18"/>
              </w:rPr>
            </w:pPr>
            <w:r>
              <w:rPr>
                <w:rFonts w:ascii="宋体" w:hAnsi="宋体"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sz w:val="18"/>
                <w:szCs w:val="18"/>
              </w:rPr>
            </w:pPr>
            <w:r>
              <w:rPr>
                <w:rFonts w:ascii="宋体" w:hAnsi="宋体" w:cs="宋体" w:hint="eastAsia"/>
                <w:sz w:val="18"/>
                <w:szCs w:val="18"/>
              </w:rPr>
              <w:t>由学习态度、平时成绩和期末卷面成绩三部分构成。其中学习态度占</w:t>
            </w:r>
            <w:r>
              <w:rPr>
                <w:sz w:val="18"/>
                <w:szCs w:val="18"/>
              </w:rPr>
              <w:t>20%</w:t>
            </w:r>
            <w:r>
              <w:rPr>
                <w:rFonts w:ascii="宋体" w:hAnsi="宋体" w:cs="宋体" w:hint="eastAsia"/>
                <w:sz w:val="18"/>
                <w:szCs w:val="18"/>
              </w:rPr>
              <w:t>，平时成绩占</w:t>
            </w:r>
            <w:r>
              <w:rPr>
                <w:sz w:val="18"/>
                <w:szCs w:val="18"/>
              </w:rPr>
              <w:t>30%</w:t>
            </w:r>
            <w:r>
              <w:rPr>
                <w:rFonts w:ascii="宋体" w:hAnsi="宋体" w:cs="宋体" w:hint="eastAsia"/>
                <w:sz w:val="18"/>
                <w:szCs w:val="18"/>
              </w:rPr>
              <w:t>，期末考试成绩占总成绩</w:t>
            </w:r>
            <w:r>
              <w:rPr>
                <w:sz w:val="18"/>
                <w:szCs w:val="18"/>
              </w:rPr>
              <w:t>50%</w:t>
            </w:r>
            <w:r>
              <w:rPr>
                <w:rFonts w:ascii="宋体" w:hAnsi="宋体" w:cs="宋体" w:hint="eastAsia"/>
                <w:sz w:val="18"/>
                <w:szCs w:val="18"/>
              </w:rPr>
              <w:t>，其中平时成绩包括：课堂讨论成绩及表现、课堂测验、课后作业等。</w:t>
            </w:r>
          </w:p>
        </w:tc>
      </w:tr>
    </w:tbl>
    <w:p w:rsidR="00672E68" w:rsidRDefault="009B26CB">
      <w:pPr>
        <w:adjustRightInd w:val="0"/>
        <w:snapToGrid w:val="0"/>
        <w:spacing w:line="400" w:lineRule="exact"/>
        <w:ind w:firstLineChars="200" w:firstLine="422"/>
        <w:rPr>
          <w:rFonts w:ascii="宋体"/>
        </w:rPr>
      </w:pPr>
      <w:r>
        <w:rPr>
          <w:rFonts w:ascii="宋体" w:hAnsi="宋体" w:cs="宋体" w:hint="eastAsia"/>
          <w:b/>
          <w:bCs/>
        </w:rPr>
        <w:t>（</w:t>
      </w:r>
      <w:r>
        <w:rPr>
          <w:rFonts w:ascii="宋体" w:hAnsi="宋体" w:cs="宋体"/>
          <w:b/>
          <w:bCs/>
        </w:rPr>
        <w:t>5</w:t>
      </w:r>
      <w:r>
        <w:rPr>
          <w:rFonts w:ascii="宋体" w:hAnsi="宋体" w:cs="宋体" w:hint="eastAsia"/>
          <w:b/>
          <w:bCs/>
        </w:rPr>
        <w:t>）工业工程技术</w:t>
      </w:r>
      <w:r>
        <w:rPr>
          <w:rFonts w:ascii="宋体" w:hAnsi="宋体" w:cs="宋体"/>
          <w:b/>
          <w:bCs/>
        </w:rPr>
        <w:t xml:space="preserve">  </w:t>
      </w:r>
      <w:r>
        <w:rPr>
          <w:b/>
          <w:bCs/>
        </w:rPr>
        <w:t xml:space="preserve">B  </w:t>
      </w:r>
      <w:r>
        <w:rPr>
          <w:rFonts w:cs="宋体" w:hint="eastAsia"/>
          <w:b/>
          <w:bCs/>
        </w:rPr>
        <w:t>第</w:t>
      </w:r>
      <w:r>
        <w:rPr>
          <w:b/>
          <w:bCs/>
        </w:rPr>
        <w:t>3</w:t>
      </w:r>
      <w:r>
        <w:rPr>
          <w:rFonts w:cs="宋体" w:hint="eastAsia"/>
          <w:b/>
          <w:bCs/>
        </w:rPr>
        <w:t>学期</w:t>
      </w:r>
      <w:r>
        <w:rPr>
          <w:rFonts w:ascii="宋体" w:hAnsi="宋体" w:cs="宋体" w:hint="eastAsia"/>
        </w:rPr>
        <w:t>（</w:t>
      </w:r>
      <w:r>
        <w:rPr>
          <w:rFonts w:ascii="宋体" w:hAnsi="宋体" w:cs="宋体"/>
        </w:rPr>
        <w:t>64</w:t>
      </w:r>
      <w:r>
        <w:rPr>
          <w:rFonts w:ascii="宋体" w:hAnsi="宋体" w:cs="宋体" w:hint="eastAsia"/>
        </w:rPr>
        <w:t>学时）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4813"/>
      </w:tblGrid>
      <w:tr w:rsidR="00672E68">
        <w:trPr>
          <w:trHeight w:val="345"/>
          <w:jc w:val="center"/>
        </w:trPr>
        <w:tc>
          <w:tcPr>
            <w:tcW w:w="5000" w:type="pct"/>
            <w:gridSpan w:val="2"/>
          </w:tcPr>
          <w:p w:rsidR="00672E68" w:rsidRDefault="009B26CB">
            <w:pPr>
              <w:rPr>
                <w:b/>
                <w:bCs/>
                <w:sz w:val="18"/>
                <w:szCs w:val="18"/>
              </w:rPr>
            </w:pPr>
            <w:r>
              <w:rPr>
                <w:rFonts w:cs="宋体" w:hint="eastAsia"/>
                <w:b/>
                <w:bCs/>
                <w:sz w:val="18"/>
                <w:szCs w:val="18"/>
              </w:rPr>
              <w:t>学习目标：</w:t>
            </w:r>
            <w:r>
              <w:rPr>
                <w:b/>
                <w:bCs/>
                <w:sz w:val="18"/>
                <w:szCs w:val="18"/>
              </w:rPr>
              <w:t xml:space="preserve"> </w:t>
            </w:r>
          </w:p>
        </w:tc>
      </w:tr>
      <w:tr w:rsidR="00672E68">
        <w:trPr>
          <w:trHeight w:val="1200"/>
          <w:jc w:val="center"/>
        </w:trPr>
        <w:tc>
          <w:tcPr>
            <w:tcW w:w="5000" w:type="pct"/>
            <w:gridSpan w:val="2"/>
          </w:tcPr>
          <w:p w:rsidR="00672E68" w:rsidRDefault="009B26CB">
            <w:pPr>
              <w:rPr>
                <w:sz w:val="18"/>
                <w:szCs w:val="18"/>
              </w:rPr>
            </w:pPr>
            <w:r>
              <w:rPr>
                <w:rFonts w:cs="宋体" w:hint="eastAsia"/>
                <w:sz w:val="18"/>
                <w:szCs w:val="18"/>
              </w:rPr>
              <w:t>本课程旨在培养学生对工业工程技术中生产工艺和设备特点的认知能力。通过学习本课程，达到以下要求：</w:t>
            </w:r>
          </w:p>
          <w:p w:rsidR="00672E68" w:rsidRDefault="009B26CB">
            <w:pPr>
              <w:ind w:firstLineChars="100" w:firstLine="180"/>
              <w:rPr>
                <w:sz w:val="18"/>
                <w:szCs w:val="18"/>
              </w:rPr>
            </w:pPr>
            <w:r>
              <w:rPr>
                <w:sz w:val="18"/>
                <w:szCs w:val="18"/>
              </w:rPr>
              <w:t xml:space="preserve">1. </w:t>
            </w:r>
            <w:r>
              <w:rPr>
                <w:rFonts w:cs="宋体" w:hint="eastAsia"/>
                <w:sz w:val="18"/>
                <w:szCs w:val="18"/>
              </w:rPr>
              <w:t>具备工业工程的基本概念和思想，工业工程的基本意识。</w:t>
            </w:r>
          </w:p>
          <w:p w:rsidR="00672E68" w:rsidRDefault="009B26CB">
            <w:pPr>
              <w:ind w:firstLineChars="100" w:firstLine="180"/>
              <w:rPr>
                <w:sz w:val="18"/>
                <w:szCs w:val="18"/>
              </w:rPr>
            </w:pPr>
            <w:r>
              <w:rPr>
                <w:sz w:val="18"/>
                <w:szCs w:val="18"/>
              </w:rPr>
              <w:t xml:space="preserve">2. </w:t>
            </w:r>
            <w:r>
              <w:rPr>
                <w:rFonts w:cs="宋体" w:hint="eastAsia"/>
                <w:sz w:val="18"/>
                <w:szCs w:val="18"/>
              </w:rPr>
              <w:t>了解现代工业工程的发展趋势和主要的应用领域。</w:t>
            </w:r>
          </w:p>
          <w:p w:rsidR="00672E68" w:rsidRDefault="009B26CB">
            <w:pPr>
              <w:ind w:firstLineChars="100" w:firstLine="180"/>
              <w:rPr>
                <w:sz w:val="18"/>
                <w:szCs w:val="18"/>
              </w:rPr>
            </w:pPr>
            <w:r>
              <w:rPr>
                <w:sz w:val="18"/>
                <w:szCs w:val="18"/>
              </w:rPr>
              <w:t xml:space="preserve">3. </w:t>
            </w:r>
            <w:r>
              <w:rPr>
                <w:rFonts w:cs="宋体" w:hint="eastAsia"/>
                <w:sz w:val="18"/>
                <w:szCs w:val="18"/>
              </w:rPr>
              <w:t>对工业工程所涉及的专业领域和内容有一个全面的了解。</w:t>
            </w:r>
          </w:p>
          <w:p w:rsidR="00672E68" w:rsidRDefault="009B26CB">
            <w:pPr>
              <w:ind w:firstLineChars="100" w:firstLine="180"/>
              <w:rPr>
                <w:sz w:val="18"/>
                <w:szCs w:val="18"/>
              </w:rPr>
            </w:pPr>
            <w:r>
              <w:rPr>
                <w:sz w:val="18"/>
                <w:szCs w:val="18"/>
              </w:rPr>
              <w:t xml:space="preserve">4. </w:t>
            </w:r>
            <w:r>
              <w:rPr>
                <w:rFonts w:cs="宋体" w:hint="eastAsia"/>
                <w:sz w:val="18"/>
                <w:szCs w:val="18"/>
              </w:rPr>
              <w:t>具备分析工业工艺和设备可能产生的职业病危害。</w:t>
            </w:r>
          </w:p>
        </w:tc>
      </w:tr>
      <w:tr w:rsidR="00672E68">
        <w:trPr>
          <w:trHeight w:val="300"/>
          <w:jc w:val="center"/>
        </w:trPr>
        <w:tc>
          <w:tcPr>
            <w:tcW w:w="2176" w:type="pct"/>
            <w:vAlign w:val="center"/>
          </w:tcPr>
          <w:p w:rsidR="00672E68" w:rsidRDefault="009B26CB">
            <w:pPr>
              <w:rPr>
                <w:b/>
                <w:bCs/>
                <w:sz w:val="18"/>
                <w:szCs w:val="18"/>
              </w:rPr>
            </w:pPr>
            <w:r>
              <w:rPr>
                <w:rFonts w:cs="宋体" w:hint="eastAsia"/>
                <w:b/>
                <w:bCs/>
                <w:sz w:val="18"/>
                <w:szCs w:val="18"/>
              </w:rPr>
              <w:t>学习内容：</w:t>
            </w:r>
          </w:p>
        </w:tc>
        <w:tc>
          <w:tcPr>
            <w:tcW w:w="2824"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203"/>
          <w:jc w:val="center"/>
        </w:trPr>
        <w:tc>
          <w:tcPr>
            <w:tcW w:w="2176" w:type="pct"/>
            <w:vAlign w:val="center"/>
          </w:tcPr>
          <w:p w:rsidR="00672E68" w:rsidRDefault="009B26CB">
            <w:pPr>
              <w:ind w:firstLineChars="100" w:firstLine="180"/>
              <w:rPr>
                <w:sz w:val="18"/>
                <w:szCs w:val="18"/>
              </w:rPr>
            </w:pPr>
            <w:r>
              <w:rPr>
                <w:sz w:val="18"/>
                <w:szCs w:val="18"/>
              </w:rPr>
              <w:t>1.</w:t>
            </w:r>
            <w:r>
              <w:rPr>
                <w:rFonts w:cs="宋体" w:hint="eastAsia"/>
                <w:sz w:val="18"/>
                <w:szCs w:val="18"/>
              </w:rPr>
              <w:t>绪论，职业病危害因素识别的作用、原理与原则、程序与方法等</w:t>
            </w:r>
          </w:p>
          <w:p w:rsidR="00672E68" w:rsidRDefault="009B26CB">
            <w:pPr>
              <w:ind w:firstLineChars="100" w:firstLine="180"/>
              <w:rPr>
                <w:sz w:val="18"/>
                <w:szCs w:val="18"/>
              </w:rPr>
            </w:pPr>
            <w:r>
              <w:rPr>
                <w:sz w:val="18"/>
                <w:szCs w:val="18"/>
              </w:rPr>
              <w:t>2.</w:t>
            </w:r>
            <w:r>
              <w:rPr>
                <w:rFonts w:cs="宋体" w:hint="eastAsia"/>
                <w:sz w:val="18"/>
                <w:szCs w:val="18"/>
              </w:rPr>
              <w:t>工业（机械制造、冶炼、造纸、石油化工、核电等）工艺介绍</w:t>
            </w:r>
          </w:p>
          <w:p w:rsidR="00672E68" w:rsidRDefault="009B26CB">
            <w:pPr>
              <w:ind w:firstLineChars="100" w:firstLine="180"/>
              <w:rPr>
                <w:sz w:val="18"/>
                <w:szCs w:val="18"/>
              </w:rPr>
            </w:pPr>
            <w:r>
              <w:rPr>
                <w:sz w:val="18"/>
                <w:szCs w:val="18"/>
              </w:rPr>
              <w:t>3.</w:t>
            </w:r>
            <w:r>
              <w:rPr>
                <w:rFonts w:cs="宋体" w:hint="eastAsia"/>
                <w:sz w:val="18"/>
                <w:szCs w:val="18"/>
              </w:rPr>
              <w:t>工业（机械制造、冶炼、造纸、石油化工、核电等）职业病危害因素识别</w:t>
            </w:r>
          </w:p>
        </w:tc>
        <w:tc>
          <w:tcPr>
            <w:tcW w:w="2824" w:type="pct"/>
          </w:tcPr>
          <w:p w:rsidR="00672E68" w:rsidRDefault="009B26CB">
            <w:pPr>
              <w:ind w:firstLineChars="100" w:firstLine="180"/>
              <w:rPr>
                <w:sz w:val="18"/>
                <w:szCs w:val="18"/>
              </w:rPr>
            </w:pPr>
            <w:r>
              <w:rPr>
                <w:sz w:val="18"/>
                <w:szCs w:val="18"/>
              </w:rPr>
              <w:t>1.</w:t>
            </w:r>
            <w:r>
              <w:rPr>
                <w:rFonts w:cs="宋体" w:hint="eastAsia"/>
                <w:sz w:val="18"/>
                <w:szCs w:val="18"/>
              </w:rPr>
              <w:t>实施条件：多媒体一体化教室；</w:t>
            </w:r>
          </w:p>
          <w:p w:rsidR="00672E68" w:rsidRDefault="009B26CB">
            <w:pPr>
              <w:ind w:firstLineChars="100" w:firstLine="180"/>
              <w:rPr>
                <w:sz w:val="18"/>
                <w:szCs w:val="18"/>
              </w:rPr>
            </w:pPr>
            <w:r>
              <w:rPr>
                <w:sz w:val="18"/>
                <w:szCs w:val="18"/>
              </w:rPr>
              <w:t>2.</w:t>
            </w:r>
            <w:r>
              <w:rPr>
                <w:rFonts w:cs="宋体" w:hint="eastAsia"/>
                <w:sz w:val="18"/>
                <w:szCs w:val="18"/>
              </w:rPr>
              <w:t>师资条件：具备职业卫生实践工作经验的中高职称老师，或相关专业研究生；</w:t>
            </w:r>
          </w:p>
          <w:p w:rsidR="00672E68" w:rsidRDefault="009B26CB">
            <w:pPr>
              <w:ind w:firstLineChars="100" w:firstLine="180"/>
              <w:rPr>
                <w:sz w:val="18"/>
                <w:szCs w:val="18"/>
              </w:rPr>
            </w:pPr>
            <w:r>
              <w:rPr>
                <w:sz w:val="18"/>
                <w:szCs w:val="18"/>
              </w:rPr>
              <w:t>3.</w:t>
            </w:r>
            <w:r>
              <w:rPr>
                <w:rFonts w:cs="宋体" w:hint="eastAsia"/>
                <w:sz w:val="18"/>
                <w:szCs w:val="18"/>
              </w:rPr>
              <w:t>教学方法：案例分析、任务驱动、讲授、讨论等；</w:t>
            </w:r>
          </w:p>
          <w:p w:rsidR="00672E68" w:rsidRDefault="009B26CB">
            <w:pPr>
              <w:ind w:firstLineChars="100" w:firstLine="180"/>
              <w:rPr>
                <w:sz w:val="18"/>
                <w:szCs w:val="18"/>
              </w:rPr>
            </w:pPr>
            <w:r>
              <w:rPr>
                <w:sz w:val="18"/>
                <w:szCs w:val="18"/>
              </w:rPr>
              <w:t>4.</w:t>
            </w:r>
            <w:r>
              <w:rPr>
                <w:rFonts w:cs="宋体" w:hint="eastAsia"/>
                <w:sz w:val="18"/>
                <w:szCs w:val="18"/>
              </w:rPr>
              <w:t>教学实施：复习提问、新课导入、典型案例、新课讲授、课后总结、课堂提问、课后训练。</w:t>
            </w:r>
          </w:p>
          <w:p w:rsidR="00672E68" w:rsidRDefault="00672E68">
            <w:pPr>
              <w:ind w:firstLineChars="100" w:firstLine="180"/>
              <w:rPr>
                <w:sz w:val="18"/>
                <w:szCs w:val="18"/>
              </w:rPr>
            </w:pPr>
          </w:p>
        </w:tc>
      </w:tr>
      <w:tr w:rsidR="00672E68">
        <w:trPr>
          <w:trHeight w:val="300"/>
          <w:jc w:val="center"/>
        </w:trPr>
        <w:tc>
          <w:tcPr>
            <w:tcW w:w="5000" w:type="pct"/>
            <w:gridSpan w:val="2"/>
          </w:tcPr>
          <w:p w:rsidR="00672E68" w:rsidRDefault="009B26CB">
            <w:pPr>
              <w:rPr>
                <w:b/>
                <w:bCs/>
                <w:sz w:val="18"/>
                <w:szCs w:val="18"/>
              </w:rPr>
            </w:pPr>
            <w:r>
              <w:rPr>
                <w:rFonts w:cs="宋体" w:hint="eastAsia"/>
                <w:b/>
                <w:bCs/>
                <w:sz w:val="18"/>
                <w:szCs w:val="18"/>
              </w:rPr>
              <w:t>课程考核与评价：</w:t>
            </w:r>
          </w:p>
        </w:tc>
      </w:tr>
      <w:tr w:rsidR="00672E68">
        <w:trPr>
          <w:trHeight w:val="705"/>
          <w:jc w:val="center"/>
        </w:trPr>
        <w:tc>
          <w:tcPr>
            <w:tcW w:w="5000" w:type="pct"/>
            <w:gridSpan w:val="2"/>
          </w:tcPr>
          <w:p w:rsidR="00672E68" w:rsidRDefault="009B26CB">
            <w:pPr>
              <w:ind w:firstLineChars="200" w:firstLine="360"/>
              <w:rPr>
                <w:sz w:val="18"/>
                <w:szCs w:val="18"/>
              </w:rPr>
            </w:pPr>
            <w:r>
              <w:rPr>
                <w:rFonts w:cs="宋体" w:hint="eastAsia"/>
                <w:sz w:val="18"/>
                <w:szCs w:val="18"/>
              </w:rPr>
              <w:t>课程考核评价由“学习态度（</w:t>
            </w:r>
            <w:r>
              <w:rPr>
                <w:sz w:val="18"/>
                <w:szCs w:val="18"/>
              </w:rPr>
              <w:t>10%</w:t>
            </w:r>
            <w:r>
              <w:rPr>
                <w:rFonts w:cs="宋体" w:hint="eastAsia"/>
                <w:sz w:val="18"/>
                <w:szCs w:val="18"/>
              </w:rPr>
              <w:t>）</w:t>
            </w:r>
            <w:r>
              <w:rPr>
                <w:sz w:val="18"/>
                <w:szCs w:val="18"/>
              </w:rPr>
              <w:t>+</w:t>
            </w:r>
            <w:r>
              <w:rPr>
                <w:rFonts w:cs="宋体" w:hint="eastAsia"/>
                <w:sz w:val="18"/>
                <w:szCs w:val="18"/>
              </w:rPr>
              <w:t>综合素养（</w:t>
            </w:r>
            <w:r>
              <w:rPr>
                <w:sz w:val="18"/>
                <w:szCs w:val="18"/>
              </w:rPr>
              <w:t>10%</w:t>
            </w:r>
            <w:r>
              <w:rPr>
                <w:rFonts w:cs="宋体" w:hint="eastAsia"/>
                <w:sz w:val="18"/>
                <w:szCs w:val="18"/>
              </w:rPr>
              <w:t>）</w:t>
            </w:r>
            <w:r>
              <w:rPr>
                <w:sz w:val="18"/>
                <w:szCs w:val="18"/>
              </w:rPr>
              <w:t>+</w:t>
            </w:r>
            <w:r>
              <w:rPr>
                <w:rFonts w:cs="宋体" w:hint="eastAsia"/>
                <w:sz w:val="18"/>
                <w:szCs w:val="18"/>
              </w:rPr>
              <w:t>平时作业与口试</w:t>
            </w:r>
            <w:r>
              <w:rPr>
                <w:sz w:val="18"/>
                <w:szCs w:val="18"/>
              </w:rPr>
              <w:t>30%</w:t>
            </w:r>
            <w:r>
              <w:rPr>
                <w:rFonts w:cs="宋体" w:hint="eastAsia"/>
                <w:sz w:val="18"/>
                <w:szCs w:val="18"/>
              </w:rPr>
              <w:t>）</w:t>
            </w:r>
            <w:r>
              <w:rPr>
                <w:sz w:val="18"/>
                <w:szCs w:val="18"/>
              </w:rPr>
              <w:t>+</w:t>
            </w:r>
            <w:r>
              <w:rPr>
                <w:rFonts w:cs="宋体" w:hint="eastAsia"/>
                <w:sz w:val="18"/>
                <w:szCs w:val="18"/>
              </w:rPr>
              <w:t>期末考试或平时机考</w:t>
            </w:r>
            <w:r>
              <w:rPr>
                <w:sz w:val="18"/>
                <w:szCs w:val="18"/>
              </w:rPr>
              <w:t>3</w:t>
            </w:r>
            <w:r>
              <w:rPr>
                <w:rFonts w:cs="宋体" w:hint="eastAsia"/>
                <w:sz w:val="18"/>
                <w:szCs w:val="18"/>
              </w:rPr>
              <w:t>次（</w:t>
            </w:r>
            <w:r>
              <w:rPr>
                <w:sz w:val="18"/>
                <w:szCs w:val="18"/>
              </w:rPr>
              <w:t>50%</w:t>
            </w:r>
            <w:r>
              <w:rPr>
                <w:rFonts w:cs="宋体" w:hint="eastAsia"/>
                <w:sz w:val="18"/>
                <w:szCs w:val="18"/>
              </w:rPr>
              <w:t>）”四项组成。</w:t>
            </w:r>
          </w:p>
        </w:tc>
      </w:tr>
    </w:tbl>
    <w:p w:rsidR="00672E68" w:rsidRDefault="00672E68">
      <w:pPr>
        <w:adjustRightInd w:val="0"/>
        <w:snapToGrid w:val="0"/>
        <w:spacing w:line="400" w:lineRule="exact"/>
        <w:ind w:firstLineChars="200" w:firstLine="422"/>
        <w:rPr>
          <w:rFonts w:ascii="宋体"/>
          <w:b/>
          <w:bCs/>
        </w:rPr>
      </w:pPr>
    </w:p>
    <w:p w:rsidR="00672E68" w:rsidRDefault="009B26CB">
      <w:pPr>
        <w:adjustRightInd w:val="0"/>
        <w:snapToGrid w:val="0"/>
        <w:spacing w:line="400" w:lineRule="exact"/>
        <w:ind w:firstLineChars="200" w:firstLine="422"/>
        <w:rPr>
          <w:rFonts w:ascii="宋体"/>
        </w:rPr>
      </w:pPr>
      <w:r>
        <w:rPr>
          <w:rFonts w:ascii="宋体" w:hAnsi="宋体" w:cs="宋体" w:hint="eastAsia"/>
          <w:b/>
          <w:bCs/>
        </w:rPr>
        <w:lastRenderedPageBreak/>
        <w:t>（</w:t>
      </w:r>
      <w:r>
        <w:rPr>
          <w:rFonts w:ascii="宋体" w:hAnsi="宋体" w:cs="宋体"/>
          <w:b/>
          <w:bCs/>
        </w:rPr>
        <w:t>6</w:t>
      </w:r>
      <w:r>
        <w:rPr>
          <w:rFonts w:ascii="宋体" w:hAnsi="宋体" w:cs="宋体" w:hint="eastAsia"/>
          <w:b/>
          <w:bCs/>
        </w:rPr>
        <w:t>）职业健康及安全管理法律法规体系</w:t>
      </w:r>
      <w:r>
        <w:rPr>
          <w:b/>
          <w:bCs/>
        </w:rPr>
        <w:t xml:space="preserve">B  </w:t>
      </w:r>
      <w:r>
        <w:rPr>
          <w:rFonts w:cs="宋体" w:hint="eastAsia"/>
          <w:b/>
          <w:bCs/>
        </w:rPr>
        <w:t>第</w:t>
      </w:r>
      <w:r>
        <w:rPr>
          <w:b/>
          <w:bCs/>
        </w:rPr>
        <w:t>3</w:t>
      </w:r>
      <w:r>
        <w:rPr>
          <w:rFonts w:cs="宋体" w:hint="eastAsia"/>
          <w:b/>
          <w:bCs/>
        </w:rPr>
        <w:t>学期</w:t>
      </w:r>
      <w:r>
        <w:rPr>
          <w:b/>
          <w:bCs/>
        </w:rPr>
        <w:t xml:space="preserve"> </w:t>
      </w:r>
      <w:r>
        <w:rPr>
          <w:rFonts w:ascii="宋体" w:hAnsi="宋体" w:cs="宋体" w:hint="eastAsia"/>
        </w:rPr>
        <w:t>（</w:t>
      </w:r>
      <w:r>
        <w:rPr>
          <w:rFonts w:ascii="宋体" w:hAnsi="宋体" w:cs="宋体"/>
        </w:rPr>
        <w:t>48</w:t>
      </w:r>
      <w:r>
        <w:rPr>
          <w:rFonts w:ascii="宋体" w:hAnsi="宋体" w:cs="宋体" w:hint="eastAsia"/>
        </w:rPr>
        <w:t>学时）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006"/>
      </w:tblGrid>
      <w:tr w:rsidR="00672E68">
        <w:trPr>
          <w:trHeight w:val="345"/>
          <w:jc w:val="center"/>
        </w:trPr>
        <w:tc>
          <w:tcPr>
            <w:tcW w:w="5000" w:type="pct"/>
            <w:gridSpan w:val="2"/>
          </w:tcPr>
          <w:p w:rsidR="00672E68" w:rsidRDefault="009B26CB">
            <w:pPr>
              <w:rPr>
                <w:b/>
                <w:bCs/>
                <w:sz w:val="18"/>
                <w:szCs w:val="18"/>
              </w:rPr>
            </w:pPr>
            <w:r>
              <w:rPr>
                <w:rFonts w:ascii="宋体" w:hAnsi="宋体" w:cs="宋体" w:hint="eastAsia"/>
                <w:b/>
                <w:bCs/>
                <w:sz w:val="18"/>
                <w:szCs w:val="18"/>
              </w:rPr>
              <w:t>学习目标：</w:t>
            </w:r>
            <w:r>
              <w:rPr>
                <w:b/>
                <w:bCs/>
                <w:sz w:val="18"/>
                <w:szCs w:val="18"/>
              </w:rPr>
              <w:t xml:space="preserve"> </w:t>
            </w:r>
          </w:p>
        </w:tc>
      </w:tr>
      <w:tr w:rsidR="00672E68">
        <w:trPr>
          <w:trHeight w:val="1200"/>
          <w:jc w:val="center"/>
        </w:trPr>
        <w:tc>
          <w:tcPr>
            <w:tcW w:w="5000" w:type="pct"/>
            <w:gridSpan w:val="2"/>
          </w:tcPr>
          <w:p w:rsidR="00672E68" w:rsidRDefault="009B26CB">
            <w:pPr>
              <w:ind w:firstLineChars="200" w:firstLine="360"/>
              <w:rPr>
                <w:sz w:val="18"/>
                <w:szCs w:val="18"/>
              </w:rPr>
            </w:pPr>
            <w:r>
              <w:rPr>
                <w:rFonts w:ascii="宋体" w:hAnsi="宋体" w:cs="宋体" w:hint="eastAsia"/>
                <w:sz w:val="18"/>
                <w:szCs w:val="18"/>
              </w:rPr>
              <w:t>本课程旨在培养学生掌握本专业职业健康、安全管理与环保等方面法律法规知识、了解法律责任和要求。通过学习本课程，达到以下要求：</w:t>
            </w:r>
          </w:p>
          <w:p w:rsidR="00672E68" w:rsidRDefault="009B26CB">
            <w:pPr>
              <w:ind w:firstLineChars="233" w:firstLine="419"/>
              <w:rPr>
                <w:sz w:val="18"/>
                <w:szCs w:val="18"/>
              </w:rPr>
            </w:pPr>
            <w:r>
              <w:rPr>
                <w:sz w:val="18"/>
                <w:szCs w:val="18"/>
              </w:rPr>
              <w:t>1.</w:t>
            </w:r>
            <w:r>
              <w:rPr>
                <w:rFonts w:ascii="宋体" w:hAnsi="宋体" w:cs="宋体" w:hint="eastAsia"/>
                <w:sz w:val="18"/>
                <w:szCs w:val="18"/>
              </w:rPr>
              <w:t>掌握职业健康相关法律法规标准的系统知识，灵活运用法律法规；</w:t>
            </w:r>
          </w:p>
          <w:p w:rsidR="00672E68" w:rsidRDefault="009B26CB">
            <w:pPr>
              <w:ind w:firstLineChars="233" w:firstLine="419"/>
              <w:rPr>
                <w:sz w:val="18"/>
                <w:szCs w:val="18"/>
              </w:rPr>
            </w:pPr>
            <w:r>
              <w:rPr>
                <w:sz w:val="18"/>
                <w:szCs w:val="18"/>
              </w:rPr>
              <w:t>2.</w:t>
            </w:r>
            <w:r>
              <w:rPr>
                <w:rFonts w:ascii="宋体" w:hAnsi="宋体" w:cs="宋体" w:hint="eastAsia"/>
                <w:sz w:val="18"/>
                <w:szCs w:val="18"/>
              </w:rPr>
              <w:t>具备依法进行安全生产活动、安全生产管理、安全评价、职业病防护、职业健康促进、职业健康监督、环境监督检查；</w:t>
            </w:r>
          </w:p>
          <w:p w:rsidR="00672E68" w:rsidRDefault="009B26CB">
            <w:pPr>
              <w:ind w:firstLineChars="233" w:firstLine="419"/>
              <w:rPr>
                <w:sz w:val="18"/>
                <w:szCs w:val="18"/>
              </w:rPr>
            </w:pPr>
            <w:r>
              <w:rPr>
                <w:sz w:val="18"/>
                <w:szCs w:val="18"/>
              </w:rPr>
              <w:t>3.</w:t>
            </w:r>
            <w:r>
              <w:rPr>
                <w:rFonts w:ascii="宋体" w:hAnsi="宋体" w:cs="宋体" w:hint="eastAsia"/>
                <w:sz w:val="18"/>
                <w:szCs w:val="18"/>
              </w:rPr>
              <w:t>具有依法开展职业健康管理的能力。</w:t>
            </w:r>
          </w:p>
        </w:tc>
      </w:tr>
      <w:tr w:rsidR="00672E68">
        <w:trPr>
          <w:trHeight w:val="90"/>
          <w:jc w:val="center"/>
        </w:trPr>
        <w:tc>
          <w:tcPr>
            <w:tcW w:w="2063" w:type="pct"/>
            <w:vAlign w:val="center"/>
          </w:tcPr>
          <w:p w:rsidR="00672E68" w:rsidRDefault="009B26CB">
            <w:pPr>
              <w:rPr>
                <w:b/>
                <w:bCs/>
                <w:sz w:val="18"/>
                <w:szCs w:val="18"/>
              </w:rPr>
            </w:pPr>
            <w:r>
              <w:rPr>
                <w:rFonts w:ascii="宋体" w:hAnsi="宋体" w:cs="宋体" w:hint="eastAsia"/>
                <w:b/>
                <w:bCs/>
                <w:sz w:val="18"/>
                <w:szCs w:val="18"/>
              </w:rPr>
              <w:t>学习内容：</w:t>
            </w:r>
          </w:p>
        </w:tc>
        <w:tc>
          <w:tcPr>
            <w:tcW w:w="2937"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90"/>
          <w:jc w:val="center"/>
        </w:trPr>
        <w:tc>
          <w:tcPr>
            <w:tcW w:w="2063" w:type="pct"/>
            <w:vAlign w:val="center"/>
          </w:tcPr>
          <w:p w:rsidR="00672E68" w:rsidRDefault="009B26CB">
            <w:pPr>
              <w:tabs>
                <w:tab w:val="left" w:pos="0"/>
              </w:tabs>
              <w:ind w:firstLineChars="100" w:firstLine="180"/>
              <w:rPr>
                <w:sz w:val="18"/>
                <w:szCs w:val="18"/>
              </w:rPr>
            </w:pPr>
            <w:r>
              <w:rPr>
                <w:rFonts w:ascii="宋体" w:hAnsi="宋体" w:cs="宋体"/>
                <w:sz w:val="18"/>
                <w:szCs w:val="18"/>
              </w:rPr>
              <w:t>1.</w:t>
            </w:r>
            <w:r>
              <w:rPr>
                <w:rFonts w:ascii="宋体" w:hAnsi="宋体" w:cs="宋体" w:hint="eastAsia"/>
                <w:sz w:val="18"/>
                <w:szCs w:val="18"/>
              </w:rPr>
              <w:t>职业健康相关法律：《中华人民共和国职业病防治法》、《中华人民共和国安全生产法》、《中华人民共和国环境保护法》、《中华人民共和国突发事件应对法》等；</w:t>
            </w:r>
          </w:p>
          <w:p w:rsidR="00672E68" w:rsidRDefault="009B26CB">
            <w:pPr>
              <w:tabs>
                <w:tab w:val="left" w:pos="0"/>
              </w:tabs>
              <w:ind w:firstLineChars="100" w:firstLine="180"/>
              <w:rPr>
                <w:sz w:val="18"/>
                <w:szCs w:val="18"/>
              </w:rPr>
            </w:pPr>
            <w:r>
              <w:rPr>
                <w:rFonts w:ascii="宋体" w:hAnsi="宋体" w:cs="宋体"/>
                <w:sz w:val="18"/>
                <w:szCs w:val="18"/>
              </w:rPr>
              <w:t>2.</w:t>
            </w:r>
            <w:r>
              <w:rPr>
                <w:rFonts w:ascii="宋体" w:hAnsi="宋体" w:cs="宋体" w:hint="eastAsia"/>
                <w:sz w:val="18"/>
                <w:szCs w:val="18"/>
              </w:rPr>
              <w:t>职业健康相关法规：《突发公共卫生事件应急条例》、《使用有毒物品作业场所劳动保护条例》、《工伤保险条例》等；</w:t>
            </w:r>
          </w:p>
          <w:p w:rsidR="00672E68" w:rsidRDefault="009B26CB">
            <w:pPr>
              <w:tabs>
                <w:tab w:val="left" w:pos="0"/>
              </w:tabs>
              <w:ind w:firstLineChars="100" w:firstLine="180"/>
              <w:rPr>
                <w:sz w:val="18"/>
                <w:szCs w:val="18"/>
              </w:rPr>
            </w:pPr>
            <w:r>
              <w:rPr>
                <w:rFonts w:ascii="宋体" w:hAnsi="宋体" w:cs="宋体"/>
                <w:sz w:val="18"/>
                <w:szCs w:val="18"/>
              </w:rPr>
              <w:t>3.</w:t>
            </w:r>
            <w:r>
              <w:rPr>
                <w:rFonts w:ascii="宋体" w:hAnsi="宋体" w:cs="宋体" w:hint="eastAsia"/>
                <w:sz w:val="18"/>
                <w:szCs w:val="18"/>
              </w:rPr>
              <w:t>职业健康监督管理部门相关规章：《工作场所职业卫生监督管理规定》、《用人单位职业健康监护监督管理办法》、《职业健康检查管理办法》、《用人单位职业病危害防治八条规定》等；</w:t>
            </w:r>
          </w:p>
          <w:p w:rsidR="00672E68" w:rsidRDefault="009B26CB">
            <w:pPr>
              <w:tabs>
                <w:tab w:val="left" w:pos="0"/>
              </w:tabs>
              <w:ind w:firstLineChars="100" w:firstLine="180"/>
              <w:rPr>
                <w:sz w:val="18"/>
                <w:szCs w:val="18"/>
              </w:rPr>
            </w:pPr>
            <w:r>
              <w:rPr>
                <w:rFonts w:ascii="宋体" w:hAnsi="宋体" w:cs="宋体"/>
                <w:sz w:val="18"/>
                <w:szCs w:val="18"/>
              </w:rPr>
              <w:t>4.</w:t>
            </w:r>
            <w:r>
              <w:rPr>
                <w:rFonts w:ascii="宋体" w:hAnsi="宋体" w:cs="宋体" w:hint="eastAsia"/>
                <w:sz w:val="18"/>
                <w:szCs w:val="18"/>
              </w:rPr>
              <w:t>职业健康监督管理部门相关文件；</w:t>
            </w:r>
          </w:p>
          <w:p w:rsidR="00672E68" w:rsidRDefault="009B26CB">
            <w:pPr>
              <w:tabs>
                <w:tab w:val="left" w:pos="0"/>
              </w:tabs>
              <w:ind w:firstLineChars="100" w:firstLine="180"/>
              <w:rPr>
                <w:sz w:val="18"/>
                <w:szCs w:val="18"/>
              </w:rPr>
            </w:pPr>
            <w:r>
              <w:rPr>
                <w:rFonts w:ascii="宋体" w:hAnsi="宋体" w:cs="宋体"/>
                <w:sz w:val="18"/>
                <w:szCs w:val="18"/>
              </w:rPr>
              <w:t>5.</w:t>
            </w:r>
            <w:r>
              <w:rPr>
                <w:rFonts w:ascii="宋体" w:hAnsi="宋体" w:cs="宋体" w:hint="eastAsia"/>
                <w:sz w:val="18"/>
                <w:szCs w:val="18"/>
              </w:rPr>
              <w:t>职业健康技术规范与标准。</w:t>
            </w:r>
          </w:p>
        </w:tc>
        <w:tc>
          <w:tcPr>
            <w:tcW w:w="2937" w:type="pct"/>
          </w:tcPr>
          <w:p w:rsidR="00672E68" w:rsidRDefault="009B26CB">
            <w:pPr>
              <w:rPr>
                <w:sz w:val="18"/>
                <w:szCs w:val="18"/>
              </w:rPr>
            </w:pPr>
            <w:r>
              <w:rPr>
                <w:sz w:val="18"/>
                <w:szCs w:val="18"/>
              </w:rPr>
              <w:t>1.</w:t>
            </w:r>
            <w:r>
              <w:rPr>
                <w:rFonts w:ascii="宋体" w:hAnsi="宋体" w:cs="宋体" w:hint="eastAsia"/>
                <w:sz w:val="18"/>
                <w:szCs w:val="18"/>
              </w:rPr>
              <w:t>教学安排上采用案例法、讨论法、讲授法、问答法等形式进行，以案例导入课程，把教学内容放到相应的案例中去，借此来完成法律法规、规章制度的学习；</w:t>
            </w:r>
          </w:p>
          <w:p w:rsidR="00672E68" w:rsidRDefault="009B26CB">
            <w:pPr>
              <w:rPr>
                <w:sz w:val="18"/>
                <w:szCs w:val="18"/>
              </w:rPr>
            </w:pPr>
            <w:r>
              <w:rPr>
                <w:sz w:val="18"/>
                <w:szCs w:val="18"/>
              </w:rPr>
              <w:t>2.</w:t>
            </w:r>
            <w:r>
              <w:rPr>
                <w:rFonts w:ascii="宋体" w:hAnsi="宋体" w:cs="宋体" w:hint="eastAsia"/>
                <w:sz w:val="18"/>
                <w:szCs w:val="18"/>
              </w:rPr>
              <w:t>教学环节上每一个模块的内容都由六大部分组成，包括：</w:t>
            </w:r>
          </w:p>
          <w:p w:rsidR="00672E68" w:rsidRDefault="009B26CB">
            <w:pPr>
              <w:rPr>
                <w:sz w:val="18"/>
                <w:szCs w:val="18"/>
              </w:rPr>
            </w:pPr>
            <w:r>
              <w:rPr>
                <w:rFonts w:ascii="宋体" w:hAnsi="宋体" w:cs="宋体" w:hint="eastAsia"/>
                <w:sz w:val="18"/>
                <w:szCs w:val="18"/>
              </w:rPr>
              <w:t>案例导入、思考与讨论、知识点讲授、图片与视频演示、随堂测验、课堂小结等；</w:t>
            </w:r>
          </w:p>
          <w:p w:rsidR="00672E68" w:rsidRDefault="009B26CB">
            <w:pPr>
              <w:rPr>
                <w:sz w:val="18"/>
                <w:szCs w:val="18"/>
              </w:rPr>
            </w:pPr>
            <w:r>
              <w:rPr>
                <w:sz w:val="18"/>
                <w:szCs w:val="18"/>
              </w:rPr>
              <w:t>3.</w:t>
            </w:r>
            <w:r>
              <w:rPr>
                <w:rFonts w:ascii="宋体" w:hAnsi="宋体" w:cs="宋体" w:hint="eastAsia"/>
                <w:sz w:val="18"/>
                <w:szCs w:val="18"/>
              </w:rPr>
              <w:t>本门课程在教学安排上非常注重理论联系实践，将知识运用到实践生活中、工作中。</w:t>
            </w:r>
          </w:p>
        </w:tc>
      </w:tr>
      <w:tr w:rsidR="00672E68">
        <w:trPr>
          <w:trHeight w:val="300"/>
          <w:jc w:val="center"/>
        </w:trPr>
        <w:tc>
          <w:tcPr>
            <w:tcW w:w="5000" w:type="pct"/>
            <w:gridSpan w:val="2"/>
          </w:tcPr>
          <w:p w:rsidR="00672E68" w:rsidRDefault="009B26CB">
            <w:pPr>
              <w:rPr>
                <w:b/>
                <w:bCs/>
                <w:sz w:val="18"/>
                <w:szCs w:val="18"/>
              </w:rPr>
            </w:pPr>
            <w:r>
              <w:rPr>
                <w:rFonts w:ascii="宋体" w:hAnsi="宋体" w:cs="宋体" w:hint="eastAsia"/>
                <w:b/>
                <w:bCs/>
                <w:sz w:val="18"/>
                <w:szCs w:val="18"/>
              </w:rPr>
              <w:t>课程考核与评价：</w:t>
            </w:r>
          </w:p>
        </w:tc>
      </w:tr>
      <w:tr w:rsidR="00672E68">
        <w:trPr>
          <w:trHeight w:val="705"/>
          <w:jc w:val="center"/>
        </w:trPr>
        <w:tc>
          <w:tcPr>
            <w:tcW w:w="5000" w:type="pct"/>
            <w:gridSpan w:val="2"/>
          </w:tcPr>
          <w:p w:rsidR="00672E68" w:rsidRDefault="009B26CB">
            <w:pPr>
              <w:ind w:firstLineChars="200" w:firstLine="360"/>
              <w:rPr>
                <w:sz w:val="18"/>
                <w:szCs w:val="18"/>
              </w:rPr>
            </w:pPr>
            <w:r>
              <w:rPr>
                <w:rFonts w:ascii="宋体" w:hAnsi="宋体" w:cs="宋体" w:hint="eastAsia"/>
                <w:sz w:val="18"/>
                <w:szCs w:val="18"/>
              </w:rPr>
              <w:t>由学习态度、平时成绩和期末卷面成绩三部分构成。其中学习态度占</w:t>
            </w:r>
            <w:r>
              <w:rPr>
                <w:sz w:val="18"/>
                <w:szCs w:val="18"/>
              </w:rPr>
              <w:t>20%</w:t>
            </w:r>
            <w:r>
              <w:rPr>
                <w:rFonts w:ascii="宋体" w:hAnsi="宋体" w:cs="宋体" w:hint="eastAsia"/>
                <w:sz w:val="18"/>
                <w:szCs w:val="18"/>
              </w:rPr>
              <w:t>，平时成绩占</w:t>
            </w:r>
            <w:r>
              <w:rPr>
                <w:sz w:val="18"/>
                <w:szCs w:val="18"/>
              </w:rPr>
              <w:t>30%</w:t>
            </w:r>
            <w:r>
              <w:rPr>
                <w:rFonts w:ascii="宋体" w:hAnsi="宋体" w:cs="宋体" w:hint="eastAsia"/>
                <w:sz w:val="18"/>
                <w:szCs w:val="18"/>
              </w:rPr>
              <w:t>，期末考试成绩占总成绩</w:t>
            </w:r>
            <w:r>
              <w:rPr>
                <w:sz w:val="18"/>
                <w:szCs w:val="18"/>
              </w:rPr>
              <w:t>50%</w:t>
            </w:r>
            <w:r>
              <w:rPr>
                <w:rFonts w:ascii="宋体" w:hAnsi="宋体" w:cs="宋体" w:hint="eastAsia"/>
                <w:sz w:val="18"/>
                <w:szCs w:val="18"/>
              </w:rPr>
              <w:t>，其中平时成绩包括：课堂讨论成绩及表现、随堂测验、课后作业等。</w:t>
            </w:r>
          </w:p>
        </w:tc>
      </w:tr>
    </w:tbl>
    <w:p w:rsidR="00672E68" w:rsidRDefault="009B26CB">
      <w:pPr>
        <w:adjustRightInd w:val="0"/>
        <w:snapToGrid w:val="0"/>
        <w:spacing w:line="400" w:lineRule="exact"/>
        <w:ind w:firstLineChars="200" w:firstLine="422"/>
        <w:rPr>
          <w:rFonts w:ascii="宋体"/>
        </w:rPr>
      </w:pPr>
      <w:r>
        <w:rPr>
          <w:rFonts w:ascii="宋体" w:hAnsi="宋体" w:cs="宋体" w:hint="eastAsia"/>
          <w:b/>
          <w:bCs/>
        </w:rPr>
        <w:t>（</w:t>
      </w:r>
      <w:r>
        <w:rPr>
          <w:rFonts w:ascii="宋体" w:hAnsi="宋体" w:cs="宋体"/>
          <w:b/>
          <w:bCs/>
        </w:rPr>
        <w:t>7</w:t>
      </w:r>
      <w:r>
        <w:rPr>
          <w:rFonts w:ascii="宋体" w:hAnsi="宋体" w:cs="宋体" w:hint="eastAsia"/>
          <w:b/>
          <w:bCs/>
        </w:rPr>
        <w:t>）安全人机工程</w:t>
      </w:r>
      <w:r>
        <w:rPr>
          <w:rFonts w:ascii="宋体" w:hAnsi="宋体" w:cs="宋体"/>
          <w:b/>
          <w:bCs/>
        </w:rPr>
        <w:t xml:space="preserve">  </w:t>
      </w:r>
      <w:r>
        <w:rPr>
          <w:b/>
          <w:bCs/>
        </w:rPr>
        <w:t xml:space="preserve">B  </w:t>
      </w:r>
      <w:r>
        <w:rPr>
          <w:rFonts w:cs="宋体" w:hint="eastAsia"/>
          <w:b/>
          <w:bCs/>
        </w:rPr>
        <w:t>第</w:t>
      </w:r>
      <w:r>
        <w:rPr>
          <w:b/>
          <w:bCs/>
        </w:rPr>
        <w:t>2</w:t>
      </w:r>
      <w:r>
        <w:rPr>
          <w:rFonts w:cs="宋体" w:hint="eastAsia"/>
          <w:b/>
          <w:bCs/>
        </w:rPr>
        <w:t>学期</w:t>
      </w:r>
      <w:r>
        <w:rPr>
          <w:b/>
          <w:bCs/>
        </w:rPr>
        <w:t xml:space="preserve"> </w:t>
      </w:r>
      <w:r>
        <w:rPr>
          <w:rFonts w:ascii="宋体" w:hAnsi="宋体" w:cs="宋体" w:hint="eastAsia"/>
        </w:rPr>
        <w:t>（</w:t>
      </w:r>
      <w:r>
        <w:rPr>
          <w:rFonts w:ascii="宋体" w:hAnsi="宋体" w:cs="宋体"/>
        </w:rPr>
        <w:t>32</w:t>
      </w:r>
      <w:r>
        <w:rPr>
          <w:rFonts w:ascii="宋体" w:hAnsi="宋体" w:cs="宋体" w:hint="eastAsia"/>
        </w:rPr>
        <w:t>学时）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006"/>
      </w:tblGrid>
      <w:tr w:rsidR="00672E68">
        <w:trPr>
          <w:trHeight w:val="345"/>
          <w:jc w:val="center"/>
        </w:trPr>
        <w:tc>
          <w:tcPr>
            <w:tcW w:w="5000" w:type="pct"/>
            <w:gridSpan w:val="2"/>
          </w:tcPr>
          <w:p w:rsidR="00672E68" w:rsidRDefault="009B26CB">
            <w:pPr>
              <w:rPr>
                <w:b/>
                <w:bCs/>
                <w:sz w:val="18"/>
                <w:szCs w:val="18"/>
              </w:rPr>
            </w:pPr>
            <w:r>
              <w:rPr>
                <w:rFonts w:ascii="宋体" w:hAnsi="宋体" w:cs="宋体" w:hint="eastAsia"/>
                <w:b/>
                <w:bCs/>
                <w:sz w:val="18"/>
                <w:szCs w:val="18"/>
              </w:rPr>
              <w:t>学习目标：</w:t>
            </w:r>
            <w:r>
              <w:rPr>
                <w:b/>
                <w:bCs/>
                <w:sz w:val="18"/>
                <w:szCs w:val="18"/>
              </w:rPr>
              <w:t xml:space="preserve"> </w:t>
            </w:r>
          </w:p>
        </w:tc>
      </w:tr>
      <w:tr w:rsidR="00672E68">
        <w:trPr>
          <w:trHeight w:val="1200"/>
          <w:jc w:val="center"/>
        </w:trPr>
        <w:tc>
          <w:tcPr>
            <w:tcW w:w="5000" w:type="pct"/>
            <w:gridSpan w:val="2"/>
          </w:tcPr>
          <w:p w:rsidR="00672E68" w:rsidRDefault="009B26CB">
            <w:pPr>
              <w:rPr>
                <w:sz w:val="18"/>
                <w:szCs w:val="18"/>
              </w:rPr>
            </w:pPr>
            <w:r>
              <w:rPr>
                <w:sz w:val="18"/>
                <w:szCs w:val="18"/>
              </w:rPr>
              <w:t xml:space="preserve">   </w:t>
            </w:r>
            <w:r>
              <w:rPr>
                <w:rFonts w:ascii="宋体" w:hAnsi="宋体" w:cs="宋体" w:hint="eastAsia"/>
                <w:sz w:val="18"/>
                <w:szCs w:val="18"/>
              </w:rPr>
              <w:t>本课程旨在培养学生能够全面熟悉人机工程的基本原理以及人机学的主要参数测量等基础知识，在掌握这些基础知识的基础上，能够进行人机功能匹配，以便在工作岗位上合理的进行人、机、环境的合理分配，达到提高人体安全、舒适、健康的工作要求，同时提高人机系统的工作效率。通过学习本课程，达到以下要求：</w:t>
            </w:r>
          </w:p>
          <w:p w:rsidR="00672E68" w:rsidRDefault="009B26CB">
            <w:pPr>
              <w:rPr>
                <w:sz w:val="18"/>
                <w:szCs w:val="18"/>
              </w:rPr>
            </w:pPr>
            <w:r>
              <w:rPr>
                <w:sz w:val="18"/>
                <w:szCs w:val="18"/>
              </w:rPr>
              <w:t xml:space="preserve">  1.</w:t>
            </w:r>
            <w:r>
              <w:rPr>
                <w:rFonts w:ascii="宋体" w:hAnsi="宋体" w:cs="宋体" w:hint="eastAsia"/>
                <w:sz w:val="18"/>
                <w:szCs w:val="18"/>
              </w:rPr>
              <w:t>具有以人为本的设计思想并应用于具体人机功能分配的基本能力；使学生养成善于观</w:t>
            </w:r>
            <w:r>
              <w:rPr>
                <w:rFonts w:ascii="宋体" w:hAnsi="宋体" w:cs="宋体" w:hint="eastAsia"/>
                <w:sz w:val="18"/>
                <w:szCs w:val="18"/>
              </w:rPr>
              <w:t>察、独立思考的习惯</w:t>
            </w:r>
          </w:p>
          <w:p w:rsidR="00672E68" w:rsidRDefault="009B26CB">
            <w:pPr>
              <w:ind w:leftChars="100" w:left="210"/>
              <w:rPr>
                <w:sz w:val="18"/>
                <w:szCs w:val="18"/>
              </w:rPr>
            </w:pPr>
            <w:r>
              <w:rPr>
                <w:sz w:val="18"/>
                <w:szCs w:val="18"/>
              </w:rPr>
              <w:t>2.</w:t>
            </w:r>
            <w:r>
              <w:rPr>
                <w:rFonts w:ascii="宋体" w:hAnsi="宋体" w:cs="宋体" w:hint="eastAsia"/>
                <w:sz w:val="18"/>
                <w:szCs w:val="18"/>
              </w:rPr>
              <w:t>能够在了解安全防护设计产品过程中充分考虑人、产品和环境的协调及统一，具有解决三者之间关系问题的能力；</w:t>
            </w:r>
          </w:p>
          <w:p w:rsidR="00672E68" w:rsidRDefault="009B26CB">
            <w:pPr>
              <w:ind w:firstLineChars="100" w:firstLine="180"/>
              <w:rPr>
                <w:sz w:val="18"/>
                <w:szCs w:val="18"/>
              </w:rPr>
            </w:pPr>
            <w:r>
              <w:rPr>
                <w:sz w:val="18"/>
                <w:szCs w:val="18"/>
              </w:rPr>
              <w:t>3.</w:t>
            </w:r>
            <w:r>
              <w:rPr>
                <w:rFonts w:ascii="宋体" w:hAnsi="宋体" w:cs="宋体" w:hint="eastAsia"/>
                <w:sz w:val="18"/>
                <w:szCs w:val="18"/>
              </w:rPr>
              <w:t>具有以系统的观点分析与解决问题的能力；</w:t>
            </w:r>
          </w:p>
          <w:p w:rsidR="00672E68" w:rsidRDefault="009B26CB">
            <w:pPr>
              <w:ind w:firstLineChars="100" w:firstLine="180"/>
              <w:rPr>
                <w:sz w:val="18"/>
                <w:szCs w:val="18"/>
              </w:rPr>
            </w:pPr>
            <w:r>
              <w:rPr>
                <w:sz w:val="18"/>
                <w:szCs w:val="18"/>
              </w:rPr>
              <w:t>4.</w:t>
            </w:r>
            <w:r>
              <w:rPr>
                <w:rFonts w:ascii="宋体" w:hAnsi="宋体" w:cs="宋体" w:hint="eastAsia"/>
                <w:sz w:val="18"/>
                <w:szCs w:val="18"/>
              </w:rPr>
              <w:t>熟悉相关标准，具有选用能力，学会收集、分析、整理资料的技能；</w:t>
            </w:r>
          </w:p>
          <w:p w:rsidR="00672E68" w:rsidRDefault="009B26CB">
            <w:pPr>
              <w:ind w:firstLineChars="100" w:firstLine="180"/>
              <w:rPr>
                <w:sz w:val="18"/>
                <w:szCs w:val="18"/>
              </w:rPr>
            </w:pPr>
            <w:r>
              <w:rPr>
                <w:sz w:val="18"/>
                <w:szCs w:val="18"/>
              </w:rPr>
              <w:t>5.</w:t>
            </w:r>
            <w:r>
              <w:rPr>
                <w:rFonts w:ascii="宋体" w:hAnsi="宋体" w:cs="宋体" w:hint="eastAsia"/>
                <w:sz w:val="18"/>
                <w:szCs w:val="18"/>
              </w:rPr>
              <w:t>了解技术革新的内容及途径，尝试独立的创新设计</w:t>
            </w:r>
            <w:r>
              <w:rPr>
                <w:sz w:val="18"/>
                <w:szCs w:val="18"/>
              </w:rPr>
              <w:t>,</w:t>
            </w:r>
            <w:r>
              <w:rPr>
                <w:rFonts w:ascii="宋体" w:hAnsi="宋体" w:cs="宋体" w:hint="eastAsia"/>
                <w:sz w:val="18"/>
                <w:szCs w:val="18"/>
              </w:rPr>
              <w:t>激发学生的创新思维意识。</w:t>
            </w:r>
          </w:p>
        </w:tc>
      </w:tr>
      <w:tr w:rsidR="00672E68">
        <w:trPr>
          <w:trHeight w:val="300"/>
          <w:jc w:val="center"/>
        </w:trPr>
        <w:tc>
          <w:tcPr>
            <w:tcW w:w="2063" w:type="pct"/>
            <w:vAlign w:val="center"/>
          </w:tcPr>
          <w:p w:rsidR="00672E68" w:rsidRDefault="009B26CB">
            <w:pPr>
              <w:rPr>
                <w:b/>
                <w:bCs/>
                <w:sz w:val="18"/>
                <w:szCs w:val="18"/>
              </w:rPr>
            </w:pPr>
            <w:r>
              <w:rPr>
                <w:rFonts w:ascii="宋体" w:hAnsi="宋体" w:cs="宋体" w:hint="eastAsia"/>
                <w:b/>
                <w:bCs/>
                <w:sz w:val="18"/>
                <w:szCs w:val="18"/>
              </w:rPr>
              <w:t>学习内容：</w:t>
            </w:r>
          </w:p>
        </w:tc>
        <w:tc>
          <w:tcPr>
            <w:tcW w:w="2937"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280"/>
          <w:jc w:val="center"/>
        </w:trPr>
        <w:tc>
          <w:tcPr>
            <w:tcW w:w="2063" w:type="pct"/>
            <w:vAlign w:val="center"/>
          </w:tcPr>
          <w:p w:rsidR="00672E68" w:rsidRDefault="009B26CB">
            <w:pPr>
              <w:ind w:firstLineChars="100" w:firstLine="180"/>
              <w:rPr>
                <w:sz w:val="18"/>
                <w:szCs w:val="18"/>
              </w:rPr>
            </w:pPr>
            <w:r>
              <w:rPr>
                <w:rFonts w:ascii="宋体" w:hAnsi="宋体" w:cs="宋体"/>
                <w:sz w:val="18"/>
                <w:szCs w:val="18"/>
              </w:rPr>
              <w:lastRenderedPageBreak/>
              <w:t>1.</w:t>
            </w:r>
            <w:r>
              <w:rPr>
                <w:rFonts w:ascii="宋体" w:hAnsi="宋体" w:cs="宋体" w:hint="eastAsia"/>
                <w:sz w:val="18"/>
                <w:szCs w:val="18"/>
              </w:rPr>
              <w:t>安全人机概述；</w:t>
            </w:r>
          </w:p>
          <w:p w:rsidR="00672E68" w:rsidRDefault="009B26CB">
            <w:pPr>
              <w:ind w:firstLineChars="100" w:firstLine="180"/>
              <w:rPr>
                <w:sz w:val="18"/>
                <w:szCs w:val="18"/>
              </w:rPr>
            </w:pPr>
            <w:r>
              <w:rPr>
                <w:rFonts w:ascii="宋体" w:hAnsi="宋体" w:cs="宋体"/>
                <w:sz w:val="18"/>
                <w:szCs w:val="18"/>
              </w:rPr>
              <w:t>2.</w:t>
            </w:r>
            <w:r>
              <w:rPr>
                <w:rFonts w:ascii="宋体" w:hAnsi="宋体" w:cs="宋体" w:hint="eastAsia"/>
                <w:sz w:val="18"/>
                <w:szCs w:val="18"/>
              </w:rPr>
              <w:t>人机系统中人的基本特性、人的作业特征；</w:t>
            </w:r>
          </w:p>
          <w:p w:rsidR="00672E68" w:rsidRDefault="009B26CB">
            <w:pPr>
              <w:ind w:firstLineChars="100" w:firstLine="180"/>
              <w:rPr>
                <w:sz w:val="18"/>
                <w:szCs w:val="18"/>
              </w:rPr>
            </w:pPr>
            <w:r>
              <w:rPr>
                <w:rFonts w:ascii="宋体" w:hAnsi="宋体" w:cs="宋体"/>
                <w:sz w:val="18"/>
                <w:szCs w:val="18"/>
              </w:rPr>
              <w:t>3.</w:t>
            </w:r>
            <w:r>
              <w:rPr>
                <w:rFonts w:ascii="宋体" w:hAnsi="宋体" w:cs="宋体" w:hint="eastAsia"/>
                <w:sz w:val="18"/>
                <w:szCs w:val="18"/>
              </w:rPr>
              <w:t>人机信息界面安全设计、工作岗位与空间设计、作业姿势与动作设计、作业岗位与空间设计、人与环境的界面设计、事故分析与安全设计等具体学科设计原理和方法；</w:t>
            </w:r>
          </w:p>
          <w:p w:rsidR="00672E68" w:rsidRDefault="009B26CB">
            <w:pPr>
              <w:ind w:firstLineChars="100" w:firstLine="180"/>
              <w:rPr>
                <w:sz w:val="18"/>
                <w:szCs w:val="18"/>
              </w:rPr>
            </w:pPr>
            <w:r>
              <w:rPr>
                <w:rFonts w:ascii="宋体" w:hAnsi="宋体" w:cs="宋体"/>
                <w:sz w:val="18"/>
                <w:szCs w:val="18"/>
              </w:rPr>
              <w:t>4.</w:t>
            </w:r>
            <w:r>
              <w:rPr>
                <w:rFonts w:ascii="宋体" w:hAnsi="宋体" w:cs="宋体" w:hint="eastAsia"/>
                <w:sz w:val="18"/>
                <w:szCs w:val="18"/>
              </w:rPr>
              <w:t>安全人机系统安全分析及其评价。</w:t>
            </w:r>
          </w:p>
        </w:tc>
        <w:tc>
          <w:tcPr>
            <w:tcW w:w="2937" w:type="pct"/>
          </w:tcPr>
          <w:p w:rsidR="00672E68" w:rsidRDefault="009B26CB">
            <w:pPr>
              <w:rPr>
                <w:sz w:val="18"/>
                <w:szCs w:val="18"/>
              </w:rPr>
            </w:pPr>
            <w:r>
              <w:rPr>
                <w:sz w:val="18"/>
                <w:szCs w:val="18"/>
              </w:rPr>
              <w:t>1.</w:t>
            </w:r>
            <w:r>
              <w:rPr>
                <w:rFonts w:ascii="宋体" w:hAnsi="宋体" w:cs="宋体" w:hint="eastAsia"/>
                <w:sz w:val="18"/>
                <w:szCs w:val="18"/>
              </w:rPr>
              <w:t>教学安排上采用理论教学与实践教学相结合的教学方法，采用项目训练的模式，依据工作任务的难易程度组织教学，结合职业资格的要求，强调小组合作</w:t>
            </w:r>
            <w:r>
              <w:rPr>
                <w:sz w:val="18"/>
                <w:szCs w:val="18"/>
              </w:rPr>
              <w:t>,</w:t>
            </w:r>
            <w:r>
              <w:rPr>
                <w:rFonts w:ascii="宋体" w:hAnsi="宋体" w:cs="宋体" w:hint="eastAsia"/>
                <w:sz w:val="18"/>
                <w:szCs w:val="18"/>
              </w:rPr>
              <w:t>培养学生的实践动手能力和理论基础；</w:t>
            </w:r>
          </w:p>
          <w:p w:rsidR="00672E68" w:rsidRDefault="009B26CB">
            <w:pPr>
              <w:rPr>
                <w:sz w:val="18"/>
                <w:szCs w:val="18"/>
              </w:rPr>
            </w:pPr>
            <w:r>
              <w:rPr>
                <w:sz w:val="18"/>
                <w:szCs w:val="18"/>
              </w:rPr>
              <w:t>2.</w:t>
            </w:r>
            <w:r>
              <w:rPr>
                <w:rFonts w:ascii="宋体" w:hAnsi="宋体" w:cs="宋体" w:hint="eastAsia"/>
                <w:sz w:val="18"/>
                <w:szCs w:val="18"/>
              </w:rPr>
              <w:t>建议课程采用参与互动式、现场教学、案例研讨教学法和项目实训法等的现代教学方法，强化实践性教学，提高教学效果和质量；多采用图片、动画、视频及虚拟等形象直观的线上教学资源，刺激学生感官，提高学生的学习兴趣和积极性；</w:t>
            </w:r>
          </w:p>
          <w:p w:rsidR="00672E68" w:rsidRDefault="009B26CB">
            <w:pPr>
              <w:rPr>
                <w:sz w:val="18"/>
                <w:szCs w:val="18"/>
              </w:rPr>
            </w:pPr>
            <w:r>
              <w:rPr>
                <w:sz w:val="18"/>
                <w:szCs w:val="18"/>
              </w:rPr>
              <w:t>3.</w:t>
            </w:r>
            <w:r>
              <w:rPr>
                <w:rFonts w:ascii="宋体" w:hAnsi="宋体" w:cs="宋体" w:hint="eastAsia"/>
                <w:sz w:val="18"/>
                <w:szCs w:val="18"/>
              </w:rPr>
              <w:t>在实践教学中，安排同学进行相关调研，鼓励实地测量，并通过手工绘图、电脑绘图、项目汇报形式来提高学生的动手能力和表达能力</w:t>
            </w:r>
            <w:r>
              <w:rPr>
                <w:sz w:val="18"/>
                <w:szCs w:val="18"/>
              </w:rPr>
              <w:t>,</w:t>
            </w:r>
            <w:r>
              <w:rPr>
                <w:rFonts w:ascii="宋体" w:hAnsi="宋体" w:cs="宋体" w:hint="eastAsia"/>
                <w:sz w:val="18"/>
                <w:szCs w:val="18"/>
              </w:rPr>
              <w:t>培养学生的想象力和创造力，另一方面，有助于学生设计方案的形成。</w:t>
            </w:r>
          </w:p>
        </w:tc>
      </w:tr>
      <w:tr w:rsidR="00672E68">
        <w:trPr>
          <w:trHeight w:val="300"/>
          <w:jc w:val="center"/>
        </w:trPr>
        <w:tc>
          <w:tcPr>
            <w:tcW w:w="5000" w:type="pct"/>
            <w:gridSpan w:val="2"/>
          </w:tcPr>
          <w:p w:rsidR="00672E68" w:rsidRDefault="009B26CB">
            <w:pPr>
              <w:rPr>
                <w:b/>
                <w:bCs/>
                <w:sz w:val="18"/>
                <w:szCs w:val="18"/>
              </w:rPr>
            </w:pPr>
            <w:r>
              <w:rPr>
                <w:rFonts w:ascii="宋体" w:hAnsi="宋体" w:cs="宋体" w:hint="eastAsia"/>
                <w:b/>
                <w:bCs/>
                <w:sz w:val="18"/>
                <w:szCs w:val="18"/>
              </w:rPr>
              <w:t>课程考核与评价：</w:t>
            </w:r>
          </w:p>
        </w:tc>
      </w:tr>
      <w:tr w:rsidR="00672E68">
        <w:trPr>
          <w:trHeight w:val="705"/>
          <w:jc w:val="center"/>
        </w:trPr>
        <w:tc>
          <w:tcPr>
            <w:tcW w:w="5000" w:type="pct"/>
            <w:gridSpan w:val="2"/>
          </w:tcPr>
          <w:p w:rsidR="00672E68" w:rsidRDefault="009B26CB">
            <w:pPr>
              <w:ind w:firstLineChars="200" w:firstLine="360"/>
              <w:rPr>
                <w:sz w:val="18"/>
                <w:szCs w:val="18"/>
              </w:rPr>
            </w:pPr>
            <w:r>
              <w:rPr>
                <w:rFonts w:ascii="宋体" w:hAnsi="宋体" w:cs="宋体" w:hint="eastAsia"/>
                <w:sz w:val="18"/>
                <w:szCs w:val="18"/>
              </w:rPr>
              <w:t>突出教学过程考核、综合考核；</w:t>
            </w:r>
            <w:r>
              <w:rPr>
                <w:sz w:val="18"/>
                <w:szCs w:val="18"/>
              </w:rPr>
              <w:t xml:space="preserve"> </w:t>
            </w:r>
            <w:r>
              <w:rPr>
                <w:rFonts w:ascii="宋体" w:hAnsi="宋体" w:cs="宋体" w:hint="eastAsia"/>
                <w:sz w:val="18"/>
                <w:szCs w:val="18"/>
              </w:rPr>
              <w:t>考核内容要与职业岗位需求统一，要符合职业标准和职业技能抽查要</w:t>
            </w:r>
            <w:r>
              <w:rPr>
                <w:rFonts w:ascii="宋体" w:hAnsi="宋体" w:cs="宋体" w:hint="eastAsia"/>
                <w:sz w:val="18"/>
                <w:szCs w:val="18"/>
              </w:rPr>
              <w:t>求。平时过程性考核分值比例占</w:t>
            </w:r>
            <w:r>
              <w:rPr>
                <w:sz w:val="18"/>
                <w:szCs w:val="18"/>
              </w:rPr>
              <w:t>40%</w:t>
            </w:r>
            <w:r>
              <w:rPr>
                <w:rFonts w:ascii="宋体" w:hAnsi="宋体" w:cs="宋体" w:hint="eastAsia"/>
                <w:sz w:val="18"/>
                <w:szCs w:val="18"/>
              </w:rPr>
              <w:t>，期末终结性考核分值比例占</w:t>
            </w:r>
            <w:r>
              <w:rPr>
                <w:sz w:val="18"/>
                <w:szCs w:val="18"/>
              </w:rPr>
              <w:t>60%</w:t>
            </w:r>
            <w:r>
              <w:rPr>
                <w:rFonts w:ascii="宋体" w:hAnsi="宋体" w:cs="宋体" w:hint="eastAsia"/>
                <w:sz w:val="18"/>
                <w:szCs w:val="18"/>
              </w:rPr>
              <w:t>，考核点包括学习态度、自我约束能力、知识理解、技能掌握、成果质量、职业素养等方面，同时，对学生理论知识掌握程度进行测试，采用笔试方式，其中过程考核包括：个人作业、团队作业、课堂讨论成绩及实训表现等。</w:t>
            </w:r>
          </w:p>
        </w:tc>
      </w:tr>
    </w:tbl>
    <w:p w:rsidR="00672E68" w:rsidRDefault="009B26CB">
      <w:pPr>
        <w:adjustRightInd w:val="0"/>
        <w:snapToGrid w:val="0"/>
        <w:spacing w:line="400" w:lineRule="exact"/>
        <w:ind w:firstLineChars="200" w:firstLine="422"/>
        <w:rPr>
          <w:rFonts w:ascii="宋体"/>
        </w:rPr>
      </w:pPr>
      <w:r>
        <w:rPr>
          <w:rFonts w:ascii="宋体" w:hAnsi="宋体" w:cs="宋体" w:hint="eastAsia"/>
          <w:b/>
          <w:bCs/>
        </w:rPr>
        <w:t>（</w:t>
      </w:r>
      <w:r>
        <w:rPr>
          <w:rFonts w:ascii="宋体" w:hAnsi="宋体" w:cs="宋体"/>
          <w:b/>
          <w:bCs/>
        </w:rPr>
        <w:t>8</w:t>
      </w:r>
      <w:r>
        <w:rPr>
          <w:rFonts w:ascii="宋体" w:hAnsi="宋体" w:cs="宋体" w:hint="eastAsia"/>
          <w:b/>
          <w:bCs/>
        </w:rPr>
        <w:t>）预防医学</w:t>
      </w:r>
      <w:r>
        <w:rPr>
          <w:rFonts w:ascii="宋体" w:hAnsi="宋体" w:cs="宋体"/>
          <w:b/>
          <w:bCs/>
        </w:rPr>
        <w:t xml:space="preserve"> </w:t>
      </w:r>
      <w:r>
        <w:rPr>
          <w:b/>
          <w:bCs/>
        </w:rPr>
        <w:t xml:space="preserve">B  </w:t>
      </w:r>
      <w:r>
        <w:rPr>
          <w:rFonts w:cs="宋体" w:hint="eastAsia"/>
          <w:b/>
          <w:bCs/>
        </w:rPr>
        <w:t>第</w:t>
      </w:r>
      <w:r>
        <w:rPr>
          <w:b/>
          <w:bCs/>
        </w:rPr>
        <w:t>3</w:t>
      </w:r>
      <w:r>
        <w:rPr>
          <w:rFonts w:cs="宋体" w:hint="eastAsia"/>
          <w:b/>
          <w:bCs/>
        </w:rPr>
        <w:t>学期</w:t>
      </w:r>
      <w:r>
        <w:rPr>
          <w:b/>
          <w:bCs/>
        </w:rPr>
        <w:t xml:space="preserve"> </w:t>
      </w:r>
      <w:r>
        <w:rPr>
          <w:rFonts w:ascii="宋体" w:hAnsi="宋体" w:cs="宋体" w:hint="eastAsia"/>
        </w:rPr>
        <w:t>（</w:t>
      </w:r>
      <w:r>
        <w:rPr>
          <w:rFonts w:ascii="宋体" w:hAnsi="宋体" w:cs="宋体"/>
        </w:rPr>
        <w:t>48</w:t>
      </w:r>
      <w:r>
        <w:rPr>
          <w:rFonts w:ascii="宋体" w:hAnsi="宋体" w:cs="宋体" w:hint="eastAsia"/>
        </w:rPr>
        <w:t>学时）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006"/>
      </w:tblGrid>
      <w:tr w:rsidR="00672E68">
        <w:trPr>
          <w:trHeight w:val="345"/>
          <w:jc w:val="center"/>
        </w:trPr>
        <w:tc>
          <w:tcPr>
            <w:tcW w:w="5000" w:type="pct"/>
            <w:gridSpan w:val="2"/>
          </w:tcPr>
          <w:p w:rsidR="00672E68" w:rsidRDefault="009B26CB">
            <w:pPr>
              <w:rPr>
                <w:b/>
                <w:bCs/>
                <w:sz w:val="18"/>
                <w:szCs w:val="18"/>
              </w:rPr>
            </w:pPr>
            <w:r>
              <w:rPr>
                <w:rFonts w:ascii="宋体" w:hAnsi="宋体" w:cs="宋体" w:hint="eastAsia"/>
                <w:b/>
                <w:bCs/>
                <w:sz w:val="18"/>
                <w:szCs w:val="18"/>
              </w:rPr>
              <w:t>学习目标：</w:t>
            </w:r>
            <w:r>
              <w:rPr>
                <w:b/>
                <w:bCs/>
                <w:sz w:val="18"/>
                <w:szCs w:val="18"/>
              </w:rPr>
              <w:t xml:space="preserve"> </w:t>
            </w:r>
          </w:p>
        </w:tc>
      </w:tr>
      <w:tr w:rsidR="00672E68">
        <w:trPr>
          <w:trHeight w:val="1200"/>
          <w:jc w:val="center"/>
        </w:trPr>
        <w:tc>
          <w:tcPr>
            <w:tcW w:w="5000" w:type="pct"/>
            <w:gridSpan w:val="2"/>
          </w:tcPr>
          <w:p w:rsidR="00672E68" w:rsidRDefault="009B26CB">
            <w:pPr>
              <w:ind w:firstLineChars="100" w:firstLine="180"/>
              <w:rPr>
                <w:rFonts w:ascii="宋体"/>
                <w:sz w:val="18"/>
                <w:szCs w:val="18"/>
              </w:rPr>
            </w:pPr>
            <w:r>
              <w:rPr>
                <w:rFonts w:ascii="宋体" w:hAnsi="宋体" w:cs="宋体" w:hint="eastAsia"/>
                <w:sz w:val="18"/>
                <w:szCs w:val="18"/>
              </w:rPr>
              <w:t>本课程旨在培养学生预防医学理论知识。通过学习本课程，达到以下要求：</w:t>
            </w:r>
          </w:p>
          <w:p w:rsidR="00672E68" w:rsidRDefault="009B26CB">
            <w:pPr>
              <w:ind w:firstLineChars="100" w:firstLine="180"/>
              <w:rPr>
                <w:rFonts w:ascii="宋体"/>
                <w:sz w:val="18"/>
                <w:szCs w:val="18"/>
              </w:rPr>
            </w:pPr>
            <w:r>
              <w:rPr>
                <w:rFonts w:ascii="宋体" w:hAnsi="宋体" w:cs="宋体"/>
                <w:sz w:val="18"/>
                <w:szCs w:val="18"/>
              </w:rPr>
              <w:t>1.</w:t>
            </w:r>
            <w:r>
              <w:rPr>
                <w:rFonts w:ascii="宋体" w:hAnsi="宋体" w:cs="宋体" w:hint="eastAsia"/>
                <w:sz w:val="18"/>
                <w:szCs w:val="18"/>
              </w:rPr>
              <w:t>具备开展环境影响评价、食物中毒防治工作，疾病预防控制的能力，具备健康风险分析与评估等能力；</w:t>
            </w:r>
          </w:p>
          <w:p w:rsidR="00672E68" w:rsidRDefault="009B26CB">
            <w:pPr>
              <w:ind w:firstLineChars="100" w:firstLine="180"/>
              <w:rPr>
                <w:sz w:val="18"/>
                <w:szCs w:val="18"/>
              </w:rPr>
            </w:pPr>
            <w:r>
              <w:rPr>
                <w:rFonts w:ascii="宋体" w:hAnsi="宋体" w:cs="宋体"/>
                <w:sz w:val="18"/>
                <w:szCs w:val="18"/>
              </w:rPr>
              <w:t>2.</w:t>
            </w:r>
            <w:r>
              <w:rPr>
                <w:rFonts w:ascii="宋体" w:hAnsi="宋体" w:cs="宋体" w:hint="eastAsia"/>
                <w:sz w:val="18"/>
                <w:szCs w:val="18"/>
              </w:rPr>
              <w:t>为环境检测与评价、职业卫生评价、疾病预防控制等典型工作任务打好知识、能力、素质、职业素养基础。</w:t>
            </w:r>
          </w:p>
        </w:tc>
      </w:tr>
      <w:tr w:rsidR="00672E68">
        <w:trPr>
          <w:trHeight w:val="300"/>
          <w:jc w:val="center"/>
        </w:trPr>
        <w:tc>
          <w:tcPr>
            <w:tcW w:w="2063" w:type="pct"/>
            <w:vAlign w:val="center"/>
          </w:tcPr>
          <w:p w:rsidR="00672E68" w:rsidRDefault="009B26CB">
            <w:pPr>
              <w:rPr>
                <w:b/>
                <w:bCs/>
                <w:sz w:val="18"/>
                <w:szCs w:val="18"/>
              </w:rPr>
            </w:pPr>
            <w:r>
              <w:rPr>
                <w:rFonts w:ascii="宋体" w:hAnsi="宋体" w:cs="宋体" w:hint="eastAsia"/>
                <w:b/>
                <w:bCs/>
                <w:sz w:val="18"/>
                <w:szCs w:val="18"/>
              </w:rPr>
              <w:t>学习内容：</w:t>
            </w:r>
          </w:p>
        </w:tc>
        <w:tc>
          <w:tcPr>
            <w:tcW w:w="2937"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1236"/>
          <w:jc w:val="center"/>
        </w:trPr>
        <w:tc>
          <w:tcPr>
            <w:tcW w:w="2063" w:type="pct"/>
            <w:vAlign w:val="center"/>
          </w:tcPr>
          <w:p w:rsidR="00672E68" w:rsidRDefault="009B26CB">
            <w:pPr>
              <w:ind w:firstLineChars="100" w:firstLine="180"/>
              <w:rPr>
                <w:rFonts w:ascii="宋体"/>
                <w:sz w:val="18"/>
                <w:szCs w:val="18"/>
              </w:rPr>
            </w:pPr>
            <w:r>
              <w:rPr>
                <w:rFonts w:ascii="宋体" w:hAnsi="宋体" w:cs="宋体"/>
                <w:sz w:val="18"/>
                <w:szCs w:val="18"/>
              </w:rPr>
              <w:t>1.</w:t>
            </w:r>
            <w:r>
              <w:rPr>
                <w:rFonts w:ascii="宋体" w:hAnsi="宋体" w:cs="宋体" w:hint="eastAsia"/>
                <w:sz w:val="18"/>
                <w:szCs w:val="18"/>
              </w:rPr>
              <w:t>预防保健策略的目标与方针；</w:t>
            </w:r>
          </w:p>
          <w:p w:rsidR="00672E68" w:rsidRDefault="009B26CB">
            <w:pPr>
              <w:ind w:firstLineChars="100" w:firstLine="180"/>
              <w:rPr>
                <w:rFonts w:ascii="宋体"/>
                <w:sz w:val="18"/>
                <w:szCs w:val="18"/>
              </w:rPr>
            </w:pPr>
            <w:r>
              <w:rPr>
                <w:rFonts w:ascii="宋体" w:hAnsi="宋体" w:cs="宋体"/>
                <w:sz w:val="18"/>
                <w:szCs w:val="18"/>
              </w:rPr>
              <w:t>2.</w:t>
            </w:r>
            <w:r>
              <w:rPr>
                <w:rFonts w:ascii="宋体" w:hAnsi="宋体" w:cs="宋体" w:hint="eastAsia"/>
                <w:sz w:val="18"/>
                <w:szCs w:val="18"/>
              </w:rPr>
              <w:t>环境与健康；</w:t>
            </w:r>
          </w:p>
          <w:p w:rsidR="00672E68" w:rsidRDefault="009B26CB">
            <w:pPr>
              <w:ind w:firstLineChars="100" w:firstLine="180"/>
              <w:rPr>
                <w:rFonts w:ascii="宋体"/>
                <w:sz w:val="18"/>
                <w:szCs w:val="18"/>
              </w:rPr>
            </w:pPr>
            <w:r>
              <w:rPr>
                <w:rFonts w:ascii="宋体" w:hAnsi="宋体" w:cs="宋体"/>
                <w:sz w:val="18"/>
                <w:szCs w:val="18"/>
              </w:rPr>
              <w:t>3.</w:t>
            </w:r>
            <w:r>
              <w:rPr>
                <w:rFonts w:ascii="宋体" w:hAnsi="宋体" w:cs="宋体" w:hint="eastAsia"/>
                <w:sz w:val="18"/>
                <w:szCs w:val="18"/>
              </w:rPr>
              <w:t>疾病预防与控制；</w:t>
            </w:r>
          </w:p>
          <w:p w:rsidR="00672E68" w:rsidRDefault="009B26CB">
            <w:pPr>
              <w:ind w:firstLineChars="100" w:firstLine="180"/>
              <w:rPr>
                <w:rFonts w:ascii="宋体"/>
                <w:sz w:val="18"/>
                <w:szCs w:val="18"/>
              </w:rPr>
            </w:pPr>
            <w:r>
              <w:rPr>
                <w:rFonts w:ascii="宋体" w:hAnsi="宋体" w:cs="宋体"/>
                <w:sz w:val="18"/>
                <w:szCs w:val="18"/>
              </w:rPr>
              <w:t>4.</w:t>
            </w:r>
            <w:r>
              <w:rPr>
                <w:rFonts w:ascii="宋体" w:hAnsi="宋体" w:cs="宋体" w:hint="eastAsia"/>
                <w:sz w:val="18"/>
                <w:szCs w:val="18"/>
              </w:rPr>
              <w:t>食物与健康；</w:t>
            </w:r>
          </w:p>
          <w:p w:rsidR="00672E68" w:rsidRDefault="009B26CB">
            <w:pPr>
              <w:ind w:firstLineChars="100" w:firstLine="180"/>
              <w:rPr>
                <w:rFonts w:ascii="宋体"/>
                <w:sz w:val="18"/>
                <w:szCs w:val="18"/>
              </w:rPr>
            </w:pPr>
            <w:r>
              <w:rPr>
                <w:rFonts w:ascii="宋体" w:hAnsi="宋体" w:cs="宋体"/>
                <w:sz w:val="18"/>
                <w:szCs w:val="18"/>
              </w:rPr>
              <w:t>5.</w:t>
            </w:r>
            <w:r>
              <w:rPr>
                <w:rFonts w:ascii="宋体" w:hAnsi="宋体" w:cs="宋体" w:hint="eastAsia"/>
                <w:sz w:val="18"/>
                <w:szCs w:val="18"/>
              </w:rPr>
              <w:t>卫生统计学方法；</w:t>
            </w:r>
          </w:p>
          <w:p w:rsidR="00672E68" w:rsidRDefault="009B26CB">
            <w:pPr>
              <w:ind w:firstLineChars="100" w:firstLine="180"/>
              <w:rPr>
                <w:rFonts w:ascii="宋体"/>
                <w:sz w:val="18"/>
                <w:szCs w:val="18"/>
              </w:rPr>
            </w:pPr>
            <w:r>
              <w:rPr>
                <w:rFonts w:ascii="宋体" w:hAnsi="宋体" w:cs="宋体"/>
                <w:sz w:val="18"/>
                <w:szCs w:val="18"/>
              </w:rPr>
              <w:t>6.</w:t>
            </w:r>
            <w:r>
              <w:rPr>
                <w:rFonts w:ascii="宋体" w:hAnsi="宋体" w:cs="宋体" w:hint="eastAsia"/>
                <w:sz w:val="18"/>
                <w:szCs w:val="18"/>
              </w:rPr>
              <w:t>人体健康研究方法；</w:t>
            </w:r>
          </w:p>
          <w:p w:rsidR="00672E68" w:rsidRDefault="009B26CB">
            <w:pPr>
              <w:ind w:firstLineChars="100" w:firstLine="180"/>
              <w:rPr>
                <w:rFonts w:ascii="宋体"/>
                <w:sz w:val="18"/>
                <w:szCs w:val="18"/>
              </w:rPr>
            </w:pPr>
            <w:r>
              <w:rPr>
                <w:rFonts w:ascii="宋体" w:hAnsi="宋体" w:cs="宋体"/>
                <w:sz w:val="18"/>
                <w:szCs w:val="18"/>
              </w:rPr>
              <w:t>7.</w:t>
            </w:r>
            <w:r>
              <w:rPr>
                <w:rFonts w:ascii="宋体" w:hAnsi="宋体" w:cs="宋体" w:hint="eastAsia"/>
                <w:sz w:val="18"/>
                <w:szCs w:val="18"/>
              </w:rPr>
              <w:t>流行病学理论与方法；</w:t>
            </w:r>
          </w:p>
          <w:p w:rsidR="00672E68" w:rsidRDefault="009B26CB">
            <w:pPr>
              <w:ind w:firstLineChars="100" w:firstLine="180"/>
              <w:rPr>
                <w:sz w:val="18"/>
                <w:szCs w:val="18"/>
              </w:rPr>
            </w:pPr>
            <w:r>
              <w:rPr>
                <w:rFonts w:ascii="宋体" w:hAnsi="宋体" w:cs="宋体"/>
                <w:sz w:val="18"/>
                <w:szCs w:val="18"/>
              </w:rPr>
              <w:t>8.</w:t>
            </w:r>
            <w:r>
              <w:rPr>
                <w:rFonts w:ascii="宋体" w:hAnsi="宋体" w:cs="宋体" w:hint="eastAsia"/>
                <w:sz w:val="18"/>
                <w:szCs w:val="18"/>
              </w:rPr>
              <w:t>健康促进等。</w:t>
            </w:r>
          </w:p>
        </w:tc>
        <w:tc>
          <w:tcPr>
            <w:tcW w:w="2937" w:type="pct"/>
          </w:tcPr>
          <w:p w:rsidR="00672E68" w:rsidRDefault="009B26CB">
            <w:pPr>
              <w:tabs>
                <w:tab w:val="left" w:pos="312"/>
              </w:tabs>
              <w:rPr>
                <w:sz w:val="18"/>
                <w:szCs w:val="18"/>
              </w:rPr>
            </w:pPr>
            <w:r>
              <w:rPr>
                <w:rFonts w:ascii="宋体" w:hAnsi="宋体" w:cs="宋体"/>
                <w:sz w:val="18"/>
                <w:szCs w:val="18"/>
              </w:rPr>
              <w:t>1.</w:t>
            </w:r>
            <w:r>
              <w:rPr>
                <w:rFonts w:ascii="宋体" w:hAnsi="宋体" w:cs="宋体" w:hint="eastAsia"/>
                <w:sz w:val="18"/>
                <w:szCs w:val="18"/>
              </w:rPr>
              <w:t>教学安排上采用理论教学与实践教学相结合的教学方法，应用任务驱动的教学模式以及练习指导、模拟训练的教学方式展开教学过程。建议课程采用参与头脑风暴、案例研讨教学法和项目汇报实训法等教学方法，强化实践性教学，提高教学效果和质量；</w:t>
            </w:r>
          </w:p>
          <w:p w:rsidR="00672E68" w:rsidRDefault="009B26CB">
            <w:pPr>
              <w:tabs>
                <w:tab w:val="left" w:pos="312"/>
              </w:tabs>
              <w:rPr>
                <w:sz w:val="18"/>
                <w:szCs w:val="18"/>
              </w:rPr>
            </w:pPr>
            <w:r>
              <w:rPr>
                <w:sz w:val="18"/>
                <w:szCs w:val="18"/>
              </w:rPr>
              <w:t>2.</w:t>
            </w:r>
            <w:r>
              <w:rPr>
                <w:rFonts w:ascii="宋体" w:hAnsi="宋体" w:cs="宋体" w:hint="eastAsia"/>
                <w:sz w:val="18"/>
                <w:szCs w:val="18"/>
              </w:rPr>
              <w:t>教学环节上通过典型的工作任务项目，由教师提出要求或示范，组织学生进行活动，注重</w:t>
            </w:r>
            <w:r>
              <w:rPr>
                <w:sz w:val="18"/>
                <w:szCs w:val="18"/>
              </w:rPr>
              <w:t>“</w:t>
            </w:r>
            <w:r>
              <w:rPr>
                <w:rFonts w:ascii="宋体" w:hAnsi="宋体" w:cs="宋体" w:hint="eastAsia"/>
                <w:sz w:val="18"/>
                <w:szCs w:val="18"/>
              </w:rPr>
              <w:t>教</w:t>
            </w:r>
            <w:r>
              <w:rPr>
                <w:sz w:val="18"/>
                <w:szCs w:val="18"/>
              </w:rPr>
              <w:t>”</w:t>
            </w:r>
            <w:r>
              <w:rPr>
                <w:rFonts w:ascii="宋体" w:hAnsi="宋体" w:cs="宋体" w:hint="eastAsia"/>
                <w:sz w:val="18"/>
                <w:szCs w:val="18"/>
              </w:rPr>
              <w:t>与</w:t>
            </w:r>
            <w:r>
              <w:rPr>
                <w:sz w:val="18"/>
                <w:szCs w:val="18"/>
              </w:rPr>
              <w:t>“</w:t>
            </w:r>
            <w:r>
              <w:rPr>
                <w:rFonts w:ascii="宋体" w:hAnsi="宋体" w:cs="宋体" w:hint="eastAsia"/>
                <w:sz w:val="18"/>
                <w:szCs w:val="18"/>
              </w:rPr>
              <w:t>学</w:t>
            </w:r>
            <w:r>
              <w:rPr>
                <w:sz w:val="18"/>
                <w:szCs w:val="18"/>
              </w:rPr>
              <w:t>”</w:t>
            </w:r>
            <w:r>
              <w:rPr>
                <w:rFonts w:ascii="宋体" w:hAnsi="宋体" w:cs="宋体" w:hint="eastAsia"/>
                <w:sz w:val="18"/>
                <w:szCs w:val="18"/>
              </w:rPr>
              <w:t>的互动，让学生在活动中增强认真务实意识，掌握本课程的职业能力；</w:t>
            </w:r>
          </w:p>
          <w:p w:rsidR="00672E68" w:rsidRDefault="009B26CB">
            <w:pPr>
              <w:rPr>
                <w:sz w:val="18"/>
                <w:szCs w:val="18"/>
              </w:rPr>
            </w:pPr>
            <w:r>
              <w:rPr>
                <w:sz w:val="18"/>
                <w:szCs w:val="18"/>
              </w:rPr>
              <w:t>3.</w:t>
            </w:r>
            <w:r>
              <w:rPr>
                <w:rFonts w:ascii="宋体" w:hAnsi="宋体" w:cs="宋体" w:hint="eastAsia"/>
                <w:sz w:val="18"/>
                <w:szCs w:val="18"/>
              </w:rPr>
              <w:t>在教学过程中，为学生提供职业生涯发展的空间，努力培养学生参与安全隐患排查、作业现场管理、安全调查等职业能力。教学过程中教师应积极引导学生提升职业素养，提高职业道德。</w:t>
            </w:r>
          </w:p>
        </w:tc>
      </w:tr>
      <w:tr w:rsidR="00672E68">
        <w:trPr>
          <w:trHeight w:val="300"/>
          <w:jc w:val="center"/>
        </w:trPr>
        <w:tc>
          <w:tcPr>
            <w:tcW w:w="5000" w:type="pct"/>
            <w:gridSpan w:val="2"/>
          </w:tcPr>
          <w:p w:rsidR="00672E68" w:rsidRDefault="009B26CB">
            <w:pPr>
              <w:rPr>
                <w:b/>
                <w:bCs/>
                <w:sz w:val="18"/>
                <w:szCs w:val="18"/>
              </w:rPr>
            </w:pPr>
            <w:r>
              <w:rPr>
                <w:rFonts w:ascii="宋体" w:hAnsi="宋体" w:cs="宋体" w:hint="eastAsia"/>
                <w:b/>
                <w:bCs/>
                <w:sz w:val="18"/>
                <w:szCs w:val="18"/>
              </w:rPr>
              <w:t>课程考核与评价：</w:t>
            </w:r>
          </w:p>
        </w:tc>
      </w:tr>
      <w:tr w:rsidR="00672E68">
        <w:trPr>
          <w:trHeight w:val="265"/>
          <w:jc w:val="center"/>
        </w:trPr>
        <w:tc>
          <w:tcPr>
            <w:tcW w:w="5000" w:type="pct"/>
            <w:gridSpan w:val="2"/>
          </w:tcPr>
          <w:p w:rsidR="00672E68" w:rsidRDefault="009B26CB">
            <w:pPr>
              <w:ind w:firstLineChars="100" w:firstLine="180"/>
              <w:rPr>
                <w:sz w:val="18"/>
                <w:szCs w:val="18"/>
              </w:rPr>
            </w:pPr>
            <w:r>
              <w:rPr>
                <w:sz w:val="18"/>
                <w:szCs w:val="18"/>
              </w:rPr>
              <w:t xml:space="preserve"> </w:t>
            </w:r>
            <w:r>
              <w:rPr>
                <w:rFonts w:ascii="宋体" w:hAnsi="宋体" w:cs="宋体" w:hint="eastAsia"/>
                <w:sz w:val="18"/>
                <w:szCs w:val="18"/>
              </w:rPr>
              <w:t>从学生的知识、技能、方法、态度等方面进行全面评价。突出教学过程考核、阶段目标考核和综合考核；重点考核学生对基础理论的掌握、实际动手能力、综合应用三方面综合素质。考核点包括学习态度、任务认知程度、情感态度、团队协作、任务完成满意度、职业素养等方面，同时，对学生理论知识掌握程度进行测试，采用笔试方式，课程的最后总成绩由每个项</w:t>
            </w:r>
            <w:r>
              <w:rPr>
                <w:rFonts w:ascii="宋体" w:hAnsi="宋体" w:cs="宋体" w:hint="eastAsia"/>
                <w:sz w:val="18"/>
                <w:szCs w:val="18"/>
              </w:rPr>
              <w:t>目的所得分数、理论测试分数按不同权重累加。平时过程性考核分值比例一般占</w:t>
            </w:r>
            <w:r>
              <w:rPr>
                <w:sz w:val="18"/>
                <w:szCs w:val="18"/>
              </w:rPr>
              <w:t>40%</w:t>
            </w:r>
            <w:r>
              <w:rPr>
                <w:rFonts w:ascii="宋体" w:hAnsi="宋体" w:cs="宋体" w:hint="eastAsia"/>
                <w:sz w:val="18"/>
                <w:szCs w:val="18"/>
              </w:rPr>
              <w:t>，期末终结性考核分值比例一般占</w:t>
            </w:r>
            <w:r>
              <w:rPr>
                <w:sz w:val="18"/>
                <w:szCs w:val="18"/>
              </w:rPr>
              <w:t>60%</w:t>
            </w:r>
            <w:r>
              <w:rPr>
                <w:rFonts w:ascii="宋体" w:hAnsi="宋体" w:cs="宋体" w:hint="eastAsia"/>
                <w:sz w:val="18"/>
                <w:szCs w:val="18"/>
              </w:rPr>
              <w:t>，其中过程考核包括：个人作业、团队作业、课堂讨论成绩及实训表现等。</w:t>
            </w:r>
          </w:p>
        </w:tc>
      </w:tr>
    </w:tbl>
    <w:p w:rsidR="00672E68" w:rsidRDefault="009B26CB">
      <w:pPr>
        <w:adjustRightInd w:val="0"/>
        <w:snapToGrid w:val="0"/>
        <w:spacing w:line="400" w:lineRule="exact"/>
        <w:ind w:firstLineChars="200" w:firstLine="422"/>
        <w:rPr>
          <w:rFonts w:ascii="宋体"/>
          <w:b/>
          <w:bCs/>
          <w:color w:val="000000"/>
        </w:rPr>
      </w:pPr>
      <w:r>
        <w:rPr>
          <w:rFonts w:ascii="宋体" w:hAnsi="宋体" w:cs="宋体"/>
          <w:b/>
          <w:bCs/>
          <w:color w:val="000000"/>
        </w:rPr>
        <w:lastRenderedPageBreak/>
        <w:t>2.</w:t>
      </w:r>
      <w:r>
        <w:rPr>
          <w:rFonts w:ascii="宋体" w:hAnsi="宋体" w:cs="宋体" w:hint="eastAsia"/>
          <w:b/>
          <w:bCs/>
          <w:color w:val="000000"/>
        </w:rPr>
        <w:t>专业核心课程</w:t>
      </w:r>
    </w:p>
    <w:p w:rsidR="00672E68" w:rsidRDefault="009B26CB">
      <w:pPr>
        <w:adjustRightInd w:val="0"/>
        <w:snapToGrid w:val="0"/>
        <w:spacing w:line="360" w:lineRule="auto"/>
        <w:ind w:firstLineChars="200" w:firstLine="420"/>
        <w:rPr>
          <w:rFonts w:ascii="宋体"/>
          <w:b/>
          <w:bCs/>
          <w:color w:val="000000"/>
        </w:rPr>
      </w:pPr>
      <w:r>
        <w:rPr>
          <w:rFonts w:ascii="宋体" w:hAnsi="宋体" w:cs="宋体" w:hint="eastAsia"/>
          <w:color w:val="000000"/>
        </w:rPr>
        <w:t>根据调研人才市场需求结果，结合用人单位职业卫生技术工作过程中典型工作任务内容，本专业开设</w:t>
      </w:r>
      <w:r>
        <w:rPr>
          <w:rFonts w:ascii="宋体" w:hAnsi="宋体" w:cs="宋体"/>
          <w:color w:val="000000"/>
        </w:rPr>
        <w:t>7</w:t>
      </w:r>
      <w:r>
        <w:rPr>
          <w:rFonts w:ascii="宋体" w:hAnsi="宋体" w:cs="宋体" w:hint="eastAsia"/>
          <w:color w:val="000000"/>
        </w:rPr>
        <w:t>门专业核心课程，本专业核心课程有：职业卫生与职业医学、仪器分析技术、职业卫生检测技术、职业卫生工程控制技术、职业卫生评价技术、环境检测与评价、安全评价技术等。</w:t>
      </w:r>
    </w:p>
    <w:p w:rsidR="00672E68" w:rsidRDefault="009B26CB">
      <w:pPr>
        <w:adjustRightInd w:val="0"/>
        <w:snapToGrid w:val="0"/>
        <w:spacing w:line="400" w:lineRule="exact"/>
        <w:ind w:firstLineChars="200" w:firstLine="422"/>
        <w:rPr>
          <w:rFonts w:ascii="宋体"/>
          <w:kern w:val="0"/>
          <w:sz w:val="20"/>
          <w:szCs w:val="20"/>
        </w:rPr>
      </w:pPr>
      <w:r>
        <w:rPr>
          <w:rFonts w:ascii="宋体" w:hAnsi="宋体" w:cs="宋体" w:hint="eastAsia"/>
          <w:b/>
          <w:bCs/>
          <w:color w:val="000000"/>
        </w:rPr>
        <w:t>（</w:t>
      </w:r>
      <w:r>
        <w:rPr>
          <w:rFonts w:ascii="宋体" w:hAnsi="宋体" w:cs="宋体"/>
          <w:b/>
          <w:bCs/>
          <w:color w:val="000000"/>
        </w:rPr>
        <w:t>1</w:t>
      </w:r>
      <w:r>
        <w:rPr>
          <w:rFonts w:ascii="宋体" w:hAnsi="宋体" w:cs="宋体" w:hint="eastAsia"/>
          <w:b/>
          <w:bCs/>
          <w:color w:val="000000"/>
        </w:rPr>
        <w:t>）职业卫生与职业医学</w:t>
      </w:r>
      <w:r>
        <w:rPr>
          <w:rFonts w:ascii="宋体" w:hAnsi="宋体" w:cs="宋体"/>
          <w:b/>
          <w:bCs/>
          <w:color w:val="000000"/>
        </w:rPr>
        <w:t xml:space="preserve"> </w:t>
      </w:r>
      <w:r>
        <w:rPr>
          <w:b/>
          <w:bCs/>
        </w:rPr>
        <w:t xml:space="preserve">B  </w:t>
      </w:r>
      <w:r>
        <w:rPr>
          <w:rFonts w:cs="宋体" w:hint="eastAsia"/>
          <w:b/>
          <w:bCs/>
        </w:rPr>
        <w:t>第</w:t>
      </w:r>
      <w:r>
        <w:rPr>
          <w:b/>
          <w:bCs/>
        </w:rPr>
        <w:t>3</w:t>
      </w:r>
      <w:r>
        <w:rPr>
          <w:rFonts w:cs="宋体" w:hint="eastAsia"/>
          <w:b/>
          <w:bCs/>
        </w:rPr>
        <w:t>学期</w:t>
      </w:r>
      <w:r>
        <w:rPr>
          <w:b/>
          <w:bCs/>
        </w:rPr>
        <w:t xml:space="preserve"> </w:t>
      </w:r>
      <w:r>
        <w:rPr>
          <w:rFonts w:ascii="宋体" w:hAnsi="宋体" w:cs="宋体" w:hint="eastAsia"/>
          <w:color w:val="000000"/>
        </w:rPr>
        <w:t>（</w:t>
      </w:r>
      <w:r>
        <w:rPr>
          <w:rFonts w:ascii="宋体" w:hAnsi="宋体" w:cs="宋体"/>
          <w:color w:val="000000"/>
        </w:rPr>
        <w:t>92</w:t>
      </w:r>
      <w:r>
        <w:rPr>
          <w:rFonts w:ascii="宋体" w:hAnsi="宋体" w:cs="宋体" w:hint="eastAsia"/>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5004"/>
      </w:tblGrid>
      <w:tr w:rsidR="00672E68">
        <w:trPr>
          <w:trHeight w:val="345"/>
        </w:trPr>
        <w:tc>
          <w:tcPr>
            <w:tcW w:w="5000" w:type="pct"/>
            <w:gridSpan w:val="2"/>
          </w:tcPr>
          <w:p w:rsidR="00672E68" w:rsidRDefault="009B26CB">
            <w:pPr>
              <w:rPr>
                <w:b/>
                <w:bCs/>
                <w:sz w:val="18"/>
                <w:szCs w:val="18"/>
              </w:rPr>
            </w:pPr>
            <w:r>
              <w:rPr>
                <w:rFonts w:cs="宋体" w:hint="eastAsia"/>
                <w:b/>
                <w:bCs/>
                <w:sz w:val="18"/>
                <w:szCs w:val="18"/>
              </w:rPr>
              <w:t>学习目标：</w:t>
            </w:r>
            <w:r>
              <w:rPr>
                <w:b/>
                <w:bCs/>
                <w:sz w:val="18"/>
                <w:szCs w:val="18"/>
              </w:rPr>
              <w:t xml:space="preserve"> </w:t>
            </w:r>
          </w:p>
        </w:tc>
      </w:tr>
      <w:tr w:rsidR="00672E68">
        <w:trPr>
          <w:trHeight w:val="1200"/>
        </w:trPr>
        <w:tc>
          <w:tcPr>
            <w:tcW w:w="5000" w:type="pct"/>
            <w:gridSpan w:val="2"/>
          </w:tcPr>
          <w:p w:rsidR="00672E68" w:rsidRDefault="009B26CB">
            <w:pPr>
              <w:ind w:firstLineChars="200" w:firstLine="360"/>
              <w:rPr>
                <w:sz w:val="18"/>
                <w:szCs w:val="18"/>
              </w:rPr>
            </w:pPr>
            <w:r>
              <w:rPr>
                <w:rFonts w:cs="宋体" w:hint="eastAsia"/>
                <w:sz w:val="18"/>
                <w:szCs w:val="18"/>
              </w:rPr>
              <w:t>本课程旨在培养学生具备职业性有害因素与健康损害的基本理论知识，主要行业的职业卫生特点分析，具有职业性有害因素识别与评价分析能、职业病危害预防与控制等方面能力。通过学习本课程，达到以下要求：</w:t>
            </w:r>
          </w:p>
          <w:p w:rsidR="00672E68" w:rsidRDefault="009B26CB">
            <w:pPr>
              <w:tabs>
                <w:tab w:val="left" w:pos="312"/>
              </w:tabs>
              <w:ind w:firstLineChars="100" w:firstLine="180"/>
              <w:rPr>
                <w:sz w:val="18"/>
                <w:szCs w:val="18"/>
              </w:rPr>
            </w:pPr>
            <w:r>
              <w:rPr>
                <w:sz w:val="18"/>
                <w:szCs w:val="18"/>
              </w:rPr>
              <w:t>1.</w:t>
            </w:r>
            <w:r>
              <w:rPr>
                <w:rFonts w:cs="宋体" w:hint="eastAsia"/>
                <w:sz w:val="18"/>
                <w:szCs w:val="18"/>
              </w:rPr>
              <w:t>具备职业卫生调查调查能力，熟悉调查告的目的、对象与方法、调查内容、调查表格设计、记录方法；</w:t>
            </w:r>
          </w:p>
          <w:p w:rsidR="00672E68" w:rsidRDefault="009B26CB">
            <w:pPr>
              <w:tabs>
                <w:tab w:val="left" w:pos="312"/>
              </w:tabs>
              <w:ind w:firstLineChars="100" w:firstLine="180"/>
              <w:rPr>
                <w:sz w:val="18"/>
                <w:szCs w:val="18"/>
              </w:rPr>
            </w:pPr>
            <w:r>
              <w:rPr>
                <w:sz w:val="18"/>
                <w:szCs w:val="18"/>
              </w:rPr>
              <w:t>2.</w:t>
            </w:r>
            <w:r>
              <w:rPr>
                <w:rFonts w:cs="宋体" w:hint="eastAsia"/>
                <w:sz w:val="18"/>
                <w:szCs w:val="18"/>
              </w:rPr>
              <w:t>具备调查资料汇总、分析、调查结论与讨论分析；</w:t>
            </w:r>
          </w:p>
          <w:p w:rsidR="00672E68" w:rsidRDefault="009B26CB">
            <w:pPr>
              <w:tabs>
                <w:tab w:val="left" w:pos="312"/>
              </w:tabs>
              <w:ind w:firstLineChars="100" w:firstLine="180"/>
              <w:rPr>
                <w:sz w:val="18"/>
                <w:szCs w:val="18"/>
              </w:rPr>
            </w:pPr>
            <w:r>
              <w:rPr>
                <w:sz w:val="18"/>
                <w:szCs w:val="18"/>
              </w:rPr>
              <w:t>3.</w:t>
            </w:r>
            <w:r>
              <w:rPr>
                <w:rFonts w:cs="宋体" w:hint="eastAsia"/>
                <w:sz w:val="18"/>
                <w:szCs w:val="18"/>
              </w:rPr>
              <w:t>具备职业卫生调查方案编制能力；</w:t>
            </w:r>
          </w:p>
          <w:p w:rsidR="00672E68" w:rsidRDefault="009B26CB">
            <w:pPr>
              <w:tabs>
                <w:tab w:val="left" w:pos="312"/>
              </w:tabs>
              <w:ind w:firstLineChars="100" w:firstLine="180"/>
              <w:rPr>
                <w:sz w:val="18"/>
                <w:szCs w:val="18"/>
              </w:rPr>
            </w:pPr>
            <w:r>
              <w:rPr>
                <w:sz w:val="18"/>
                <w:szCs w:val="18"/>
              </w:rPr>
              <w:t>4.</w:t>
            </w:r>
            <w:r>
              <w:rPr>
                <w:rFonts w:cs="宋体" w:hint="eastAsia"/>
                <w:sz w:val="18"/>
                <w:szCs w:val="18"/>
              </w:rPr>
              <w:t>具备职业卫生管理能力；</w:t>
            </w:r>
          </w:p>
          <w:p w:rsidR="00672E68" w:rsidRDefault="009B26CB">
            <w:pPr>
              <w:tabs>
                <w:tab w:val="left" w:pos="312"/>
              </w:tabs>
              <w:ind w:firstLineChars="100" w:firstLine="180"/>
              <w:rPr>
                <w:sz w:val="18"/>
                <w:szCs w:val="18"/>
              </w:rPr>
            </w:pPr>
            <w:r>
              <w:rPr>
                <w:sz w:val="18"/>
                <w:szCs w:val="18"/>
              </w:rPr>
              <w:t>5.</w:t>
            </w:r>
            <w:r>
              <w:rPr>
                <w:rFonts w:cs="宋体" w:hint="eastAsia"/>
                <w:sz w:val="18"/>
                <w:szCs w:val="18"/>
              </w:rPr>
              <w:t>弘扬劳模精神、培养工匠精神。</w:t>
            </w:r>
          </w:p>
        </w:tc>
      </w:tr>
      <w:tr w:rsidR="00672E68">
        <w:trPr>
          <w:trHeight w:val="300"/>
        </w:trPr>
        <w:tc>
          <w:tcPr>
            <w:tcW w:w="2064" w:type="pct"/>
            <w:vAlign w:val="center"/>
          </w:tcPr>
          <w:p w:rsidR="00672E68" w:rsidRDefault="009B26CB">
            <w:pPr>
              <w:rPr>
                <w:b/>
                <w:bCs/>
                <w:sz w:val="18"/>
                <w:szCs w:val="18"/>
              </w:rPr>
            </w:pPr>
            <w:r>
              <w:rPr>
                <w:rFonts w:cs="宋体" w:hint="eastAsia"/>
                <w:b/>
                <w:bCs/>
                <w:sz w:val="18"/>
                <w:szCs w:val="18"/>
              </w:rPr>
              <w:t>学习内容：</w:t>
            </w:r>
          </w:p>
        </w:tc>
        <w:tc>
          <w:tcPr>
            <w:tcW w:w="2936"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280"/>
        </w:trPr>
        <w:tc>
          <w:tcPr>
            <w:tcW w:w="2064" w:type="pct"/>
            <w:vAlign w:val="center"/>
          </w:tcPr>
          <w:p w:rsidR="00672E68" w:rsidRDefault="009B26CB">
            <w:pPr>
              <w:ind w:leftChars="-22" w:left="-46" w:firstLineChars="50" w:firstLine="90"/>
              <w:rPr>
                <w:sz w:val="18"/>
                <w:szCs w:val="18"/>
              </w:rPr>
            </w:pPr>
            <w:r>
              <w:rPr>
                <w:sz w:val="18"/>
                <w:szCs w:val="18"/>
              </w:rPr>
              <w:t>1.</w:t>
            </w:r>
            <w:r>
              <w:rPr>
                <w:rFonts w:cs="宋体" w:hint="eastAsia"/>
                <w:sz w:val="18"/>
                <w:szCs w:val="18"/>
              </w:rPr>
              <w:t>职业健康基础知识；</w:t>
            </w:r>
          </w:p>
          <w:p w:rsidR="00672E68" w:rsidRDefault="009B26CB">
            <w:pPr>
              <w:rPr>
                <w:sz w:val="18"/>
                <w:szCs w:val="18"/>
              </w:rPr>
            </w:pPr>
            <w:r>
              <w:rPr>
                <w:sz w:val="18"/>
                <w:szCs w:val="18"/>
              </w:rPr>
              <w:t>2.</w:t>
            </w:r>
            <w:r>
              <w:rPr>
                <w:rFonts w:cs="宋体" w:hint="eastAsia"/>
                <w:sz w:val="18"/>
                <w:szCs w:val="18"/>
              </w:rPr>
              <w:t>职业病危害及健康影响；</w:t>
            </w:r>
          </w:p>
          <w:p w:rsidR="00672E68" w:rsidRDefault="009B26CB">
            <w:pPr>
              <w:rPr>
                <w:sz w:val="18"/>
                <w:szCs w:val="18"/>
              </w:rPr>
            </w:pPr>
            <w:r>
              <w:rPr>
                <w:sz w:val="18"/>
                <w:szCs w:val="18"/>
              </w:rPr>
              <w:t>3.</w:t>
            </w:r>
            <w:r>
              <w:rPr>
                <w:rFonts w:cs="宋体" w:hint="eastAsia"/>
                <w:sz w:val="18"/>
                <w:szCs w:val="18"/>
              </w:rPr>
              <w:t>职业病危害因素辨识与预防；</w:t>
            </w:r>
          </w:p>
          <w:p w:rsidR="00672E68" w:rsidRDefault="009B26CB">
            <w:pPr>
              <w:rPr>
                <w:sz w:val="18"/>
                <w:szCs w:val="18"/>
              </w:rPr>
            </w:pPr>
            <w:r>
              <w:rPr>
                <w:sz w:val="18"/>
                <w:szCs w:val="18"/>
              </w:rPr>
              <w:t>4.</w:t>
            </w:r>
            <w:r>
              <w:rPr>
                <w:rFonts w:cs="宋体" w:hint="eastAsia"/>
                <w:sz w:val="18"/>
                <w:szCs w:val="18"/>
              </w:rPr>
              <w:t>职业病危害控制技术、职业性伤害；</w:t>
            </w:r>
          </w:p>
          <w:p w:rsidR="00672E68" w:rsidRDefault="009B26CB">
            <w:pPr>
              <w:rPr>
                <w:sz w:val="18"/>
                <w:szCs w:val="18"/>
              </w:rPr>
            </w:pPr>
            <w:r>
              <w:rPr>
                <w:sz w:val="18"/>
                <w:szCs w:val="18"/>
              </w:rPr>
              <w:t>5.</w:t>
            </w:r>
            <w:r>
              <w:rPr>
                <w:rFonts w:cs="宋体" w:hint="eastAsia"/>
                <w:sz w:val="18"/>
                <w:szCs w:val="18"/>
              </w:rPr>
              <w:t>职业卫生调查</w:t>
            </w:r>
          </w:p>
          <w:p w:rsidR="00672E68" w:rsidRDefault="009B26CB">
            <w:pPr>
              <w:rPr>
                <w:sz w:val="18"/>
                <w:szCs w:val="18"/>
              </w:rPr>
            </w:pPr>
            <w:r>
              <w:rPr>
                <w:sz w:val="18"/>
                <w:szCs w:val="18"/>
              </w:rPr>
              <w:t>6.</w:t>
            </w:r>
            <w:r>
              <w:rPr>
                <w:rFonts w:cs="宋体" w:hint="eastAsia"/>
                <w:sz w:val="18"/>
                <w:szCs w:val="18"/>
              </w:rPr>
              <w:t>典型行业职业病危害识别；</w:t>
            </w:r>
          </w:p>
          <w:p w:rsidR="00672E68" w:rsidRDefault="009B26CB">
            <w:pPr>
              <w:rPr>
                <w:sz w:val="18"/>
                <w:szCs w:val="18"/>
              </w:rPr>
            </w:pPr>
            <w:r>
              <w:rPr>
                <w:sz w:val="18"/>
                <w:szCs w:val="18"/>
              </w:rPr>
              <w:t>7.</w:t>
            </w:r>
            <w:r>
              <w:rPr>
                <w:rFonts w:cs="宋体" w:hint="eastAsia"/>
                <w:sz w:val="18"/>
                <w:szCs w:val="18"/>
              </w:rPr>
              <w:t>职业危害与健康影响风险评估。</w:t>
            </w:r>
          </w:p>
        </w:tc>
        <w:tc>
          <w:tcPr>
            <w:tcW w:w="2936" w:type="pct"/>
          </w:tcPr>
          <w:p w:rsidR="00672E68" w:rsidRDefault="009B26CB">
            <w:pPr>
              <w:rPr>
                <w:sz w:val="18"/>
                <w:szCs w:val="18"/>
              </w:rPr>
            </w:pPr>
            <w:r>
              <w:rPr>
                <w:sz w:val="18"/>
                <w:szCs w:val="18"/>
              </w:rPr>
              <w:t xml:space="preserve">1. </w:t>
            </w:r>
            <w:r>
              <w:rPr>
                <w:rFonts w:cs="宋体" w:hint="eastAsia"/>
                <w:sz w:val="18"/>
                <w:szCs w:val="18"/>
              </w:rPr>
              <w:t>教学安排上采用情境设置、任务驱动、案例分析等形式来营造职场的工作环境，把教学内容放到相应的工作环境中去，借此来完成应急救援技术的学习；</w:t>
            </w:r>
          </w:p>
          <w:p w:rsidR="00672E68" w:rsidRDefault="009B26CB">
            <w:pPr>
              <w:rPr>
                <w:sz w:val="18"/>
                <w:szCs w:val="18"/>
              </w:rPr>
            </w:pPr>
            <w:r>
              <w:rPr>
                <w:sz w:val="18"/>
                <w:szCs w:val="18"/>
              </w:rPr>
              <w:t xml:space="preserve">2. </w:t>
            </w:r>
            <w:r>
              <w:rPr>
                <w:rFonts w:cs="宋体" w:hint="eastAsia"/>
                <w:sz w:val="18"/>
                <w:szCs w:val="18"/>
              </w:rPr>
              <w:t>教学环节上每一个模块的内容都由六大部分组成，次序如下：任务导入、任务解析、典型案例、工具箱、任务训练、任务汇报；</w:t>
            </w:r>
          </w:p>
          <w:p w:rsidR="00672E68" w:rsidRDefault="009B26CB">
            <w:pPr>
              <w:rPr>
                <w:sz w:val="18"/>
                <w:szCs w:val="18"/>
              </w:rPr>
            </w:pPr>
            <w:r>
              <w:rPr>
                <w:sz w:val="18"/>
                <w:szCs w:val="18"/>
              </w:rPr>
              <w:t xml:space="preserve">3. </w:t>
            </w:r>
            <w:r>
              <w:rPr>
                <w:rFonts w:cs="宋体" w:hint="eastAsia"/>
                <w:sz w:val="18"/>
                <w:szCs w:val="18"/>
              </w:rPr>
              <w:t>本门课程在教学安排上注重案例和实训。</w:t>
            </w:r>
          </w:p>
        </w:tc>
      </w:tr>
      <w:tr w:rsidR="00672E68">
        <w:trPr>
          <w:trHeight w:val="300"/>
        </w:trPr>
        <w:tc>
          <w:tcPr>
            <w:tcW w:w="5000" w:type="pct"/>
            <w:gridSpan w:val="2"/>
          </w:tcPr>
          <w:p w:rsidR="00672E68" w:rsidRDefault="009B26CB">
            <w:pPr>
              <w:rPr>
                <w:b/>
                <w:bCs/>
                <w:sz w:val="18"/>
                <w:szCs w:val="18"/>
              </w:rPr>
            </w:pPr>
            <w:r>
              <w:rPr>
                <w:rFonts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sz w:val="18"/>
                <w:szCs w:val="18"/>
              </w:rPr>
            </w:pPr>
            <w:r>
              <w:rPr>
                <w:rFonts w:ascii="宋体" w:hAnsi="宋体" w:cs="宋体" w:hint="eastAsia"/>
                <w:sz w:val="18"/>
                <w:szCs w:val="18"/>
              </w:rPr>
              <w:t>与职业岗位需求统一，要符合职业标准和职业技能抽查要求。</w:t>
            </w:r>
            <w:r>
              <w:rPr>
                <w:rFonts w:cs="宋体" w:hint="eastAsia"/>
                <w:sz w:val="18"/>
                <w:szCs w:val="18"/>
              </w:rPr>
              <w:t>由学习态度、平时成绩和期末卷面成绩三部分构成。其中学习态度占</w:t>
            </w:r>
            <w:r>
              <w:rPr>
                <w:sz w:val="18"/>
                <w:szCs w:val="18"/>
              </w:rPr>
              <w:t>20%</w:t>
            </w:r>
            <w:r>
              <w:rPr>
                <w:rFonts w:cs="宋体" w:hint="eastAsia"/>
                <w:sz w:val="18"/>
                <w:szCs w:val="18"/>
              </w:rPr>
              <w:t>，平时成绩占</w:t>
            </w:r>
            <w:r>
              <w:rPr>
                <w:sz w:val="18"/>
                <w:szCs w:val="18"/>
              </w:rPr>
              <w:t>30%</w:t>
            </w:r>
            <w:r>
              <w:rPr>
                <w:rFonts w:cs="宋体" w:hint="eastAsia"/>
                <w:sz w:val="18"/>
                <w:szCs w:val="18"/>
              </w:rPr>
              <w:t>，期末考试成绩占总成绩</w:t>
            </w:r>
            <w:r>
              <w:rPr>
                <w:sz w:val="18"/>
                <w:szCs w:val="18"/>
              </w:rPr>
              <w:t>50%</w:t>
            </w:r>
            <w:r>
              <w:rPr>
                <w:rFonts w:cs="宋体" w:hint="eastAsia"/>
                <w:sz w:val="18"/>
                <w:szCs w:val="18"/>
              </w:rPr>
              <w:t>，其中平时成绩包括：作业、课堂讨论成绩及表现、社会实践写作成果等。</w:t>
            </w:r>
          </w:p>
        </w:tc>
      </w:tr>
    </w:tbl>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t>（</w:t>
      </w:r>
      <w:r>
        <w:rPr>
          <w:rFonts w:ascii="宋体" w:hAnsi="宋体" w:cs="宋体"/>
          <w:b/>
          <w:bCs/>
          <w:color w:val="000000"/>
        </w:rPr>
        <w:t>2</w:t>
      </w:r>
      <w:r>
        <w:rPr>
          <w:rFonts w:ascii="宋体" w:hAnsi="宋体" w:cs="宋体" w:hint="eastAsia"/>
          <w:b/>
          <w:bCs/>
          <w:color w:val="000000"/>
        </w:rPr>
        <w:t>）职业卫生检测技术</w:t>
      </w:r>
      <w:r>
        <w:rPr>
          <w:rFonts w:ascii="宋体" w:hAnsi="宋体" w:cs="宋体"/>
          <w:b/>
          <w:bCs/>
          <w:color w:val="000000"/>
        </w:rPr>
        <w:t xml:space="preserve"> </w:t>
      </w:r>
      <w:r>
        <w:rPr>
          <w:b/>
          <w:bCs/>
        </w:rPr>
        <w:t xml:space="preserve">B  </w:t>
      </w:r>
      <w:r>
        <w:rPr>
          <w:rFonts w:cs="宋体" w:hint="eastAsia"/>
          <w:b/>
          <w:bCs/>
        </w:rPr>
        <w:t>第</w:t>
      </w:r>
      <w:r>
        <w:rPr>
          <w:b/>
          <w:bCs/>
        </w:rPr>
        <w:t>3</w:t>
      </w:r>
      <w:r>
        <w:rPr>
          <w:rFonts w:cs="宋体" w:hint="eastAsia"/>
          <w:b/>
          <w:bCs/>
        </w:rPr>
        <w:t>学期</w:t>
      </w:r>
      <w:r>
        <w:rPr>
          <w:b/>
          <w:bCs/>
        </w:rPr>
        <w:t xml:space="preserve"> </w:t>
      </w:r>
      <w:r>
        <w:rPr>
          <w:rFonts w:ascii="宋体" w:hAnsi="宋体" w:cs="宋体" w:hint="eastAsia"/>
          <w:color w:val="000000"/>
        </w:rPr>
        <w:t>（</w:t>
      </w:r>
      <w:r>
        <w:rPr>
          <w:rFonts w:ascii="宋体" w:hAnsi="宋体" w:cs="宋体"/>
          <w:color w:val="000000"/>
        </w:rPr>
        <w:t>92</w:t>
      </w:r>
      <w:r>
        <w:rPr>
          <w:rFonts w:ascii="宋体" w:hAnsi="宋体" w:cs="宋体" w:hint="eastAsia"/>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006"/>
      </w:tblGrid>
      <w:tr w:rsidR="00672E68">
        <w:trPr>
          <w:trHeight w:val="345"/>
        </w:trPr>
        <w:tc>
          <w:tcPr>
            <w:tcW w:w="5000" w:type="pct"/>
            <w:gridSpan w:val="2"/>
          </w:tcPr>
          <w:p w:rsidR="00672E68" w:rsidRDefault="009B26CB">
            <w:pPr>
              <w:rPr>
                <w:b/>
                <w:bCs/>
                <w:sz w:val="18"/>
                <w:szCs w:val="18"/>
              </w:rPr>
            </w:pPr>
            <w:r>
              <w:rPr>
                <w:rFonts w:cs="宋体" w:hint="eastAsia"/>
                <w:b/>
                <w:bCs/>
                <w:sz w:val="18"/>
                <w:szCs w:val="18"/>
              </w:rPr>
              <w:t>学习目标：</w:t>
            </w:r>
            <w:r>
              <w:rPr>
                <w:b/>
                <w:bCs/>
                <w:sz w:val="18"/>
                <w:szCs w:val="18"/>
              </w:rPr>
              <w:t xml:space="preserve"> </w:t>
            </w:r>
          </w:p>
        </w:tc>
      </w:tr>
      <w:tr w:rsidR="00672E68">
        <w:trPr>
          <w:trHeight w:val="1200"/>
        </w:trPr>
        <w:tc>
          <w:tcPr>
            <w:tcW w:w="5000" w:type="pct"/>
            <w:gridSpan w:val="2"/>
          </w:tcPr>
          <w:p w:rsidR="00672E68" w:rsidRDefault="009B26CB">
            <w:pPr>
              <w:ind w:firstLineChars="200" w:firstLine="360"/>
              <w:rPr>
                <w:sz w:val="18"/>
                <w:szCs w:val="18"/>
              </w:rPr>
            </w:pPr>
            <w:r>
              <w:rPr>
                <w:rFonts w:cs="宋体" w:hint="eastAsia"/>
                <w:sz w:val="18"/>
                <w:szCs w:val="18"/>
              </w:rPr>
              <w:t>本课程旨在培养学生工作场所职业病危害因素识别、现场调查、职业卫生检测与评价能力。通过学习本课程，达到以下要求：</w:t>
            </w:r>
          </w:p>
          <w:p w:rsidR="00672E68" w:rsidRDefault="009B26CB">
            <w:pPr>
              <w:ind w:firstLineChars="100" w:firstLine="180"/>
              <w:rPr>
                <w:sz w:val="18"/>
                <w:szCs w:val="18"/>
              </w:rPr>
            </w:pPr>
            <w:r>
              <w:rPr>
                <w:sz w:val="18"/>
                <w:szCs w:val="18"/>
              </w:rPr>
              <w:t>1.</w:t>
            </w:r>
            <w:r>
              <w:rPr>
                <w:rFonts w:cs="宋体" w:hint="eastAsia"/>
                <w:sz w:val="18"/>
                <w:szCs w:val="18"/>
              </w:rPr>
              <w:t>具备开展工作场所粉尘、金属、刺激性气体、有机溶剂等化学物质测定、噪声、紫外线、工频测量样品采集和分析能力；</w:t>
            </w:r>
          </w:p>
          <w:p w:rsidR="00672E68" w:rsidRDefault="009B26CB">
            <w:pPr>
              <w:ind w:firstLineChars="100" w:firstLine="180"/>
              <w:rPr>
                <w:sz w:val="18"/>
                <w:szCs w:val="18"/>
              </w:rPr>
            </w:pPr>
            <w:r>
              <w:rPr>
                <w:sz w:val="18"/>
                <w:szCs w:val="18"/>
              </w:rPr>
              <w:t>2.</w:t>
            </w:r>
            <w:r>
              <w:rPr>
                <w:rFonts w:cs="宋体" w:hint="eastAsia"/>
                <w:sz w:val="18"/>
                <w:szCs w:val="18"/>
              </w:rPr>
              <w:t>熟练掌握各种现场检测仪器的性能和规范操作能力，具备实验室样品检测检验分析能力；</w:t>
            </w:r>
          </w:p>
          <w:p w:rsidR="00672E68" w:rsidRDefault="009B26CB">
            <w:pPr>
              <w:ind w:firstLineChars="100" w:firstLine="180"/>
              <w:rPr>
                <w:sz w:val="18"/>
                <w:szCs w:val="18"/>
              </w:rPr>
            </w:pPr>
            <w:r>
              <w:rPr>
                <w:sz w:val="18"/>
                <w:szCs w:val="18"/>
              </w:rPr>
              <w:t>3.</w:t>
            </w:r>
            <w:r>
              <w:rPr>
                <w:rFonts w:cs="宋体" w:hint="eastAsia"/>
                <w:sz w:val="18"/>
                <w:szCs w:val="18"/>
              </w:rPr>
              <w:t>具备职业职业病危害因素识别与分析查能力，具备检测结果、评价与分析能力；</w:t>
            </w:r>
          </w:p>
          <w:p w:rsidR="00672E68" w:rsidRDefault="009B26CB">
            <w:pPr>
              <w:ind w:firstLineChars="100" w:firstLine="180"/>
              <w:rPr>
                <w:sz w:val="18"/>
                <w:szCs w:val="18"/>
              </w:rPr>
            </w:pPr>
            <w:r>
              <w:rPr>
                <w:sz w:val="18"/>
                <w:szCs w:val="18"/>
              </w:rPr>
              <w:t>4.</w:t>
            </w:r>
            <w:r>
              <w:rPr>
                <w:rFonts w:cs="宋体" w:hint="eastAsia"/>
                <w:sz w:val="18"/>
                <w:szCs w:val="18"/>
              </w:rPr>
              <w:t>具备职业卫生检测方案方案编制能力；</w:t>
            </w:r>
          </w:p>
          <w:p w:rsidR="00672E68" w:rsidRDefault="009B26CB">
            <w:pPr>
              <w:ind w:firstLineChars="100" w:firstLine="180"/>
              <w:rPr>
                <w:sz w:val="18"/>
                <w:szCs w:val="18"/>
              </w:rPr>
            </w:pPr>
            <w:r>
              <w:rPr>
                <w:sz w:val="18"/>
                <w:szCs w:val="18"/>
              </w:rPr>
              <w:t>5.</w:t>
            </w:r>
            <w:r>
              <w:rPr>
                <w:rFonts w:cs="宋体" w:hint="eastAsia"/>
                <w:sz w:val="18"/>
                <w:szCs w:val="18"/>
              </w:rPr>
              <w:t>具备职业卫生检测与评价报告编制能力。</w:t>
            </w:r>
          </w:p>
          <w:p w:rsidR="00672E68" w:rsidRDefault="009B26CB">
            <w:pPr>
              <w:ind w:firstLineChars="100" w:firstLine="180"/>
              <w:rPr>
                <w:sz w:val="18"/>
                <w:szCs w:val="18"/>
              </w:rPr>
            </w:pPr>
            <w:r>
              <w:rPr>
                <w:sz w:val="18"/>
                <w:szCs w:val="18"/>
              </w:rPr>
              <w:t>6.</w:t>
            </w:r>
            <w:r>
              <w:rPr>
                <w:rFonts w:cs="宋体" w:hint="eastAsia"/>
                <w:sz w:val="18"/>
                <w:szCs w:val="18"/>
              </w:rPr>
              <w:t>弘扬劳模精神、培养工匠精神。</w:t>
            </w:r>
          </w:p>
        </w:tc>
      </w:tr>
      <w:tr w:rsidR="00672E68">
        <w:trPr>
          <w:trHeight w:val="300"/>
        </w:trPr>
        <w:tc>
          <w:tcPr>
            <w:tcW w:w="2063" w:type="pct"/>
            <w:vAlign w:val="center"/>
          </w:tcPr>
          <w:p w:rsidR="00672E68" w:rsidRDefault="009B26CB">
            <w:pPr>
              <w:rPr>
                <w:b/>
                <w:bCs/>
                <w:sz w:val="18"/>
                <w:szCs w:val="18"/>
              </w:rPr>
            </w:pPr>
            <w:r>
              <w:rPr>
                <w:rFonts w:cs="宋体" w:hint="eastAsia"/>
                <w:b/>
                <w:bCs/>
                <w:sz w:val="18"/>
                <w:szCs w:val="18"/>
              </w:rPr>
              <w:t>学习内容：</w:t>
            </w:r>
          </w:p>
        </w:tc>
        <w:tc>
          <w:tcPr>
            <w:tcW w:w="2937"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280"/>
        </w:trPr>
        <w:tc>
          <w:tcPr>
            <w:tcW w:w="2063" w:type="pct"/>
            <w:vAlign w:val="center"/>
          </w:tcPr>
          <w:p w:rsidR="00672E68" w:rsidRDefault="009B26CB">
            <w:pPr>
              <w:tabs>
                <w:tab w:val="left" w:pos="312"/>
              </w:tabs>
              <w:ind w:firstLineChars="100" w:firstLine="180"/>
              <w:rPr>
                <w:sz w:val="18"/>
                <w:szCs w:val="18"/>
              </w:rPr>
            </w:pPr>
            <w:r>
              <w:rPr>
                <w:sz w:val="18"/>
                <w:szCs w:val="18"/>
              </w:rPr>
              <w:lastRenderedPageBreak/>
              <w:t>1.</w:t>
            </w:r>
            <w:r>
              <w:rPr>
                <w:rFonts w:cs="宋体" w:hint="eastAsia"/>
                <w:sz w:val="18"/>
                <w:szCs w:val="18"/>
              </w:rPr>
              <w:t>职业危害因素检测，职业接触限值标准及应用；</w:t>
            </w:r>
          </w:p>
          <w:p w:rsidR="00672E68" w:rsidRDefault="009B26CB">
            <w:pPr>
              <w:tabs>
                <w:tab w:val="left" w:pos="312"/>
              </w:tabs>
              <w:ind w:firstLineChars="100" w:firstLine="180"/>
              <w:rPr>
                <w:sz w:val="18"/>
                <w:szCs w:val="18"/>
              </w:rPr>
            </w:pPr>
            <w:r>
              <w:rPr>
                <w:sz w:val="18"/>
                <w:szCs w:val="18"/>
              </w:rPr>
              <w:t>2.</w:t>
            </w:r>
            <w:r>
              <w:rPr>
                <w:rFonts w:cs="宋体" w:hint="eastAsia"/>
                <w:sz w:val="18"/>
                <w:szCs w:val="18"/>
              </w:rPr>
              <w:t>有害物质的样品采集技术，化学有害物质的实验室分析技术；</w:t>
            </w:r>
          </w:p>
          <w:p w:rsidR="00672E68" w:rsidRDefault="009B26CB">
            <w:pPr>
              <w:tabs>
                <w:tab w:val="left" w:pos="312"/>
              </w:tabs>
              <w:ind w:firstLineChars="100" w:firstLine="180"/>
              <w:rPr>
                <w:sz w:val="18"/>
                <w:szCs w:val="18"/>
              </w:rPr>
            </w:pPr>
            <w:r>
              <w:rPr>
                <w:sz w:val="18"/>
                <w:szCs w:val="18"/>
              </w:rPr>
              <w:t>3.</w:t>
            </w:r>
            <w:r>
              <w:rPr>
                <w:rFonts w:cs="宋体" w:hint="eastAsia"/>
                <w:sz w:val="18"/>
                <w:szCs w:val="18"/>
              </w:rPr>
              <w:t>粉尘检测技术，物理因素检测技术；</w:t>
            </w:r>
          </w:p>
          <w:p w:rsidR="00672E68" w:rsidRDefault="009B26CB">
            <w:pPr>
              <w:tabs>
                <w:tab w:val="left" w:pos="312"/>
              </w:tabs>
              <w:ind w:firstLineChars="100" w:firstLine="180"/>
              <w:rPr>
                <w:sz w:val="18"/>
                <w:szCs w:val="18"/>
              </w:rPr>
            </w:pPr>
            <w:r>
              <w:rPr>
                <w:sz w:val="18"/>
                <w:szCs w:val="18"/>
              </w:rPr>
              <w:t>4.</w:t>
            </w:r>
            <w:r>
              <w:rPr>
                <w:rFonts w:cs="宋体" w:hint="eastAsia"/>
                <w:sz w:val="18"/>
                <w:szCs w:val="18"/>
              </w:rPr>
              <w:t>职业病危害因素识别分析；</w:t>
            </w:r>
          </w:p>
          <w:p w:rsidR="00672E68" w:rsidRDefault="009B26CB">
            <w:pPr>
              <w:tabs>
                <w:tab w:val="left" w:pos="312"/>
              </w:tabs>
              <w:ind w:firstLineChars="100" w:firstLine="180"/>
              <w:rPr>
                <w:sz w:val="18"/>
                <w:szCs w:val="18"/>
              </w:rPr>
            </w:pPr>
            <w:r>
              <w:rPr>
                <w:sz w:val="18"/>
                <w:szCs w:val="18"/>
              </w:rPr>
              <w:t>5.</w:t>
            </w:r>
            <w:r>
              <w:rPr>
                <w:rFonts w:cs="宋体" w:hint="eastAsia"/>
                <w:sz w:val="18"/>
                <w:szCs w:val="18"/>
              </w:rPr>
              <w:t>有害因素监测的质量保证，职业卫生检测方案、检测与评价报告编制等。</w:t>
            </w:r>
          </w:p>
        </w:tc>
        <w:tc>
          <w:tcPr>
            <w:tcW w:w="2937" w:type="pct"/>
          </w:tcPr>
          <w:p w:rsidR="00672E68" w:rsidRDefault="009B26CB">
            <w:pPr>
              <w:rPr>
                <w:sz w:val="18"/>
                <w:szCs w:val="18"/>
              </w:rPr>
            </w:pPr>
            <w:r>
              <w:rPr>
                <w:sz w:val="18"/>
                <w:szCs w:val="18"/>
              </w:rPr>
              <w:t xml:space="preserve">1. </w:t>
            </w:r>
            <w:r>
              <w:rPr>
                <w:rFonts w:cs="宋体" w:hint="eastAsia"/>
                <w:sz w:val="18"/>
                <w:szCs w:val="18"/>
              </w:rPr>
              <w:t>教学安排上采用情境设置、任务驱动、现场实操、案例分析等形式来营造职场的工作环境，把教学内容放到相应的工作环境中去，借此来完成应急救援技术的学习；</w:t>
            </w:r>
          </w:p>
          <w:p w:rsidR="00672E68" w:rsidRDefault="009B26CB">
            <w:pPr>
              <w:rPr>
                <w:sz w:val="18"/>
                <w:szCs w:val="18"/>
              </w:rPr>
            </w:pPr>
            <w:r>
              <w:rPr>
                <w:sz w:val="18"/>
                <w:szCs w:val="18"/>
              </w:rPr>
              <w:t xml:space="preserve">2. </w:t>
            </w:r>
            <w:r>
              <w:rPr>
                <w:rFonts w:cs="宋体" w:hint="eastAsia"/>
                <w:sz w:val="18"/>
                <w:szCs w:val="18"/>
              </w:rPr>
              <w:t>教学环节上每一个模块的内容都由六大部分组成，次序如下：任务导入、任务解析、现场检测、典型案例、工具箱、任务训练、任务汇报；</w:t>
            </w:r>
          </w:p>
          <w:p w:rsidR="00672E68" w:rsidRDefault="009B26CB">
            <w:pPr>
              <w:rPr>
                <w:sz w:val="18"/>
                <w:szCs w:val="18"/>
              </w:rPr>
            </w:pPr>
            <w:r>
              <w:rPr>
                <w:sz w:val="18"/>
                <w:szCs w:val="18"/>
              </w:rPr>
              <w:t xml:space="preserve">3. </w:t>
            </w:r>
            <w:r>
              <w:rPr>
                <w:rFonts w:cs="宋体" w:hint="eastAsia"/>
                <w:sz w:val="18"/>
                <w:szCs w:val="18"/>
              </w:rPr>
              <w:t>本门课程在教学安排上注重案例和</w:t>
            </w:r>
            <w:r>
              <w:rPr>
                <w:rFonts w:cs="宋体" w:hint="eastAsia"/>
                <w:sz w:val="18"/>
                <w:szCs w:val="18"/>
              </w:rPr>
              <w:t>实训操作。</w:t>
            </w:r>
          </w:p>
        </w:tc>
      </w:tr>
      <w:tr w:rsidR="00672E68">
        <w:trPr>
          <w:trHeight w:val="300"/>
        </w:trPr>
        <w:tc>
          <w:tcPr>
            <w:tcW w:w="5000" w:type="pct"/>
            <w:gridSpan w:val="2"/>
          </w:tcPr>
          <w:p w:rsidR="00672E68" w:rsidRDefault="009B26CB">
            <w:pPr>
              <w:rPr>
                <w:b/>
                <w:bCs/>
                <w:sz w:val="18"/>
                <w:szCs w:val="18"/>
              </w:rPr>
            </w:pPr>
            <w:r>
              <w:rPr>
                <w:rFonts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sz w:val="18"/>
                <w:szCs w:val="18"/>
              </w:rPr>
            </w:pPr>
            <w:r>
              <w:rPr>
                <w:rFonts w:ascii="宋体" w:hAnsi="宋体" w:cs="宋体" w:hint="eastAsia"/>
                <w:sz w:val="18"/>
                <w:szCs w:val="18"/>
              </w:rPr>
              <w:t>与职业岗位需求统一，要符合职业标准和职业技能抽查要求。</w:t>
            </w:r>
            <w:r>
              <w:rPr>
                <w:rFonts w:cs="宋体" w:hint="eastAsia"/>
                <w:sz w:val="18"/>
                <w:szCs w:val="18"/>
              </w:rPr>
              <w:t>由学习态度、平时成绩和期末卷面成绩三部分构成。其中学习态度占</w:t>
            </w:r>
            <w:r>
              <w:rPr>
                <w:sz w:val="18"/>
                <w:szCs w:val="18"/>
              </w:rPr>
              <w:t>20%</w:t>
            </w:r>
            <w:r>
              <w:rPr>
                <w:rFonts w:cs="宋体" w:hint="eastAsia"/>
                <w:sz w:val="18"/>
                <w:szCs w:val="18"/>
              </w:rPr>
              <w:t>，平时成绩占</w:t>
            </w:r>
            <w:r>
              <w:rPr>
                <w:sz w:val="18"/>
                <w:szCs w:val="18"/>
              </w:rPr>
              <w:t>30%</w:t>
            </w:r>
            <w:r>
              <w:rPr>
                <w:rFonts w:cs="宋体" w:hint="eastAsia"/>
                <w:sz w:val="18"/>
                <w:szCs w:val="18"/>
              </w:rPr>
              <w:t>，期末考试成绩占总成绩</w:t>
            </w:r>
            <w:r>
              <w:rPr>
                <w:sz w:val="18"/>
                <w:szCs w:val="18"/>
              </w:rPr>
              <w:t>50%</w:t>
            </w:r>
            <w:r>
              <w:rPr>
                <w:rFonts w:cs="宋体" w:hint="eastAsia"/>
                <w:sz w:val="18"/>
                <w:szCs w:val="18"/>
              </w:rPr>
              <w:t>，其中平时成绩包括：作业、课堂讨论成绩及表现、社会实践写作成果等。</w:t>
            </w:r>
          </w:p>
        </w:tc>
      </w:tr>
    </w:tbl>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t>（</w:t>
      </w:r>
      <w:r>
        <w:rPr>
          <w:rFonts w:ascii="宋体" w:hAnsi="宋体" w:cs="宋体"/>
          <w:b/>
          <w:bCs/>
          <w:color w:val="000000"/>
        </w:rPr>
        <w:t>3</w:t>
      </w:r>
      <w:r>
        <w:rPr>
          <w:rFonts w:ascii="宋体" w:hAnsi="宋体" w:cs="宋体" w:hint="eastAsia"/>
          <w:b/>
          <w:bCs/>
          <w:color w:val="000000"/>
        </w:rPr>
        <w:t>）仪器分析技术</w:t>
      </w:r>
      <w:r>
        <w:rPr>
          <w:rFonts w:ascii="宋体" w:hAnsi="宋体" w:cs="宋体"/>
          <w:b/>
          <w:bCs/>
          <w:color w:val="000000"/>
        </w:rPr>
        <w:t xml:space="preserve"> </w:t>
      </w:r>
      <w:r>
        <w:rPr>
          <w:b/>
          <w:bCs/>
        </w:rPr>
        <w:t xml:space="preserve">B  </w:t>
      </w:r>
      <w:r>
        <w:rPr>
          <w:rFonts w:cs="宋体" w:hint="eastAsia"/>
          <w:b/>
          <w:bCs/>
        </w:rPr>
        <w:t>第</w:t>
      </w:r>
      <w:r>
        <w:rPr>
          <w:b/>
          <w:bCs/>
        </w:rPr>
        <w:t>2</w:t>
      </w:r>
      <w:r>
        <w:rPr>
          <w:rFonts w:cs="宋体" w:hint="eastAsia"/>
          <w:b/>
          <w:bCs/>
        </w:rPr>
        <w:t>学期</w:t>
      </w:r>
      <w:r>
        <w:rPr>
          <w:b/>
          <w:bCs/>
        </w:rPr>
        <w:t xml:space="preserve"> </w:t>
      </w:r>
      <w:r>
        <w:rPr>
          <w:rFonts w:ascii="宋体" w:hAnsi="宋体" w:cs="宋体" w:hint="eastAsia"/>
          <w:color w:val="000000"/>
        </w:rPr>
        <w:t>（</w:t>
      </w:r>
      <w:r>
        <w:rPr>
          <w:rFonts w:ascii="宋体" w:hAnsi="宋体" w:cs="宋体"/>
          <w:color w:val="000000"/>
        </w:rPr>
        <w:t>92</w:t>
      </w:r>
      <w:r>
        <w:rPr>
          <w:rFonts w:ascii="宋体" w:hAnsi="宋体" w:cs="宋体" w:hint="eastAsia"/>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006"/>
      </w:tblGrid>
      <w:tr w:rsidR="00672E68">
        <w:trPr>
          <w:trHeight w:val="345"/>
        </w:trPr>
        <w:tc>
          <w:tcPr>
            <w:tcW w:w="5000" w:type="pct"/>
            <w:gridSpan w:val="2"/>
          </w:tcPr>
          <w:p w:rsidR="00672E68" w:rsidRDefault="009B26CB">
            <w:pPr>
              <w:rPr>
                <w:b/>
                <w:bCs/>
                <w:sz w:val="18"/>
                <w:szCs w:val="18"/>
              </w:rPr>
            </w:pPr>
            <w:r>
              <w:rPr>
                <w:rFonts w:ascii="宋体" w:hAnsi="宋体" w:cs="宋体" w:hint="eastAsia"/>
                <w:b/>
                <w:bCs/>
                <w:sz w:val="18"/>
                <w:szCs w:val="18"/>
              </w:rPr>
              <w:t>学习目标：</w:t>
            </w:r>
            <w:r>
              <w:rPr>
                <w:b/>
                <w:bCs/>
                <w:sz w:val="18"/>
                <w:szCs w:val="18"/>
              </w:rPr>
              <w:t xml:space="preserve"> </w:t>
            </w:r>
          </w:p>
        </w:tc>
      </w:tr>
      <w:tr w:rsidR="00672E68">
        <w:trPr>
          <w:trHeight w:val="470"/>
        </w:trPr>
        <w:tc>
          <w:tcPr>
            <w:tcW w:w="5000" w:type="pct"/>
            <w:gridSpan w:val="2"/>
          </w:tcPr>
          <w:p w:rsidR="00672E68" w:rsidRDefault="009B26CB">
            <w:pPr>
              <w:ind w:firstLineChars="200" w:firstLine="360"/>
              <w:rPr>
                <w:sz w:val="18"/>
                <w:szCs w:val="18"/>
              </w:rPr>
            </w:pPr>
            <w:r>
              <w:rPr>
                <w:rFonts w:ascii="宋体" w:hAnsi="宋体" w:cs="宋体" w:hint="eastAsia"/>
                <w:sz w:val="18"/>
                <w:szCs w:val="18"/>
              </w:rPr>
              <w:t>本课程旨在培养学生在实践中树立责任和安全意识，养成爱惜仪器设备的良好实验习惯和团结合作的团队精神。通过学习本课程，达到以下要求：</w:t>
            </w:r>
          </w:p>
          <w:p w:rsidR="00672E68" w:rsidRDefault="009B26CB">
            <w:pPr>
              <w:tabs>
                <w:tab w:val="left" w:pos="312"/>
              </w:tabs>
              <w:ind w:firstLineChars="100" w:firstLine="180"/>
              <w:rPr>
                <w:sz w:val="18"/>
                <w:szCs w:val="18"/>
              </w:rPr>
            </w:pPr>
            <w:r>
              <w:rPr>
                <w:rFonts w:ascii="宋体" w:hAnsi="宋体" w:cs="宋体"/>
                <w:sz w:val="18"/>
                <w:szCs w:val="18"/>
              </w:rPr>
              <w:t>1.</w:t>
            </w:r>
            <w:r>
              <w:rPr>
                <w:rFonts w:ascii="宋体" w:hAnsi="宋体" w:cs="宋体" w:hint="eastAsia"/>
                <w:sz w:val="18"/>
                <w:szCs w:val="18"/>
              </w:rPr>
              <w:t>熟练地掌握标准溶液和试剂的配制方法；</w:t>
            </w:r>
          </w:p>
          <w:p w:rsidR="00672E68" w:rsidRDefault="009B26CB">
            <w:pPr>
              <w:tabs>
                <w:tab w:val="left" w:pos="312"/>
              </w:tabs>
              <w:ind w:firstLineChars="100" w:firstLine="180"/>
              <w:rPr>
                <w:sz w:val="18"/>
                <w:szCs w:val="18"/>
              </w:rPr>
            </w:pPr>
            <w:r>
              <w:rPr>
                <w:rFonts w:ascii="宋体" w:hAnsi="宋体" w:cs="宋体"/>
                <w:sz w:val="18"/>
                <w:szCs w:val="18"/>
              </w:rPr>
              <w:t>2.</w:t>
            </w:r>
            <w:r>
              <w:rPr>
                <w:rFonts w:ascii="宋体" w:hAnsi="宋体" w:cs="宋体" w:hint="eastAsia"/>
                <w:sz w:val="18"/>
                <w:szCs w:val="18"/>
              </w:rPr>
              <w:t>掌握常见仪器分析的原理与操作、维护方法；</w:t>
            </w:r>
          </w:p>
          <w:p w:rsidR="00672E68" w:rsidRDefault="009B26CB">
            <w:pPr>
              <w:tabs>
                <w:tab w:val="left" w:pos="312"/>
              </w:tabs>
              <w:ind w:firstLineChars="100" w:firstLine="180"/>
              <w:rPr>
                <w:sz w:val="18"/>
                <w:szCs w:val="18"/>
              </w:rPr>
            </w:pPr>
            <w:r>
              <w:rPr>
                <w:rFonts w:ascii="宋体" w:hAnsi="宋体" w:cs="宋体"/>
                <w:sz w:val="18"/>
                <w:szCs w:val="18"/>
              </w:rPr>
              <w:t>3.</w:t>
            </w:r>
            <w:r>
              <w:rPr>
                <w:rFonts w:ascii="宋体" w:hAnsi="宋体" w:cs="宋体" w:hint="eastAsia"/>
                <w:sz w:val="18"/>
                <w:szCs w:val="18"/>
              </w:rPr>
              <w:t>熟练掌握各种仪器基本操作技能；</w:t>
            </w:r>
          </w:p>
          <w:p w:rsidR="00672E68" w:rsidRDefault="009B26CB">
            <w:pPr>
              <w:tabs>
                <w:tab w:val="left" w:pos="312"/>
              </w:tabs>
              <w:ind w:firstLineChars="100" w:firstLine="180"/>
              <w:rPr>
                <w:sz w:val="18"/>
                <w:szCs w:val="18"/>
              </w:rPr>
            </w:pPr>
            <w:r>
              <w:rPr>
                <w:rFonts w:ascii="宋体" w:hAnsi="宋体" w:cs="宋体"/>
                <w:sz w:val="18"/>
                <w:szCs w:val="18"/>
              </w:rPr>
              <w:t>4.</w:t>
            </w:r>
            <w:r>
              <w:rPr>
                <w:rFonts w:ascii="宋体" w:hAnsi="宋体" w:cs="宋体" w:hint="eastAsia"/>
                <w:sz w:val="18"/>
                <w:szCs w:val="18"/>
              </w:rPr>
              <w:t>掌握各种分析仪器的定性、定量方法；</w:t>
            </w:r>
          </w:p>
          <w:p w:rsidR="00672E68" w:rsidRDefault="009B26CB">
            <w:pPr>
              <w:tabs>
                <w:tab w:val="left" w:pos="312"/>
              </w:tabs>
              <w:ind w:firstLineChars="100" w:firstLine="180"/>
              <w:rPr>
                <w:sz w:val="18"/>
                <w:szCs w:val="18"/>
              </w:rPr>
            </w:pPr>
            <w:r>
              <w:rPr>
                <w:rFonts w:ascii="宋体" w:hAnsi="宋体" w:cs="宋体"/>
                <w:sz w:val="18"/>
                <w:szCs w:val="18"/>
              </w:rPr>
              <w:t>5.</w:t>
            </w:r>
            <w:r>
              <w:rPr>
                <w:rFonts w:ascii="宋体" w:hAnsi="宋体" w:cs="宋体" w:hint="eastAsia"/>
                <w:sz w:val="18"/>
                <w:szCs w:val="18"/>
              </w:rPr>
              <w:t>培养学生实事求是的科学态度；严谨、细致、精益求精的职业素养；</w:t>
            </w:r>
          </w:p>
          <w:p w:rsidR="00672E68" w:rsidRDefault="009B26CB">
            <w:pPr>
              <w:tabs>
                <w:tab w:val="left" w:pos="312"/>
              </w:tabs>
              <w:ind w:firstLineChars="100" w:firstLine="180"/>
              <w:rPr>
                <w:sz w:val="18"/>
                <w:szCs w:val="18"/>
              </w:rPr>
            </w:pPr>
            <w:r>
              <w:rPr>
                <w:rFonts w:ascii="宋体" w:hAnsi="宋体" w:cs="宋体"/>
                <w:sz w:val="18"/>
                <w:szCs w:val="18"/>
              </w:rPr>
              <w:t>6.</w:t>
            </w:r>
            <w:r>
              <w:rPr>
                <w:rFonts w:ascii="宋体" w:hAnsi="宋体" w:cs="宋体" w:hint="eastAsia"/>
                <w:sz w:val="18"/>
                <w:szCs w:val="18"/>
              </w:rPr>
              <w:t>为后续对接岗位的专业技能课的学习打下坚定基础。</w:t>
            </w:r>
          </w:p>
        </w:tc>
      </w:tr>
      <w:tr w:rsidR="00672E68">
        <w:trPr>
          <w:trHeight w:val="300"/>
        </w:trPr>
        <w:tc>
          <w:tcPr>
            <w:tcW w:w="2063" w:type="pct"/>
            <w:vAlign w:val="center"/>
          </w:tcPr>
          <w:p w:rsidR="00672E68" w:rsidRDefault="009B26CB">
            <w:pPr>
              <w:rPr>
                <w:b/>
                <w:bCs/>
                <w:sz w:val="18"/>
                <w:szCs w:val="18"/>
              </w:rPr>
            </w:pPr>
            <w:r>
              <w:rPr>
                <w:rFonts w:ascii="宋体" w:hAnsi="宋体" w:cs="宋体" w:hint="eastAsia"/>
                <w:b/>
                <w:bCs/>
                <w:sz w:val="18"/>
                <w:szCs w:val="18"/>
              </w:rPr>
              <w:t>学习内容：</w:t>
            </w:r>
          </w:p>
        </w:tc>
        <w:tc>
          <w:tcPr>
            <w:tcW w:w="2937"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925"/>
        </w:trPr>
        <w:tc>
          <w:tcPr>
            <w:tcW w:w="2063" w:type="pct"/>
            <w:vAlign w:val="center"/>
          </w:tcPr>
          <w:p w:rsidR="00672E68" w:rsidRDefault="009B26CB">
            <w:pPr>
              <w:tabs>
                <w:tab w:val="left" w:pos="312"/>
              </w:tabs>
              <w:ind w:firstLineChars="100" w:firstLine="180"/>
              <w:rPr>
                <w:sz w:val="18"/>
                <w:szCs w:val="18"/>
              </w:rPr>
            </w:pPr>
            <w:r>
              <w:rPr>
                <w:rFonts w:ascii="宋体" w:hAnsi="宋体" w:cs="宋体"/>
                <w:sz w:val="18"/>
                <w:szCs w:val="18"/>
              </w:rPr>
              <w:t>1.</w:t>
            </w:r>
            <w:r>
              <w:rPr>
                <w:rFonts w:ascii="宋体" w:hAnsi="宋体" w:cs="宋体" w:hint="eastAsia"/>
                <w:sz w:val="18"/>
                <w:szCs w:val="18"/>
              </w:rPr>
              <w:t>电位分析法；</w:t>
            </w:r>
          </w:p>
          <w:p w:rsidR="00672E68" w:rsidRDefault="009B26CB">
            <w:pPr>
              <w:tabs>
                <w:tab w:val="left" w:pos="312"/>
              </w:tabs>
              <w:ind w:firstLineChars="100" w:firstLine="180"/>
              <w:rPr>
                <w:sz w:val="18"/>
                <w:szCs w:val="18"/>
              </w:rPr>
            </w:pPr>
            <w:r>
              <w:rPr>
                <w:rFonts w:ascii="宋体" w:hAnsi="宋体" w:cs="宋体"/>
                <w:sz w:val="18"/>
                <w:szCs w:val="18"/>
              </w:rPr>
              <w:t>2.</w:t>
            </w:r>
            <w:r>
              <w:rPr>
                <w:rFonts w:ascii="宋体" w:hAnsi="宋体" w:cs="宋体" w:hint="eastAsia"/>
                <w:sz w:val="18"/>
                <w:szCs w:val="18"/>
              </w:rPr>
              <w:t>紫外</w:t>
            </w:r>
            <w:r>
              <w:rPr>
                <w:sz w:val="18"/>
                <w:szCs w:val="18"/>
              </w:rPr>
              <w:t>-</w:t>
            </w:r>
            <w:r>
              <w:rPr>
                <w:rFonts w:ascii="宋体" w:hAnsi="宋体" w:cs="宋体" w:hint="eastAsia"/>
                <w:sz w:val="18"/>
                <w:szCs w:val="18"/>
              </w:rPr>
              <w:t>可见光分光光度；</w:t>
            </w:r>
          </w:p>
          <w:p w:rsidR="00672E68" w:rsidRDefault="009B26CB">
            <w:pPr>
              <w:tabs>
                <w:tab w:val="left" w:pos="312"/>
              </w:tabs>
              <w:ind w:firstLineChars="100" w:firstLine="180"/>
              <w:rPr>
                <w:sz w:val="18"/>
                <w:szCs w:val="18"/>
              </w:rPr>
            </w:pPr>
            <w:r>
              <w:rPr>
                <w:rFonts w:ascii="宋体" w:hAnsi="宋体" w:cs="宋体"/>
                <w:sz w:val="18"/>
                <w:szCs w:val="18"/>
              </w:rPr>
              <w:t>3.</w:t>
            </w:r>
            <w:r>
              <w:rPr>
                <w:rFonts w:ascii="宋体" w:hAnsi="宋体" w:cs="宋体" w:hint="eastAsia"/>
                <w:sz w:val="18"/>
                <w:szCs w:val="18"/>
              </w:rPr>
              <w:t>原子吸收光谱法法；</w:t>
            </w:r>
          </w:p>
          <w:p w:rsidR="00672E68" w:rsidRDefault="009B26CB">
            <w:pPr>
              <w:tabs>
                <w:tab w:val="left" w:pos="312"/>
              </w:tabs>
              <w:ind w:firstLineChars="100" w:firstLine="180"/>
              <w:rPr>
                <w:sz w:val="18"/>
                <w:szCs w:val="18"/>
              </w:rPr>
            </w:pPr>
            <w:r>
              <w:rPr>
                <w:rFonts w:ascii="宋体" w:hAnsi="宋体" w:cs="宋体"/>
                <w:sz w:val="18"/>
                <w:szCs w:val="18"/>
              </w:rPr>
              <w:t>4.</w:t>
            </w:r>
            <w:r>
              <w:rPr>
                <w:rFonts w:ascii="宋体" w:hAnsi="宋体" w:cs="宋体" w:hint="eastAsia"/>
                <w:sz w:val="18"/>
                <w:szCs w:val="18"/>
              </w:rPr>
              <w:t>气相色谱法；</w:t>
            </w:r>
          </w:p>
          <w:p w:rsidR="00672E68" w:rsidRDefault="009B26CB">
            <w:pPr>
              <w:tabs>
                <w:tab w:val="left" w:pos="312"/>
              </w:tabs>
              <w:ind w:firstLineChars="100" w:firstLine="180"/>
              <w:rPr>
                <w:sz w:val="18"/>
                <w:szCs w:val="18"/>
              </w:rPr>
            </w:pPr>
            <w:r>
              <w:rPr>
                <w:rFonts w:ascii="宋体" w:hAnsi="宋体" w:cs="宋体"/>
                <w:sz w:val="18"/>
                <w:szCs w:val="18"/>
              </w:rPr>
              <w:t>5.</w:t>
            </w:r>
            <w:r>
              <w:rPr>
                <w:rFonts w:ascii="宋体" w:hAnsi="宋体" w:cs="宋体" w:hint="eastAsia"/>
                <w:sz w:val="18"/>
                <w:szCs w:val="18"/>
              </w:rPr>
              <w:t>高效液相色谱法；</w:t>
            </w:r>
          </w:p>
          <w:p w:rsidR="00672E68" w:rsidRDefault="009B26CB">
            <w:pPr>
              <w:tabs>
                <w:tab w:val="left" w:pos="312"/>
              </w:tabs>
              <w:ind w:firstLineChars="100" w:firstLine="180"/>
              <w:rPr>
                <w:sz w:val="18"/>
                <w:szCs w:val="18"/>
              </w:rPr>
            </w:pPr>
            <w:r>
              <w:rPr>
                <w:rFonts w:ascii="宋体" w:hAnsi="宋体" w:cs="宋体"/>
                <w:sz w:val="18"/>
                <w:szCs w:val="18"/>
              </w:rPr>
              <w:t>6.</w:t>
            </w:r>
            <w:r>
              <w:rPr>
                <w:rFonts w:ascii="宋体" w:hAnsi="宋体" w:cs="宋体" w:hint="eastAsia"/>
                <w:sz w:val="18"/>
                <w:szCs w:val="18"/>
              </w:rPr>
              <w:t>其他分析方法；</w:t>
            </w:r>
          </w:p>
          <w:p w:rsidR="00672E68" w:rsidRDefault="009B26CB">
            <w:pPr>
              <w:tabs>
                <w:tab w:val="left" w:pos="312"/>
              </w:tabs>
              <w:ind w:firstLineChars="100" w:firstLine="180"/>
              <w:rPr>
                <w:sz w:val="18"/>
                <w:szCs w:val="18"/>
              </w:rPr>
            </w:pPr>
            <w:r>
              <w:rPr>
                <w:rFonts w:ascii="宋体" w:hAnsi="宋体" w:cs="宋体"/>
                <w:sz w:val="18"/>
                <w:szCs w:val="18"/>
              </w:rPr>
              <w:t>7.</w:t>
            </w:r>
            <w:r>
              <w:rPr>
                <w:rFonts w:ascii="宋体" w:hAnsi="宋体" w:cs="宋体" w:hint="eastAsia"/>
                <w:sz w:val="18"/>
                <w:szCs w:val="18"/>
              </w:rPr>
              <w:t>期末集中实训安排了酱油中总酸度测定、工作场所空气有毒物质测定：氮氧化物测定（盐酸萘乙二胺分光光度法）、工作场所空气有毒物质测定：锰及化合物测定（原子吸收法）。</w:t>
            </w:r>
          </w:p>
        </w:tc>
        <w:tc>
          <w:tcPr>
            <w:tcW w:w="2937" w:type="pct"/>
          </w:tcPr>
          <w:p w:rsidR="00672E68" w:rsidRDefault="009B26CB">
            <w:pPr>
              <w:rPr>
                <w:sz w:val="18"/>
                <w:szCs w:val="18"/>
              </w:rPr>
            </w:pPr>
            <w:r>
              <w:rPr>
                <w:rFonts w:ascii="宋体" w:hAnsi="宋体" w:cs="宋体"/>
                <w:sz w:val="18"/>
                <w:szCs w:val="18"/>
              </w:rPr>
              <w:t>1.</w:t>
            </w:r>
            <w:r>
              <w:rPr>
                <w:rFonts w:ascii="宋体" w:hAnsi="宋体" w:cs="宋体" w:hint="eastAsia"/>
                <w:sz w:val="18"/>
                <w:szCs w:val="18"/>
              </w:rPr>
              <w:t>本课程利用现代化的各种教学手段，采用任务驱动、案例分析、小组拼图、卡片，小组讨论等先进的教学方法；</w:t>
            </w:r>
          </w:p>
          <w:p w:rsidR="00672E68" w:rsidRDefault="009B26CB">
            <w:pPr>
              <w:rPr>
                <w:sz w:val="18"/>
                <w:szCs w:val="18"/>
              </w:rPr>
            </w:pPr>
            <w:r>
              <w:rPr>
                <w:sz w:val="18"/>
                <w:szCs w:val="18"/>
              </w:rPr>
              <w:t>2.“</w:t>
            </w:r>
            <w:r>
              <w:rPr>
                <w:rFonts w:ascii="宋体" w:hAnsi="宋体" w:cs="宋体" w:hint="eastAsia"/>
                <w:sz w:val="18"/>
                <w:szCs w:val="18"/>
              </w:rPr>
              <w:t>教</w:t>
            </w:r>
            <w:r>
              <w:rPr>
                <w:sz w:val="18"/>
                <w:szCs w:val="18"/>
              </w:rPr>
              <w:t>”</w:t>
            </w:r>
            <w:r>
              <w:rPr>
                <w:rFonts w:ascii="宋体" w:hAnsi="宋体" w:cs="宋体" w:hint="eastAsia"/>
                <w:sz w:val="18"/>
                <w:szCs w:val="18"/>
              </w:rPr>
              <w:t>与</w:t>
            </w:r>
            <w:r>
              <w:rPr>
                <w:sz w:val="18"/>
                <w:szCs w:val="18"/>
              </w:rPr>
              <w:t>“</w:t>
            </w:r>
            <w:r>
              <w:rPr>
                <w:rFonts w:ascii="宋体" w:hAnsi="宋体" w:cs="宋体" w:hint="eastAsia"/>
                <w:sz w:val="18"/>
                <w:szCs w:val="18"/>
              </w:rPr>
              <w:t>学</w:t>
            </w:r>
            <w:r>
              <w:rPr>
                <w:sz w:val="18"/>
                <w:szCs w:val="18"/>
              </w:rPr>
              <w:t>”</w:t>
            </w:r>
            <w:r>
              <w:rPr>
                <w:rFonts w:ascii="宋体" w:hAnsi="宋体" w:cs="宋体" w:hint="eastAsia"/>
                <w:sz w:val="18"/>
                <w:szCs w:val="18"/>
              </w:rPr>
              <w:t>互动，教师示范，学生操作，学生提问，教师解答、指导。选用典型案例由教师讲解，示范操作，学生进行分组操作训练，让学生在操作过程中掌握分析检验工作的要求和方法；</w:t>
            </w:r>
          </w:p>
          <w:p w:rsidR="00672E68" w:rsidRDefault="009B26CB">
            <w:pPr>
              <w:rPr>
                <w:sz w:val="18"/>
                <w:szCs w:val="18"/>
              </w:rPr>
            </w:pPr>
            <w:r>
              <w:rPr>
                <w:rFonts w:ascii="宋体" w:hAnsi="宋体" w:cs="宋体"/>
                <w:sz w:val="18"/>
                <w:szCs w:val="18"/>
              </w:rPr>
              <w:t>3.</w:t>
            </w:r>
            <w:r>
              <w:rPr>
                <w:rFonts w:ascii="宋体" w:hAnsi="宋体" w:cs="宋体" w:hint="eastAsia"/>
                <w:sz w:val="18"/>
                <w:szCs w:val="18"/>
              </w:rPr>
              <w:t>本门课程在教学安排上非常注重实训。</w:t>
            </w:r>
          </w:p>
        </w:tc>
      </w:tr>
      <w:tr w:rsidR="00672E68">
        <w:trPr>
          <w:trHeight w:val="300"/>
        </w:trPr>
        <w:tc>
          <w:tcPr>
            <w:tcW w:w="5000" w:type="pct"/>
            <w:gridSpan w:val="2"/>
          </w:tcPr>
          <w:p w:rsidR="00672E68" w:rsidRDefault="009B26CB">
            <w:pPr>
              <w:rPr>
                <w:b/>
                <w:bCs/>
                <w:sz w:val="18"/>
                <w:szCs w:val="18"/>
              </w:rPr>
            </w:pPr>
            <w:r>
              <w:rPr>
                <w:rFonts w:ascii="宋体" w:hAnsi="宋体"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sz w:val="18"/>
                <w:szCs w:val="18"/>
              </w:rPr>
            </w:pPr>
            <w:r>
              <w:rPr>
                <w:rFonts w:ascii="宋体" w:hAnsi="宋体" w:cs="宋体" w:hint="eastAsia"/>
                <w:sz w:val="18"/>
                <w:szCs w:val="18"/>
              </w:rPr>
              <w:t>与职业岗位需求统一，要符合职业标准和职业技能抽查要求。由平时过程性考核（</w:t>
            </w:r>
            <w:r>
              <w:rPr>
                <w:sz w:val="18"/>
                <w:szCs w:val="18"/>
              </w:rPr>
              <w:t>50%</w:t>
            </w:r>
            <w:r>
              <w:rPr>
                <w:rFonts w:ascii="宋体" w:hAnsi="宋体" w:cs="宋体" w:hint="eastAsia"/>
                <w:sz w:val="18"/>
                <w:szCs w:val="18"/>
              </w:rPr>
              <w:t>）与期末终结性考核（</w:t>
            </w:r>
            <w:r>
              <w:rPr>
                <w:sz w:val="18"/>
                <w:szCs w:val="18"/>
              </w:rPr>
              <w:t>50%</w:t>
            </w:r>
            <w:r>
              <w:rPr>
                <w:rFonts w:ascii="宋体" w:hAnsi="宋体" w:cs="宋体" w:hint="eastAsia"/>
                <w:sz w:val="18"/>
                <w:szCs w:val="18"/>
              </w:rPr>
              <w:t>）两部分构成。其中平时过程性考核包括平时表现</w:t>
            </w:r>
            <w:r>
              <w:rPr>
                <w:sz w:val="18"/>
                <w:szCs w:val="18"/>
              </w:rPr>
              <w:t>40%</w:t>
            </w:r>
            <w:r>
              <w:rPr>
                <w:rFonts w:ascii="宋体" w:hAnsi="宋体" w:cs="宋体" w:hint="eastAsia"/>
                <w:sz w:val="18"/>
                <w:szCs w:val="18"/>
              </w:rPr>
              <w:t>（考勤、作业等）、实训</w:t>
            </w:r>
            <w:r>
              <w:rPr>
                <w:sz w:val="18"/>
                <w:szCs w:val="18"/>
              </w:rPr>
              <w:t>60%</w:t>
            </w:r>
            <w:r>
              <w:rPr>
                <w:rFonts w:ascii="宋体" w:hAnsi="宋体" w:cs="宋体" w:hint="eastAsia"/>
                <w:sz w:val="18"/>
                <w:szCs w:val="18"/>
              </w:rPr>
              <w:t>；期末终结性考核为期末理论考试。</w:t>
            </w:r>
          </w:p>
        </w:tc>
      </w:tr>
    </w:tbl>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t>（</w:t>
      </w:r>
      <w:r>
        <w:rPr>
          <w:rFonts w:ascii="宋体" w:hAnsi="宋体" w:cs="宋体"/>
          <w:b/>
          <w:bCs/>
          <w:color w:val="000000"/>
        </w:rPr>
        <w:t>4</w:t>
      </w:r>
      <w:r>
        <w:rPr>
          <w:rFonts w:ascii="宋体" w:hAnsi="宋体" w:cs="宋体" w:hint="eastAsia"/>
          <w:b/>
          <w:bCs/>
          <w:color w:val="000000"/>
        </w:rPr>
        <w:t>）职业卫生工程控制技术</w:t>
      </w:r>
      <w:r>
        <w:rPr>
          <w:b/>
          <w:bCs/>
        </w:rPr>
        <w:t xml:space="preserve">B  </w:t>
      </w:r>
      <w:r>
        <w:rPr>
          <w:rFonts w:cs="宋体" w:hint="eastAsia"/>
          <w:b/>
          <w:bCs/>
        </w:rPr>
        <w:t>第</w:t>
      </w:r>
      <w:r>
        <w:rPr>
          <w:b/>
          <w:bCs/>
        </w:rPr>
        <w:t>4</w:t>
      </w:r>
      <w:r>
        <w:rPr>
          <w:rFonts w:cs="宋体" w:hint="eastAsia"/>
          <w:b/>
          <w:bCs/>
        </w:rPr>
        <w:t>学期</w:t>
      </w:r>
      <w:r>
        <w:rPr>
          <w:b/>
          <w:bCs/>
        </w:rPr>
        <w:t xml:space="preserve"> </w:t>
      </w:r>
      <w:r>
        <w:rPr>
          <w:rFonts w:ascii="宋体" w:hAnsi="宋体" w:cs="宋体" w:hint="eastAsia"/>
          <w:color w:val="000000"/>
        </w:rPr>
        <w:t>（</w:t>
      </w:r>
      <w:r>
        <w:rPr>
          <w:rFonts w:ascii="宋体" w:hAnsi="宋体" w:cs="宋体"/>
          <w:color w:val="000000"/>
        </w:rPr>
        <w:t>64</w:t>
      </w:r>
      <w:r>
        <w:rPr>
          <w:rFonts w:ascii="宋体" w:hAnsi="宋体" w:cs="宋体" w:hint="eastAsia"/>
          <w:color w:val="000000"/>
        </w:rPr>
        <w:t>学时）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4813"/>
      </w:tblGrid>
      <w:tr w:rsidR="00672E68">
        <w:trPr>
          <w:trHeight w:val="345"/>
          <w:jc w:val="center"/>
        </w:trPr>
        <w:tc>
          <w:tcPr>
            <w:tcW w:w="5000" w:type="pct"/>
            <w:gridSpan w:val="2"/>
          </w:tcPr>
          <w:p w:rsidR="00672E68" w:rsidRDefault="009B26CB">
            <w:pPr>
              <w:rPr>
                <w:b/>
                <w:bCs/>
                <w:sz w:val="18"/>
                <w:szCs w:val="18"/>
              </w:rPr>
            </w:pPr>
            <w:r>
              <w:rPr>
                <w:rFonts w:cs="宋体" w:hint="eastAsia"/>
                <w:b/>
                <w:bCs/>
                <w:sz w:val="18"/>
                <w:szCs w:val="18"/>
              </w:rPr>
              <w:t>学习目标：</w:t>
            </w:r>
            <w:r>
              <w:rPr>
                <w:b/>
                <w:bCs/>
                <w:sz w:val="18"/>
                <w:szCs w:val="18"/>
              </w:rPr>
              <w:t xml:space="preserve"> </w:t>
            </w:r>
          </w:p>
        </w:tc>
      </w:tr>
      <w:tr w:rsidR="00672E68">
        <w:trPr>
          <w:trHeight w:val="769"/>
          <w:jc w:val="center"/>
        </w:trPr>
        <w:tc>
          <w:tcPr>
            <w:tcW w:w="5000" w:type="pct"/>
            <w:gridSpan w:val="2"/>
          </w:tcPr>
          <w:p w:rsidR="00672E68" w:rsidRDefault="009B26CB">
            <w:pPr>
              <w:ind w:firstLineChars="200" w:firstLine="360"/>
              <w:rPr>
                <w:sz w:val="18"/>
                <w:szCs w:val="18"/>
              </w:rPr>
            </w:pPr>
            <w:r>
              <w:rPr>
                <w:rFonts w:cs="宋体" w:hint="eastAsia"/>
                <w:sz w:val="18"/>
                <w:szCs w:val="18"/>
              </w:rPr>
              <w:t>本课程旨在培养学生职业危害因素治理能力。通过学习本课程，达到以下要求：</w:t>
            </w:r>
          </w:p>
          <w:p w:rsidR="00672E68" w:rsidRDefault="009B26CB">
            <w:pPr>
              <w:ind w:firstLineChars="100" w:firstLine="180"/>
              <w:rPr>
                <w:sz w:val="18"/>
                <w:szCs w:val="18"/>
              </w:rPr>
            </w:pPr>
            <w:r>
              <w:rPr>
                <w:sz w:val="18"/>
                <w:szCs w:val="18"/>
              </w:rPr>
              <w:t xml:space="preserve">1. </w:t>
            </w:r>
            <w:r>
              <w:rPr>
                <w:rFonts w:cs="宋体" w:hint="eastAsia"/>
                <w:sz w:val="18"/>
                <w:szCs w:val="18"/>
              </w:rPr>
              <w:t>具备工作场所职业病危害因素的识别与分析能力；</w:t>
            </w:r>
          </w:p>
          <w:p w:rsidR="00672E68" w:rsidRDefault="009B26CB">
            <w:pPr>
              <w:ind w:firstLineChars="100" w:firstLine="180"/>
              <w:rPr>
                <w:sz w:val="18"/>
                <w:szCs w:val="18"/>
              </w:rPr>
            </w:pPr>
            <w:r>
              <w:rPr>
                <w:sz w:val="18"/>
                <w:szCs w:val="18"/>
              </w:rPr>
              <w:t xml:space="preserve">2. </w:t>
            </w:r>
            <w:r>
              <w:rPr>
                <w:rFonts w:cs="宋体" w:hint="eastAsia"/>
                <w:sz w:val="18"/>
                <w:szCs w:val="18"/>
              </w:rPr>
              <w:t>具备工作场所化学毒物的防治能力；</w:t>
            </w:r>
          </w:p>
          <w:p w:rsidR="00672E68" w:rsidRDefault="009B26CB">
            <w:pPr>
              <w:ind w:firstLineChars="100" w:firstLine="180"/>
              <w:rPr>
                <w:sz w:val="18"/>
                <w:szCs w:val="18"/>
              </w:rPr>
            </w:pPr>
            <w:r>
              <w:rPr>
                <w:sz w:val="18"/>
                <w:szCs w:val="18"/>
              </w:rPr>
              <w:lastRenderedPageBreak/>
              <w:t xml:space="preserve">3. </w:t>
            </w:r>
            <w:r>
              <w:rPr>
                <w:rFonts w:cs="宋体" w:hint="eastAsia"/>
                <w:sz w:val="18"/>
                <w:szCs w:val="18"/>
              </w:rPr>
              <w:t>具备工作场所高温、噪声等物理因素的防治能力；</w:t>
            </w:r>
          </w:p>
          <w:p w:rsidR="00672E68" w:rsidRDefault="009B26CB">
            <w:pPr>
              <w:ind w:firstLineChars="100" w:firstLine="180"/>
              <w:rPr>
                <w:sz w:val="18"/>
                <w:szCs w:val="18"/>
              </w:rPr>
            </w:pPr>
            <w:r>
              <w:rPr>
                <w:sz w:val="18"/>
                <w:szCs w:val="18"/>
              </w:rPr>
              <w:t xml:space="preserve">4. </w:t>
            </w:r>
            <w:r>
              <w:rPr>
                <w:rFonts w:cs="宋体" w:hint="eastAsia"/>
                <w:sz w:val="18"/>
                <w:szCs w:val="18"/>
              </w:rPr>
              <w:t>具备职业病防护设施运行、维护和管理等能力；</w:t>
            </w:r>
          </w:p>
          <w:p w:rsidR="00672E68" w:rsidRDefault="009B26CB">
            <w:pPr>
              <w:ind w:firstLineChars="100" w:firstLine="180"/>
              <w:rPr>
                <w:sz w:val="18"/>
                <w:szCs w:val="18"/>
              </w:rPr>
            </w:pPr>
            <w:r>
              <w:rPr>
                <w:sz w:val="18"/>
                <w:szCs w:val="18"/>
              </w:rPr>
              <w:t>5.</w:t>
            </w:r>
            <w:r>
              <w:rPr>
                <w:rFonts w:cs="宋体" w:hint="eastAsia"/>
                <w:sz w:val="18"/>
                <w:szCs w:val="18"/>
              </w:rPr>
              <w:t>具备职业病危害风险评估和控制能力。</w:t>
            </w:r>
          </w:p>
          <w:p w:rsidR="00672E68" w:rsidRDefault="009B26CB">
            <w:pPr>
              <w:ind w:firstLineChars="100" w:firstLine="180"/>
              <w:rPr>
                <w:sz w:val="18"/>
                <w:szCs w:val="18"/>
              </w:rPr>
            </w:pPr>
            <w:r>
              <w:rPr>
                <w:sz w:val="18"/>
                <w:szCs w:val="18"/>
              </w:rPr>
              <w:t>6.</w:t>
            </w:r>
            <w:r>
              <w:rPr>
                <w:rFonts w:cs="宋体" w:hint="eastAsia"/>
                <w:sz w:val="18"/>
                <w:szCs w:val="18"/>
              </w:rPr>
              <w:t>弘扬劳模精神、培养工匠精神。</w:t>
            </w:r>
          </w:p>
        </w:tc>
      </w:tr>
      <w:tr w:rsidR="00672E68">
        <w:trPr>
          <w:trHeight w:val="300"/>
          <w:jc w:val="center"/>
        </w:trPr>
        <w:tc>
          <w:tcPr>
            <w:tcW w:w="2176" w:type="pct"/>
            <w:vAlign w:val="center"/>
          </w:tcPr>
          <w:p w:rsidR="00672E68" w:rsidRDefault="009B26CB">
            <w:pPr>
              <w:rPr>
                <w:b/>
                <w:bCs/>
                <w:sz w:val="18"/>
                <w:szCs w:val="18"/>
              </w:rPr>
            </w:pPr>
            <w:r>
              <w:rPr>
                <w:rFonts w:cs="宋体" w:hint="eastAsia"/>
                <w:b/>
                <w:bCs/>
                <w:sz w:val="18"/>
                <w:szCs w:val="18"/>
              </w:rPr>
              <w:lastRenderedPageBreak/>
              <w:t>学习内容：</w:t>
            </w:r>
          </w:p>
        </w:tc>
        <w:tc>
          <w:tcPr>
            <w:tcW w:w="2824"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280"/>
          <w:jc w:val="center"/>
        </w:trPr>
        <w:tc>
          <w:tcPr>
            <w:tcW w:w="2176" w:type="pct"/>
            <w:vAlign w:val="center"/>
          </w:tcPr>
          <w:p w:rsidR="00672E68" w:rsidRDefault="009B26CB">
            <w:pPr>
              <w:ind w:firstLineChars="100" w:firstLine="180"/>
              <w:rPr>
                <w:sz w:val="18"/>
                <w:szCs w:val="18"/>
              </w:rPr>
            </w:pPr>
            <w:r>
              <w:rPr>
                <w:sz w:val="18"/>
                <w:szCs w:val="18"/>
              </w:rPr>
              <w:t>1.</w:t>
            </w:r>
            <w:r>
              <w:rPr>
                <w:rFonts w:cs="宋体" w:hint="eastAsia"/>
                <w:sz w:val="18"/>
                <w:szCs w:val="18"/>
              </w:rPr>
              <w:t>绪论；</w:t>
            </w:r>
          </w:p>
          <w:p w:rsidR="00672E68" w:rsidRDefault="009B26CB">
            <w:pPr>
              <w:ind w:firstLineChars="100" w:firstLine="180"/>
              <w:rPr>
                <w:sz w:val="18"/>
                <w:szCs w:val="18"/>
              </w:rPr>
            </w:pPr>
            <w:r>
              <w:rPr>
                <w:sz w:val="18"/>
                <w:szCs w:val="18"/>
              </w:rPr>
              <w:t>2.</w:t>
            </w:r>
            <w:r>
              <w:rPr>
                <w:rFonts w:cs="宋体" w:hint="eastAsia"/>
                <w:sz w:val="18"/>
                <w:szCs w:val="18"/>
              </w:rPr>
              <w:t>通风防护；</w:t>
            </w:r>
          </w:p>
          <w:p w:rsidR="00672E68" w:rsidRDefault="009B26CB">
            <w:pPr>
              <w:ind w:firstLineChars="100" w:firstLine="180"/>
              <w:rPr>
                <w:sz w:val="18"/>
                <w:szCs w:val="18"/>
              </w:rPr>
            </w:pPr>
            <w:r>
              <w:rPr>
                <w:sz w:val="18"/>
                <w:szCs w:val="18"/>
              </w:rPr>
              <w:t>3.</w:t>
            </w:r>
            <w:r>
              <w:rPr>
                <w:rFonts w:cs="宋体" w:hint="eastAsia"/>
                <w:sz w:val="18"/>
                <w:szCs w:val="18"/>
              </w:rPr>
              <w:t>粉尘控制技术及设备；</w:t>
            </w:r>
          </w:p>
          <w:p w:rsidR="00672E68" w:rsidRDefault="009B26CB">
            <w:pPr>
              <w:ind w:firstLineChars="100" w:firstLine="180"/>
              <w:rPr>
                <w:sz w:val="18"/>
                <w:szCs w:val="18"/>
              </w:rPr>
            </w:pPr>
            <w:r>
              <w:rPr>
                <w:sz w:val="18"/>
                <w:szCs w:val="18"/>
              </w:rPr>
              <w:t>4.</w:t>
            </w:r>
            <w:r>
              <w:rPr>
                <w:rFonts w:cs="宋体" w:hint="eastAsia"/>
                <w:sz w:val="18"/>
                <w:szCs w:val="18"/>
              </w:rPr>
              <w:t>化学毒物控制技术及设备；</w:t>
            </w:r>
          </w:p>
          <w:p w:rsidR="00672E68" w:rsidRDefault="009B26CB">
            <w:pPr>
              <w:ind w:firstLineChars="100" w:firstLine="180"/>
              <w:rPr>
                <w:sz w:val="18"/>
                <w:szCs w:val="18"/>
              </w:rPr>
            </w:pPr>
            <w:r>
              <w:rPr>
                <w:sz w:val="18"/>
                <w:szCs w:val="18"/>
              </w:rPr>
              <w:t>5.</w:t>
            </w:r>
            <w:r>
              <w:rPr>
                <w:rFonts w:cs="宋体" w:hint="eastAsia"/>
                <w:sz w:val="18"/>
                <w:szCs w:val="18"/>
              </w:rPr>
              <w:t>通风管道设计和通风系统测试；</w:t>
            </w:r>
          </w:p>
          <w:p w:rsidR="00672E68" w:rsidRDefault="009B26CB">
            <w:pPr>
              <w:ind w:firstLineChars="100" w:firstLine="180"/>
              <w:rPr>
                <w:sz w:val="18"/>
                <w:szCs w:val="18"/>
              </w:rPr>
            </w:pPr>
            <w:r>
              <w:rPr>
                <w:sz w:val="18"/>
                <w:szCs w:val="18"/>
              </w:rPr>
              <w:t>6.</w:t>
            </w:r>
            <w:r>
              <w:rPr>
                <w:rFonts w:cs="宋体" w:hint="eastAsia"/>
                <w:sz w:val="18"/>
                <w:szCs w:val="18"/>
              </w:rPr>
              <w:t>噪声与振动控制；</w:t>
            </w:r>
          </w:p>
          <w:p w:rsidR="00672E68" w:rsidRDefault="009B26CB">
            <w:pPr>
              <w:ind w:firstLineChars="100" w:firstLine="180"/>
              <w:rPr>
                <w:sz w:val="18"/>
                <w:szCs w:val="18"/>
              </w:rPr>
            </w:pPr>
            <w:r>
              <w:rPr>
                <w:sz w:val="18"/>
                <w:szCs w:val="18"/>
              </w:rPr>
              <w:t>7.</w:t>
            </w:r>
            <w:r>
              <w:rPr>
                <w:rFonts w:cs="宋体" w:hint="eastAsia"/>
                <w:sz w:val="18"/>
                <w:szCs w:val="18"/>
              </w:rPr>
              <w:t>高温对人体危害及控制技术；</w:t>
            </w:r>
          </w:p>
          <w:p w:rsidR="00672E68" w:rsidRDefault="009B26CB">
            <w:pPr>
              <w:ind w:firstLineChars="100" w:firstLine="180"/>
              <w:rPr>
                <w:sz w:val="18"/>
                <w:szCs w:val="18"/>
              </w:rPr>
            </w:pPr>
            <w:r>
              <w:rPr>
                <w:sz w:val="18"/>
                <w:szCs w:val="18"/>
              </w:rPr>
              <w:t>8.</w:t>
            </w:r>
            <w:r>
              <w:rPr>
                <w:rFonts w:cs="宋体" w:hint="eastAsia"/>
                <w:sz w:val="18"/>
                <w:szCs w:val="18"/>
              </w:rPr>
              <w:t>应急救援。</w:t>
            </w:r>
          </w:p>
        </w:tc>
        <w:tc>
          <w:tcPr>
            <w:tcW w:w="2824" w:type="pct"/>
          </w:tcPr>
          <w:p w:rsidR="00672E68" w:rsidRDefault="009B26CB">
            <w:pPr>
              <w:rPr>
                <w:sz w:val="18"/>
                <w:szCs w:val="18"/>
              </w:rPr>
            </w:pPr>
            <w:r>
              <w:rPr>
                <w:sz w:val="18"/>
                <w:szCs w:val="18"/>
              </w:rPr>
              <w:t>1.</w:t>
            </w:r>
            <w:r>
              <w:rPr>
                <w:rFonts w:cs="宋体" w:hint="eastAsia"/>
                <w:sz w:val="18"/>
                <w:szCs w:val="18"/>
              </w:rPr>
              <w:t>实施条件：多媒体一体化教室、相关企业现场观摩、开展风压、风速、风量和含尘量的测定实训设备。</w:t>
            </w:r>
          </w:p>
          <w:p w:rsidR="00672E68" w:rsidRDefault="009B26CB">
            <w:pPr>
              <w:rPr>
                <w:sz w:val="18"/>
                <w:szCs w:val="18"/>
              </w:rPr>
            </w:pPr>
            <w:r>
              <w:rPr>
                <w:sz w:val="18"/>
                <w:szCs w:val="18"/>
              </w:rPr>
              <w:t>2.</w:t>
            </w:r>
            <w:r>
              <w:rPr>
                <w:rFonts w:cs="宋体" w:hint="eastAsia"/>
                <w:sz w:val="18"/>
                <w:szCs w:val="18"/>
              </w:rPr>
              <w:t>师资条件：具备职业卫生工程控制实践工作经验的中高职称老师，或通风相关专业研究生。</w:t>
            </w:r>
          </w:p>
          <w:p w:rsidR="00672E68" w:rsidRDefault="009B26CB">
            <w:pPr>
              <w:rPr>
                <w:sz w:val="18"/>
                <w:szCs w:val="18"/>
              </w:rPr>
            </w:pPr>
            <w:r>
              <w:rPr>
                <w:sz w:val="18"/>
                <w:szCs w:val="18"/>
              </w:rPr>
              <w:t>3.</w:t>
            </w:r>
            <w:r>
              <w:rPr>
                <w:rFonts w:cs="宋体" w:hint="eastAsia"/>
                <w:sz w:val="18"/>
                <w:szCs w:val="18"/>
              </w:rPr>
              <w:t>教学方法：案例分析、任务驱动、讲授、讨论等。</w:t>
            </w:r>
          </w:p>
          <w:p w:rsidR="00672E68" w:rsidRDefault="009B26CB">
            <w:pPr>
              <w:rPr>
                <w:sz w:val="18"/>
                <w:szCs w:val="18"/>
              </w:rPr>
            </w:pPr>
            <w:r>
              <w:rPr>
                <w:sz w:val="18"/>
                <w:szCs w:val="18"/>
              </w:rPr>
              <w:t>4.</w:t>
            </w:r>
            <w:r>
              <w:rPr>
                <w:rFonts w:cs="宋体" w:hint="eastAsia"/>
                <w:sz w:val="18"/>
                <w:szCs w:val="18"/>
              </w:rPr>
              <w:t>教学实施：复习提问、新课导入、典型案例、新课讲授、课后总结、课堂提问、课后训练。</w:t>
            </w:r>
          </w:p>
          <w:p w:rsidR="00672E68" w:rsidRDefault="009B26CB">
            <w:pPr>
              <w:rPr>
                <w:sz w:val="18"/>
                <w:szCs w:val="18"/>
              </w:rPr>
            </w:pPr>
            <w:r>
              <w:rPr>
                <w:sz w:val="18"/>
                <w:szCs w:val="18"/>
              </w:rPr>
              <w:t>5.</w:t>
            </w:r>
            <w:r>
              <w:rPr>
                <w:rFonts w:cs="宋体" w:hint="eastAsia"/>
                <w:sz w:val="18"/>
                <w:szCs w:val="18"/>
              </w:rPr>
              <w:t>本门课程在教学安排上注重案例和实训。</w:t>
            </w:r>
          </w:p>
        </w:tc>
      </w:tr>
      <w:tr w:rsidR="00672E68">
        <w:trPr>
          <w:trHeight w:val="300"/>
          <w:jc w:val="center"/>
        </w:trPr>
        <w:tc>
          <w:tcPr>
            <w:tcW w:w="5000" w:type="pct"/>
            <w:gridSpan w:val="2"/>
          </w:tcPr>
          <w:p w:rsidR="00672E68" w:rsidRDefault="009B26CB">
            <w:pPr>
              <w:rPr>
                <w:b/>
                <w:bCs/>
                <w:sz w:val="18"/>
                <w:szCs w:val="18"/>
              </w:rPr>
            </w:pPr>
            <w:r>
              <w:rPr>
                <w:rFonts w:cs="宋体" w:hint="eastAsia"/>
                <w:b/>
                <w:bCs/>
                <w:sz w:val="18"/>
                <w:szCs w:val="18"/>
              </w:rPr>
              <w:t>课程考核与评价：</w:t>
            </w:r>
          </w:p>
        </w:tc>
      </w:tr>
      <w:tr w:rsidR="00672E68">
        <w:trPr>
          <w:trHeight w:val="705"/>
          <w:jc w:val="center"/>
        </w:trPr>
        <w:tc>
          <w:tcPr>
            <w:tcW w:w="5000" w:type="pct"/>
            <w:gridSpan w:val="2"/>
          </w:tcPr>
          <w:p w:rsidR="00672E68" w:rsidRDefault="009B26CB">
            <w:pPr>
              <w:ind w:firstLineChars="200" w:firstLine="360"/>
              <w:rPr>
                <w:sz w:val="18"/>
                <w:szCs w:val="18"/>
              </w:rPr>
            </w:pPr>
            <w:r>
              <w:rPr>
                <w:rFonts w:ascii="宋体" w:hAnsi="宋体" w:cs="宋体" w:hint="eastAsia"/>
                <w:sz w:val="18"/>
                <w:szCs w:val="18"/>
              </w:rPr>
              <w:t>与职业岗位需求统一，要符合职业标准和职业技能抽查要求。</w:t>
            </w:r>
            <w:r>
              <w:rPr>
                <w:rFonts w:cs="宋体" w:hint="eastAsia"/>
                <w:sz w:val="18"/>
                <w:szCs w:val="18"/>
              </w:rPr>
              <w:t>课程考核评价由“学习态度（</w:t>
            </w:r>
            <w:r>
              <w:rPr>
                <w:sz w:val="18"/>
                <w:szCs w:val="18"/>
              </w:rPr>
              <w:t>10%</w:t>
            </w:r>
            <w:r>
              <w:rPr>
                <w:rFonts w:cs="宋体" w:hint="eastAsia"/>
                <w:sz w:val="18"/>
                <w:szCs w:val="18"/>
              </w:rPr>
              <w:t>）</w:t>
            </w:r>
            <w:r>
              <w:rPr>
                <w:sz w:val="18"/>
                <w:szCs w:val="18"/>
              </w:rPr>
              <w:t>+</w:t>
            </w:r>
            <w:r>
              <w:rPr>
                <w:rFonts w:cs="宋体" w:hint="eastAsia"/>
                <w:sz w:val="18"/>
                <w:szCs w:val="18"/>
              </w:rPr>
              <w:t>综合素养（</w:t>
            </w:r>
            <w:r>
              <w:rPr>
                <w:sz w:val="18"/>
                <w:szCs w:val="18"/>
              </w:rPr>
              <w:t>10%</w:t>
            </w:r>
            <w:r>
              <w:rPr>
                <w:rFonts w:cs="宋体" w:hint="eastAsia"/>
                <w:sz w:val="18"/>
                <w:szCs w:val="18"/>
              </w:rPr>
              <w:t>）</w:t>
            </w:r>
            <w:r>
              <w:rPr>
                <w:sz w:val="18"/>
                <w:szCs w:val="18"/>
              </w:rPr>
              <w:t>+</w:t>
            </w:r>
            <w:r>
              <w:rPr>
                <w:rFonts w:cs="宋体" w:hint="eastAsia"/>
                <w:sz w:val="18"/>
                <w:szCs w:val="18"/>
              </w:rPr>
              <w:t>平时作业与口试</w:t>
            </w:r>
            <w:r>
              <w:rPr>
                <w:sz w:val="18"/>
                <w:szCs w:val="18"/>
              </w:rPr>
              <w:t>10%</w:t>
            </w:r>
            <w:r>
              <w:rPr>
                <w:rFonts w:cs="宋体" w:hint="eastAsia"/>
                <w:sz w:val="18"/>
                <w:szCs w:val="18"/>
              </w:rPr>
              <w:t>）</w:t>
            </w:r>
            <w:r>
              <w:rPr>
                <w:sz w:val="18"/>
                <w:szCs w:val="18"/>
              </w:rPr>
              <w:t>+</w:t>
            </w:r>
            <w:r>
              <w:rPr>
                <w:rFonts w:cs="宋体" w:hint="eastAsia"/>
                <w:sz w:val="18"/>
                <w:szCs w:val="18"/>
              </w:rPr>
              <w:t>技能考核（</w:t>
            </w:r>
            <w:r>
              <w:rPr>
                <w:sz w:val="18"/>
                <w:szCs w:val="18"/>
              </w:rPr>
              <w:t>30%</w:t>
            </w:r>
            <w:r>
              <w:rPr>
                <w:rFonts w:cs="宋体" w:hint="eastAsia"/>
                <w:sz w:val="18"/>
                <w:szCs w:val="18"/>
              </w:rPr>
              <w:t>）</w:t>
            </w:r>
            <w:r>
              <w:rPr>
                <w:sz w:val="18"/>
                <w:szCs w:val="18"/>
              </w:rPr>
              <w:t>+</w:t>
            </w:r>
            <w:r>
              <w:rPr>
                <w:rFonts w:cs="宋体" w:hint="eastAsia"/>
                <w:sz w:val="18"/>
                <w:szCs w:val="18"/>
              </w:rPr>
              <w:t>期末考试或平时机考</w:t>
            </w:r>
            <w:r>
              <w:rPr>
                <w:sz w:val="18"/>
                <w:szCs w:val="18"/>
              </w:rPr>
              <w:t>3</w:t>
            </w:r>
            <w:r>
              <w:rPr>
                <w:rFonts w:cs="宋体" w:hint="eastAsia"/>
                <w:sz w:val="18"/>
                <w:szCs w:val="18"/>
              </w:rPr>
              <w:t>次（</w:t>
            </w:r>
            <w:r>
              <w:rPr>
                <w:sz w:val="18"/>
                <w:szCs w:val="18"/>
              </w:rPr>
              <w:t>50%</w:t>
            </w:r>
            <w:r>
              <w:rPr>
                <w:rFonts w:cs="宋体" w:hint="eastAsia"/>
                <w:sz w:val="18"/>
                <w:szCs w:val="18"/>
              </w:rPr>
              <w:t>）”五项组成。</w:t>
            </w:r>
          </w:p>
        </w:tc>
      </w:tr>
    </w:tbl>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t>（</w:t>
      </w:r>
      <w:r>
        <w:rPr>
          <w:rFonts w:ascii="宋体" w:hAnsi="宋体" w:cs="宋体"/>
          <w:b/>
          <w:bCs/>
          <w:color w:val="000000"/>
        </w:rPr>
        <w:t>5</w:t>
      </w:r>
      <w:r>
        <w:rPr>
          <w:rFonts w:ascii="宋体" w:hAnsi="宋体" w:cs="宋体" w:hint="eastAsia"/>
          <w:b/>
          <w:bCs/>
          <w:color w:val="000000"/>
        </w:rPr>
        <w:t>）职业卫生评价技术</w:t>
      </w:r>
      <w:r>
        <w:rPr>
          <w:rFonts w:ascii="宋体" w:hAnsi="宋体" w:cs="宋体"/>
          <w:b/>
          <w:bCs/>
          <w:color w:val="000000"/>
        </w:rPr>
        <w:t xml:space="preserve">  </w:t>
      </w:r>
      <w:r>
        <w:rPr>
          <w:b/>
          <w:bCs/>
        </w:rPr>
        <w:t xml:space="preserve">B  </w:t>
      </w:r>
      <w:r>
        <w:rPr>
          <w:rFonts w:cs="宋体" w:hint="eastAsia"/>
          <w:b/>
          <w:bCs/>
        </w:rPr>
        <w:t>第</w:t>
      </w:r>
      <w:r>
        <w:rPr>
          <w:b/>
          <w:bCs/>
        </w:rPr>
        <w:t>4</w:t>
      </w:r>
      <w:r>
        <w:rPr>
          <w:rFonts w:cs="宋体" w:hint="eastAsia"/>
          <w:b/>
          <w:bCs/>
        </w:rPr>
        <w:t>学期</w:t>
      </w:r>
      <w:r>
        <w:rPr>
          <w:b/>
          <w:bCs/>
        </w:rPr>
        <w:t xml:space="preserve"> </w:t>
      </w:r>
      <w:r>
        <w:rPr>
          <w:rFonts w:ascii="宋体" w:hAnsi="宋体" w:cs="宋体" w:hint="eastAsia"/>
          <w:color w:val="000000"/>
        </w:rPr>
        <w:t>（</w:t>
      </w:r>
      <w:r>
        <w:rPr>
          <w:rFonts w:ascii="宋体" w:hAnsi="宋体" w:cs="宋体"/>
          <w:color w:val="000000"/>
        </w:rPr>
        <w:t>92</w:t>
      </w:r>
      <w:r>
        <w:rPr>
          <w:rFonts w:ascii="宋体" w:hAnsi="宋体" w:cs="宋体" w:hint="eastAsia"/>
          <w:color w:val="000000"/>
        </w:rPr>
        <w:t>学时）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4813"/>
      </w:tblGrid>
      <w:tr w:rsidR="00672E68">
        <w:trPr>
          <w:trHeight w:val="345"/>
          <w:jc w:val="center"/>
        </w:trPr>
        <w:tc>
          <w:tcPr>
            <w:tcW w:w="5000" w:type="pct"/>
            <w:gridSpan w:val="2"/>
          </w:tcPr>
          <w:p w:rsidR="00672E68" w:rsidRDefault="009B26CB">
            <w:pPr>
              <w:rPr>
                <w:b/>
                <w:bCs/>
                <w:sz w:val="18"/>
                <w:szCs w:val="18"/>
              </w:rPr>
            </w:pPr>
            <w:r>
              <w:rPr>
                <w:rFonts w:cs="宋体" w:hint="eastAsia"/>
                <w:b/>
                <w:bCs/>
                <w:sz w:val="18"/>
                <w:szCs w:val="18"/>
              </w:rPr>
              <w:t>学习目标：</w:t>
            </w:r>
            <w:r>
              <w:rPr>
                <w:b/>
                <w:bCs/>
                <w:sz w:val="18"/>
                <w:szCs w:val="18"/>
              </w:rPr>
              <w:t xml:space="preserve"> </w:t>
            </w:r>
          </w:p>
        </w:tc>
      </w:tr>
      <w:tr w:rsidR="00672E68">
        <w:trPr>
          <w:trHeight w:val="613"/>
          <w:jc w:val="center"/>
        </w:trPr>
        <w:tc>
          <w:tcPr>
            <w:tcW w:w="5000" w:type="pct"/>
            <w:gridSpan w:val="2"/>
          </w:tcPr>
          <w:p w:rsidR="00672E68" w:rsidRDefault="009B26CB">
            <w:pPr>
              <w:ind w:firstLineChars="200" w:firstLine="360"/>
              <w:rPr>
                <w:sz w:val="18"/>
                <w:szCs w:val="18"/>
              </w:rPr>
            </w:pPr>
            <w:r>
              <w:rPr>
                <w:rFonts w:cs="宋体" w:hint="eastAsia"/>
                <w:sz w:val="18"/>
                <w:szCs w:val="18"/>
              </w:rPr>
              <w:t>本课程旨在培养学生建设项目职业卫生评价、职业健康风险评估、职业健康管理等的能力。通过学习本课程，达到以下要求：</w:t>
            </w:r>
          </w:p>
          <w:p w:rsidR="00672E68" w:rsidRDefault="009B26CB">
            <w:pPr>
              <w:ind w:firstLineChars="100" w:firstLine="180"/>
              <w:rPr>
                <w:sz w:val="18"/>
                <w:szCs w:val="18"/>
              </w:rPr>
            </w:pPr>
            <w:r>
              <w:rPr>
                <w:sz w:val="18"/>
                <w:szCs w:val="18"/>
              </w:rPr>
              <w:t xml:space="preserve">1. </w:t>
            </w:r>
            <w:r>
              <w:rPr>
                <w:rFonts w:cs="宋体" w:hint="eastAsia"/>
                <w:sz w:val="18"/>
                <w:szCs w:val="18"/>
              </w:rPr>
              <w:t>具备工作场所职业病危害因素的识别与分析能力；</w:t>
            </w:r>
          </w:p>
          <w:p w:rsidR="00672E68" w:rsidRDefault="009B26CB">
            <w:pPr>
              <w:ind w:firstLineChars="100" w:firstLine="180"/>
              <w:rPr>
                <w:sz w:val="18"/>
                <w:szCs w:val="18"/>
              </w:rPr>
            </w:pPr>
            <w:r>
              <w:rPr>
                <w:sz w:val="18"/>
                <w:szCs w:val="18"/>
              </w:rPr>
              <w:t xml:space="preserve">2. </w:t>
            </w:r>
            <w:r>
              <w:rPr>
                <w:rFonts w:cs="宋体" w:hint="eastAsia"/>
                <w:sz w:val="18"/>
                <w:szCs w:val="18"/>
              </w:rPr>
              <w:t>具备工作场所化学因素控制与评价能力；</w:t>
            </w:r>
          </w:p>
          <w:p w:rsidR="00672E68" w:rsidRDefault="009B26CB">
            <w:pPr>
              <w:ind w:firstLineChars="100" w:firstLine="180"/>
              <w:rPr>
                <w:sz w:val="18"/>
                <w:szCs w:val="18"/>
              </w:rPr>
            </w:pPr>
            <w:r>
              <w:rPr>
                <w:sz w:val="18"/>
                <w:szCs w:val="18"/>
              </w:rPr>
              <w:t xml:space="preserve">3. </w:t>
            </w:r>
            <w:r>
              <w:rPr>
                <w:rFonts w:cs="宋体" w:hint="eastAsia"/>
                <w:sz w:val="18"/>
                <w:szCs w:val="18"/>
              </w:rPr>
              <w:t>具备工作场所高温、噪声等物理因素的控制与评价能力；</w:t>
            </w:r>
          </w:p>
          <w:p w:rsidR="00672E68" w:rsidRDefault="009B26CB">
            <w:pPr>
              <w:ind w:firstLineChars="100" w:firstLine="180"/>
              <w:rPr>
                <w:sz w:val="18"/>
                <w:szCs w:val="18"/>
              </w:rPr>
            </w:pPr>
            <w:r>
              <w:rPr>
                <w:sz w:val="18"/>
                <w:szCs w:val="18"/>
              </w:rPr>
              <w:t xml:space="preserve">4. </w:t>
            </w:r>
            <w:r>
              <w:rPr>
                <w:rFonts w:cs="宋体" w:hint="eastAsia"/>
                <w:sz w:val="18"/>
                <w:szCs w:val="18"/>
              </w:rPr>
              <w:t>具备职业病防护设施运行、维护和管理评价能力；</w:t>
            </w:r>
          </w:p>
          <w:p w:rsidR="00672E68" w:rsidRDefault="009B26CB">
            <w:pPr>
              <w:ind w:firstLineChars="100" w:firstLine="180"/>
              <w:rPr>
                <w:sz w:val="18"/>
                <w:szCs w:val="18"/>
              </w:rPr>
            </w:pPr>
            <w:r>
              <w:rPr>
                <w:sz w:val="18"/>
                <w:szCs w:val="18"/>
              </w:rPr>
              <w:t>5.</w:t>
            </w:r>
            <w:r>
              <w:rPr>
                <w:rFonts w:cs="宋体" w:hint="eastAsia"/>
                <w:sz w:val="18"/>
                <w:szCs w:val="18"/>
              </w:rPr>
              <w:t>具备职业病危害风险评估和控制能力；</w:t>
            </w:r>
          </w:p>
          <w:p w:rsidR="00672E68" w:rsidRDefault="009B26CB">
            <w:pPr>
              <w:ind w:firstLineChars="100" w:firstLine="180"/>
              <w:rPr>
                <w:sz w:val="18"/>
                <w:szCs w:val="18"/>
              </w:rPr>
            </w:pPr>
            <w:r>
              <w:rPr>
                <w:sz w:val="18"/>
                <w:szCs w:val="18"/>
              </w:rPr>
              <w:t>6.</w:t>
            </w:r>
            <w:r>
              <w:rPr>
                <w:rFonts w:cs="宋体" w:hint="eastAsia"/>
                <w:sz w:val="18"/>
                <w:szCs w:val="18"/>
              </w:rPr>
              <w:t>具备利用定性、定量地开展建设项目职业病危害预评价、控制效果评价、用人单位职业病危害现状及职业健康风险评价，撰写职业卫生评价报告能力。</w:t>
            </w:r>
          </w:p>
        </w:tc>
      </w:tr>
      <w:tr w:rsidR="00672E68">
        <w:trPr>
          <w:trHeight w:val="300"/>
          <w:jc w:val="center"/>
        </w:trPr>
        <w:tc>
          <w:tcPr>
            <w:tcW w:w="2176" w:type="pct"/>
            <w:vAlign w:val="center"/>
          </w:tcPr>
          <w:p w:rsidR="00672E68" w:rsidRDefault="009B26CB">
            <w:pPr>
              <w:rPr>
                <w:b/>
                <w:bCs/>
                <w:sz w:val="18"/>
                <w:szCs w:val="18"/>
              </w:rPr>
            </w:pPr>
            <w:r>
              <w:rPr>
                <w:rFonts w:cs="宋体" w:hint="eastAsia"/>
                <w:b/>
                <w:bCs/>
                <w:sz w:val="18"/>
                <w:szCs w:val="18"/>
              </w:rPr>
              <w:t>学习内容：</w:t>
            </w:r>
          </w:p>
        </w:tc>
        <w:tc>
          <w:tcPr>
            <w:tcW w:w="2824"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280"/>
          <w:jc w:val="center"/>
        </w:trPr>
        <w:tc>
          <w:tcPr>
            <w:tcW w:w="2176" w:type="pct"/>
            <w:vAlign w:val="center"/>
          </w:tcPr>
          <w:p w:rsidR="00672E68" w:rsidRDefault="009B26CB">
            <w:pPr>
              <w:ind w:firstLineChars="100" w:firstLine="180"/>
              <w:rPr>
                <w:sz w:val="18"/>
                <w:szCs w:val="18"/>
              </w:rPr>
            </w:pPr>
            <w:r>
              <w:rPr>
                <w:sz w:val="18"/>
                <w:szCs w:val="18"/>
              </w:rPr>
              <w:t>1.</w:t>
            </w:r>
            <w:r>
              <w:rPr>
                <w:rFonts w:cs="宋体" w:hint="eastAsia"/>
                <w:sz w:val="18"/>
                <w:szCs w:val="18"/>
              </w:rPr>
              <w:t>职业病危害评价的内容和方法、程序；</w:t>
            </w:r>
          </w:p>
          <w:p w:rsidR="00672E68" w:rsidRDefault="009B26CB">
            <w:pPr>
              <w:ind w:firstLineChars="100" w:firstLine="180"/>
              <w:rPr>
                <w:sz w:val="18"/>
                <w:szCs w:val="18"/>
              </w:rPr>
            </w:pPr>
            <w:r>
              <w:rPr>
                <w:sz w:val="18"/>
                <w:szCs w:val="18"/>
              </w:rPr>
              <w:t>2.</w:t>
            </w:r>
            <w:r>
              <w:rPr>
                <w:rFonts w:cs="宋体" w:hint="eastAsia"/>
                <w:sz w:val="18"/>
                <w:szCs w:val="18"/>
              </w:rPr>
              <w:t>职业病危害因素识别与分析；</w:t>
            </w:r>
          </w:p>
          <w:p w:rsidR="00672E68" w:rsidRDefault="009B26CB">
            <w:pPr>
              <w:ind w:firstLineChars="100" w:firstLine="180"/>
              <w:rPr>
                <w:sz w:val="18"/>
                <w:szCs w:val="18"/>
              </w:rPr>
            </w:pPr>
            <w:r>
              <w:rPr>
                <w:sz w:val="18"/>
                <w:szCs w:val="18"/>
              </w:rPr>
              <w:t>3.</w:t>
            </w:r>
            <w:r>
              <w:rPr>
                <w:rFonts w:cs="宋体" w:hint="eastAsia"/>
                <w:sz w:val="18"/>
                <w:szCs w:val="18"/>
              </w:rPr>
              <w:t>职业病防护设施评价，总体布局评价；</w:t>
            </w:r>
          </w:p>
          <w:p w:rsidR="00672E68" w:rsidRDefault="009B26CB">
            <w:pPr>
              <w:ind w:firstLineChars="100" w:firstLine="180"/>
              <w:rPr>
                <w:sz w:val="18"/>
                <w:szCs w:val="18"/>
              </w:rPr>
            </w:pPr>
            <w:r>
              <w:rPr>
                <w:sz w:val="18"/>
                <w:szCs w:val="18"/>
              </w:rPr>
              <w:t>4.</w:t>
            </w:r>
            <w:r>
              <w:rPr>
                <w:rFonts w:cs="宋体" w:hint="eastAsia"/>
                <w:sz w:val="18"/>
                <w:szCs w:val="18"/>
              </w:rPr>
              <w:t>建筑卫生学和辅助用室评价；</w:t>
            </w:r>
          </w:p>
          <w:p w:rsidR="00672E68" w:rsidRDefault="009B26CB">
            <w:pPr>
              <w:ind w:firstLineChars="100" w:firstLine="180"/>
              <w:rPr>
                <w:sz w:val="18"/>
                <w:szCs w:val="18"/>
              </w:rPr>
            </w:pPr>
            <w:r>
              <w:rPr>
                <w:sz w:val="18"/>
                <w:szCs w:val="18"/>
              </w:rPr>
              <w:t>5.</w:t>
            </w:r>
            <w:r>
              <w:rPr>
                <w:rFonts w:cs="宋体" w:hint="eastAsia"/>
                <w:sz w:val="18"/>
                <w:szCs w:val="18"/>
              </w:rPr>
              <w:t>职业健康监护分析评价、个体防护评价；</w:t>
            </w:r>
          </w:p>
          <w:p w:rsidR="00672E68" w:rsidRDefault="009B26CB">
            <w:pPr>
              <w:ind w:firstLineChars="100" w:firstLine="180"/>
              <w:rPr>
                <w:sz w:val="18"/>
                <w:szCs w:val="18"/>
              </w:rPr>
            </w:pPr>
            <w:r>
              <w:rPr>
                <w:sz w:val="18"/>
                <w:szCs w:val="18"/>
              </w:rPr>
              <w:t>6.</w:t>
            </w:r>
            <w:r>
              <w:rPr>
                <w:rFonts w:cs="宋体" w:hint="eastAsia"/>
                <w:sz w:val="18"/>
                <w:szCs w:val="18"/>
              </w:rPr>
              <w:t>职业卫生管理评价评价结论，对策与建议提出；</w:t>
            </w:r>
          </w:p>
          <w:p w:rsidR="00672E68" w:rsidRDefault="009B26CB">
            <w:pPr>
              <w:ind w:firstLineChars="100" w:firstLine="180"/>
              <w:rPr>
                <w:sz w:val="18"/>
                <w:szCs w:val="18"/>
              </w:rPr>
            </w:pPr>
            <w:r>
              <w:rPr>
                <w:sz w:val="18"/>
                <w:szCs w:val="18"/>
              </w:rPr>
              <w:t>7.</w:t>
            </w:r>
            <w:r>
              <w:rPr>
                <w:rFonts w:cs="宋体" w:hint="eastAsia"/>
                <w:sz w:val="18"/>
                <w:szCs w:val="18"/>
              </w:rPr>
              <w:t>职业病危害评价方案及评价报告的编制能力。</w:t>
            </w:r>
          </w:p>
        </w:tc>
        <w:tc>
          <w:tcPr>
            <w:tcW w:w="2824" w:type="pct"/>
          </w:tcPr>
          <w:p w:rsidR="00672E68" w:rsidRDefault="009B26CB">
            <w:pPr>
              <w:rPr>
                <w:sz w:val="18"/>
                <w:szCs w:val="18"/>
              </w:rPr>
            </w:pPr>
            <w:r>
              <w:rPr>
                <w:sz w:val="18"/>
                <w:szCs w:val="18"/>
              </w:rPr>
              <w:t>1.</w:t>
            </w:r>
            <w:r>
              <w:rPr>
                <w:rFonts w:cs="宋体" w:hint="eastAsia"/>
                <w:sz w:val="18"/>
                <w:szCs w:val="18"/>
              </w:rPr>
              <w:t>实施条件：多媒体一体化教室、相关企业现场观摩、开展职业病危害因素识别分析、职业卫生检测、职业卫生评价的实训和检测仪器设备操作；</w:t>
            </w:r>
          </w:p>
          <w:p w:rsidR="00672E68" w:rsidRDefault="009B26CB">
            <w:pPr>
              <w:rPr>
                <w:sz w:val="18"/>
                <w:szCs w:val="18"/>
              </w:rPr>
            </w:pPr>
            <w:r>
              <w:rPr>
                <w:sz w:val="18"/>
                <w:szCs w:val="18"/>
              </w:rPr>
              <w:t>2.</w:t>
            </w:r>
            <w:r>
              <w:rPr>
                <w:rFonts w:cs="宋体" w:hint="eastAsia"/>
                <w:sz w:val="18"/>
                <w:szCs w:val="18"/>
              </w:rPr>
              <w:t>师资条件：具备职业卫生技术实践工作经验的中高职称老师，或通风相关专业研究生；</w:t>
            </w:r>
          </w:p>
          <w:p w:rsidR="00672E68" w:rsidRDefault="009B26CB">
            <w:pPr>
              <w:rPr>
                <w:sz w:val="18"/>
                <w:szCs w:val="18"/>
              </w:rPr>
            </w:pPr>
            <w:r>
              <w:rPr>
                <w:sz w:val="18"/>
                <w:szCs w:val="18"/>
              </w:rPr>
              <w:t>3.</w:t>
            </w:r>
            <w:r>
              <w:rPr>
                <w:rFonts w:cs="宋体" w:hint="eastAsia"/>
                <w:sz w:val="18"/>
                <w:szCs w:val="18"/>
              </w:rPr>
              <w:t>教学方法：案例分析、任务驱动、讲授、讨论等；</w:t>
            </w:r>
          </w:p>
          <w:p w:rsidR="00672E68" w:rsidRDefault="009B26CB">
            <w:pPr>
              <w:rPr>
                <w:sz w:val="18"/>
                <w:szCs w:val="18"/>
              </w:rPr>
            </w:pPr>
            <w:r>
              <w:rPr>
                <w:sz w:val="18"/>
                <w:szCs w:val="18"/>
              </w:rPr>
              <w:t>4.</w:t>
            </w:r>
            <w:r>
              <w:rPr>
                <w:rFonts w:cs="宋体" w:hint="eastAsia"/>
                <w:sz w:val="18"/>
                <w:szCs w:val="18"/>
              </w:rPr>
              <w:t>教学实施：复习提问、新课导入、典型案例、新课讲授、课后总结、课堂提问、课后训练；</w:t>
            </w:r>
          </w:p>
          <w:p w:rsidR="00672E68" w:rsidRDefault="009B26CB">
            <w:pPr>
              <w:rPr>
                <w:sz w:val="18"/>
                <w:szCs w:val="18"/>
              </w:rPr>
            </w:pPr>
            <w:r>
              <w:rPr>
                <w:sz w:val="18"/>
                <w:szCs w:val="18"/>
              </w:rPr>
              <w:t>5.</w:t>
            </w:r>
            <w:r>
              <w:rPr>
                <w:rFonts w:cs="宋体" w:hint="eastAsia"/>
                <w:sz w:val="18"/>
                <w:szCs w:val="18"/>
              </w:rPr>
              <w:t>本门课程在教学安排上注重案例和实训。</w:t>
            </w:r>
          </w:p>
        </w:tc>
      </w:tr>
      <w:tr w:rsidR="00672E68">
        <w:trPr>
          <w:trHeight w:val="300"/>
          <w:jc w:val="center"/>
        </w:trPr>
        <w:tc>
          <w:tcPr>
            <w:tcW w:w="5000" w:type="pct"/>
            <w:gridSpan w:val="2"/>
          </w:tcPr>
          <w:p w:rsidR="00672E68" w:rsidRDefault="009B26CB">
            <w:pPr>
              <w:rPr>
                <w:b/>
                <w:bCs/>
                <w:sz w:val="18"/>
                <w:szCs w:val="18"/>
              </w:rPr>
            </w:pPr>
            <w:r>
              <w:rPr>
                <w:rFonts w:cs="宋体" w:hint="eastAsia"/>
                <w:b/>
                <w:bCs/>
                <w:sz w:val="18"/>
                <w:szCs w:val="18"/>
              </w:rPr>
              <w:t>课程考核与评价：</w:t>
            </w:r>
          </w:p>
        </w:tc>
      </w:tr>
      <w:tr w:rsidR="00672E68">
        <w:trPr>
          <w:trHeight w:val="705"/>
          <w:jc w:val="center"/>
        </w:trPr>
        <w:tc>
          <w:tcPr>
            <w:tcW w:w="5000" w:type="pct"/>
            <w:gridSpan w:val="2"/>
          </w:tcPr>
          <w:p w:rsidR="00672E68" w:rsidRDefault="009B26CB">
            <w:pPr>
              <w:ind w:firstLineChars="200" w:firstLine="360"/>
              <w:rPr>
                <w:sz w:val="18"/>
                <w:szCs w:val="18"/>
              </w:rPr>
            </w:pPr>
            <w:r>
              <w:rPr>
                <w:rFonts w:ascii="宋体" w:hAnsi="宋体" w:cs="宋体" w:hint="eastAsia"/>
                <w:sz w:val="18"/>
                <w:szCs w:val="18"/>
              </w:rPr>
              <w:t>与职业岗位需求统一，要符合职业标准和职业技能抽查要求。</w:t>
            </w:r>
            <w:r>
              <w:rPr>
                <w:rFonts w:cs="宋体" w:hint="eastAsia"/>
                <w:sz w:val="18"/>
                <w:szCs w:val="18"/>
              </w:rPr>
              <w:t>课程考核评价由“学习态度（</w:t>
            </w:r>
            <w:r>
              <w:rPr>
                <w:sz w:val="18"/>
                <w:szCs w:val="18"/>
              </w:rPr>
              <w:t>10%</w:t>
            </w:r>
            <w:r>
              <w:rPr>
                <w:rFonts w:cs="宋体" w:hint="eastAsia"/>
                <w:sz w:val="18"/>
                <w:szCs w:val="18"/>
              </w:rPr>
              <w:t>）</w:t>
            </w:r>
            <w:r>
              <w:rPr>
                <w:sz w:val="18"/>
                <w:szCs w:val="18"/>
              </w:rPr>
              <w:t>+</w:t>
            </w:r>
            <w:r>
              <w:rPr>
                <w:rFonts w:cs="宋体" w:hint="eastAsia"/>
                <w:sz w:val="18"/>
                <w:szCs w:val="18"/>
              </w:rPr>
              <w:t>综合素养（</w:t>
            </w:r>
            <w:r>
              <w:rPr>
                <w:sz w:val="18"/>
                <w:szCs w:val="18"/>
              </w:rPr>
              <w:t>10%</w:t>
            </w:r>
            <w:r>
              <w:rPr>
                <w:rFonts w:cs="宋体" w:hint="eastAsia"/>
                <w:sz w:val="18"/>
                <w:szCs w:val="18"/>
              </w:rPr>
              <w:t>）</w:t>
            </w:r>
            <w:r>
              <w:rPr>
                <w:sz w:val="18"/>
                <w:szCs w:val="18"/>
              </w:rPr>
              <w:t>+</w:t>
            </w:r>
            <w:r>
              <w:rPr>
                <w:rFonts w:cs="宋体" w:hint="eastAsia"/>
                <w:sz w:val="18"/>
                <w:szCs w:val="18"/>
              </w:rPr>
              <w:t>平时作业与口试</w:t>
            </w:r>
            <w:r>
              <w:rPr>
                <w:sz w:val="18"/>
                <w:szCs w:val="18"/>
              </w:rPr>
              <w:t>10%</w:t>
            </w:r>
            <w:r>
              <w:rPr>
                <w:rFonts w:cs="宋体" w:hint="eastAsia"/>
                <w:sz w:val="18"/>
                <w:szCs w:val="18"/>
              </w:rPr>
              <w:t>）</w:t>
            </w:r>
            <w:r>
              <w:rPr>
                <w:sz w:val="18"/>
                <w:szCs w:val="18"/>
              </w:rPr>
              <w:t>+</w:t>
            </w:r>
            <w:r>
              <w:rPr>
                <w:rFonts w:cs="宋体" w:hint="eastAsia"/>
                <w:sz w:val="18"/>
                <w:szCs w:val="18"/>
              </w:rPr>
              <w:t>技能考核（</w:t>
            </w:r>
            <w:r>
              <w:rPr>
                <w:sz w:val="18"/>
                <w:szCs w:val="18"/>
              </w:rPr>
              <w:t>30%</w:t>
            </w:r>
            <w:r>
              <w:rPr>
                <w:rFonts w:cs="宋体" w:hint="eastAsia"/>
                <w:sz w:val="18"/>
                <w:szCs w:val="18"/>
              </w:rPr>
              <w:t>）</w:t>
            </w:r>
            <w:r>
              <w:rPr>
                <w:sz w:val="18"/>
                <w:szCs w:val="18"/>
              </w:rPr>
              <w:t>+</w:t>
            </w:r>
            <w:r>
              <w:rPr>
                <w:rFonts w:cs="宋体" w:hint="eastAsia"/>
                <w:sz w:val="18"/>
                <w:szCs w:val="18"/>
              </w:rPr>
              <w:t>期末考试或平时机考</w:t>
            </w:r>
            <w:r>
              <w:rPr>
                <w:sz w:val="18"/>
                <w:szCs w:val="18"/>
              </w:rPr>
              <w:t>3</w:t>
            </w:r>
            <w:r>
              <w:rPr>
                <w:rFonts w:cs="宋体" w:hint="eastAsia"/>
                <w:sz w:val="18"/>
                <w:szCs w:val="18"/>
              </w:rPr>
              <w:t>次（</w:t>
            </w:r>
            <w:r>
              <w:rPr>
                <w:sz w:val="18"/>
                <w:szCs w:val="18"/>
              </w:rPr>
              <w:t>50%</w:t>
            </w:r>
            <w:r>
              <w:rPr>
                <w:rFonts w:cs="宋体" w:hint="eastAsia"/>
                <w:sz w:val="18"/>
                <w:szCs w:val="18"/>
              </w:rPr>
              <w:t>）”五项组成。</w:t>
            </w:r>
          </w:p>
        </w:tc>
      </w:tr>
    </w:tbl>
    <w:p w:rsidR="00672E68" w:rsidRDefault="00672E68">
      <w:pPr>
        <w:adjustRightInd w:val="0"/>
        <w:snapToGrid w:val="0"/>
        <w:spacing w:line="400" w:lineRule="exact"/>
        <w:ind w:firstLineChars="200" w:firstLine="422"/>
        <w:rPr>
          <w:rFonts w:ascii="宋体"/>
          <w:b/>
          <w:bCs/>
          <w:color w:val="000000"/>
        </w:rPr>
      </w:pPr>
    </w:p>
    <w:p w:rsidR="00672E68" w:rsidRDefault="00672E68">
      <w:pPr>
        <w:adjustRightInd w:val="0"/>
        <w:snapToGrid w:val="0"/>
        <w:spacing w:line="400" w:lineRule="exact"/>
        <w:ind w:firstLineChars="200" w:firstLine="422"/>
        <w:rPr>
          <w:rFonts w:ascii="宋体"/>
          <w:b/>
          <w:bCs/>
          <w:color w:val="000000"/>
        </w:rPr>
      </w:pPr>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lastRenderedPageBreak/>
        <w:t>（</w:t>
      </w:r>
      <w:r>
        <w:rPr>
          <w:rFonts w:ascii="宋体" w:hAnsi="宋体" w:cs="宋体"/>
          <w:b/>
          <w:bCs/>
          <w:color w:val="000000"/>
        </w:rPr>
        <w:t>6</w:t>
      </w:r>
      <w:r>
        <w:rPr>
          <w:rFonts w:ascii="宋体" w:hAnsi="宋体" w:cs="宋体" w:hint="eastAsia"/>
          <w:b/>
          <w:bCs/>
          <w:color w:val="000000"/>
        </w:rPr>
        <w:t>）安全评价技术</w:t>
      </w:r>
      <w:r>
        <w:rPr>
          <w:rFonts w:ascii="宋体" w:hAnsi="宋体" w:cs="宋体"/>
          <w:b/>
          <w:bCs/>
          <w:color w:val="000000"/>
        </w:rPr>
        <w:t xml:space="preserve"> </w:t>
      </w:r>
      <w:r>
        <w:rPr>
          <w:b/>
          <w:bCs/>
        </w:rPr>
        <w:t xml:space="preserve">B  </w:t>
      </w:r>
      <w:r>
        <w:rPr>
          <w:rFonts w:cs="宋体" w:hint="eastAsia"/>
          <w:b/>
          <w:bCs/>
        </w:rPr>
        <w:t>第</w:t>
      </w:r>
      <w:r>
        <w:rPr>
          <w:b/>
          <w:bCs/>
        </w:rPr>
        <w:t>4</w:t>
      </w:r>
      <w:r>
        <w:rPr>
          <w:rFonts w:cs="宋体" w:hint="eastAsia"/>
          <w:b/>
          <w:bCs/>
        </w:rPr>
        <w:t>学期</w:t>
      </w:r>
      <w:r>
        <w:rPr>
          <w:rFonts w:ascii="宋体" w:hAnsi="宋体" w:cs="宋体" w:hint="eastAsia"/>
          <w:b/>
          <w:bCs/>
          <w:color w:val="000000"/>
        </w:rPr>
        <w:t>（</w:t>
      </w:r>
      <w:r>
        <w:rPr>
          <w:rFonts w:ascii="宋体" w:hAnsi="宋体" w:cs="宋体"/>
          <w:b/>
          <w:bCs/>
          <w:color w:val="000000"/>
        </w:rPr>
        <w:t>64</w:t>
      </w:r>
      <w:r>
        <w:rPr>
          <w:rFonts w:ascii="宋体" w:hAnsi="宋体" w:cs="宋体" w:hint="eastAsia"/>
          <w:b/>
          <w:bCs/>
          <w:color w:val="000000"/>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008"/>
      </w:tblGrid>
      <w:tr w:rsidR="00672E68">
        <w:trPr>
          <w:trHeight w:val="345"/>
        </w:trPr>
        <w:tc>
          <w:tcPr>
            <w:tcW w:w="5000" w:type="pct"/>
            <w:gridSpan w:val="2"/>
          </w:tcPr>
          <w:p w:rsidR="00672E68" w:rsidRDefault="009B26CB">
            <w:pPr>
              <w:rPr>
                <w:b/>
                <w:bCs/>
                <w:sz w:val="18"/>
                <w:szCs w:val="18"/>
              </w:rPr>
            </w:pPr>
            <w:r>
              <w:rPr>
                <w:rFonts w:ascii="宋体" w:hAnsi="宋体" w:cs="宋体" w:hint="eastAsia"/>
                <w:b/>
                <w:bCs/>
                <w:sz w:val="18"/>
                <w:szCs w:val="18"/>
              </w:rPr>
              <w:t>学习目标：</w:t>
            </w:r>
            <w:r>
              <w:rPr>
                <w:b/>
                <w:bCs/>
                <w:sz w:val="18"/>
                <w:szCs w:val="18"/>
              </w:rPr>
              <w:t xml:space="preserve"> </w:t>
            </w:r>
          </w:p>
        </w:tc>
      </w:tr>
      <w:tr w:rsidR="00672E68">
        <w:trPr>
          <w:trHeight w:val="1200"/>
        </w:trPr>
        <w:tc>
          <w:tcPr>
            <w:tcW w:w="5000" w:type="pct"/>
            <w:gridSpan w:val="2"/>
          </w:tcPr>
          <w:p w:rsidR="00672E68" w:rsidRDefault="009B26CB">
            <w:pPr>
              <w:rPr>
                <w:sz w:val="18"/>
                <w:szCs w:val="18"/>
              </w:rPr>
            </w:pPr>
            <w:r>
              <w:rPr>
                <w:sz w:val="18"/>
                <w:szCs w:val="18"/>
              </w:rPr>
              <w:t xml:space="preserve">   </w:t>
            </w:r>
            <w:r>
              <w:rPr>
                <w:rFonts w:ascii="宋体" w:hAnsi="宋体" w:cs="宋体" w:hint="eastAsia"/>
                <w:sz w:val="18"/>
                <w:szCs w:val="18"/>
              </w:rPr>
              <w:t>本课程旨在培养学生熟悉安全生产法律、法规、标准、规范，具备作业场所危险、有害因素辨识能力，能够选择恰当的评价方法进行定性定量评价、提出有针对性的安全对策措施，并能撰写简单安全评价报告的能力。通过学习本课程，达到以下要求：</w:t>
            </w:r>
          </w:p>
          <w:p w:rsidR="00672E68" w:rsidRDefault="009B26CB">
            <w:pPr>
              <w:ind w:firstLineChars="100" w:firstLine="180"/>
              <w:rPr>
                <w:sz w:val="18"/>
                <w:szCs w:val="18"/>
              </w:rPr>
            </w:pPr>
            <w:r>
              <w:rPr>
                <w:sz w:val="18"/>
                <w:szCs w:val="18"/>
              </w:rPr>
              <w:t>1.</w:t>
            </w:r>
            <w:r>
              <w:rPr>
                <w:rFonts w:ascii="宋体" w:hAnsi="宋体" w:cs="宋体" w:hint="eastAsia"/>
                <w:sz w:val="18"/>
                <w:szCs w:val="18"/>
              </w:rPr>
              <w:t>准确进行风险评估，具备辨识作业场所危险、有害因素的能力</w:t>
            </w:r>
            <w:r>
              <w:rPr>
                <w:sz w:val="18"/>
                <w:szCs w:val="18"/>
              </w:rPr>
              <w:t>,</w:t>
            </w:r>
            <w:r>
              <w:rPr>
                <w:rFonts w:ascii="宋体" w:hAnsi="宋体" w:cs="宋体" w:hint="eastAsia"/>
                <w:sz w:val="18"/>
                <w:szCs w:val="18"/>
              </w:rPr>
              <w:t>形成正确判断和缜密思考的思维能力</w:t>
            </w:r>
            <w:r>
              <w:rPr>
                <w:rFonts w:cs="宋体" w:hint="eastAsia"/>
                <w:sz w:val="18"/>
                <w:szCs w:val="18"/>
              </w:rPr>
              <w:t>；</w:t>
            </w:r>
          </w:p>
          <w:p w:rsidR="00672E68" w:rsidRDefault="009B26CB">
            <w:pPr>
              <w:ind w:firstLineChars="100" w:firstLine="180"/>
              <w:rPr>
                <w:sz w:val="18"/>
                <w:szCs w:val="18"/>
              </w:rPr>
            </w:pPr>
            <w:r>
              <w:rPr>
                <w:sz w:val="18"/>
                <w:szCs w:val="18"/>
              </w:rPr>
              <w:t>2.</w:t>
            </w:r>
            <w:r>
              <w:rPr>
                <w:rFonts w:ascii="宋体" w:hAnsi="宋体" w:cs="宋体" w:hint="eastAsia"/>
                <w:sz w:val="18"/>
                <w:szCs w:val="18"/>
              </w:rPr>
              <w:t>具备合理划分评价单元、选择合适评价方法的能力</w:t>
            </w:r>
            <w:r>
              <w:rPr>
                <w:sz w:val="18"/>
                <w:szCs w:val="18"/>
              </w:rPr>
              <w:t>,</w:t>
            </w:r>
            <w:r>
              <w:rPr>
                <w:rFonts w:ascii="宋体" w:hAnsi="宋体" w:cs="宋体" w:hint="eastAsia"/>
                <w:sz w:val="18"/>
                <w:szCs w:val="18"/>
              </w:rPr>
              <w:t>具备团队意识</w:t>
            </w:r>
            <w:r>
              <w:rPr>
                <w:sz w:val="18"/>
                <w:szCs w:val="18"/>
              </w:rPr>
              <w:t>,</w:t>
            </w:r>
            <w:r>
              <w:rPr>
                <w:rFonts w:ascii="宋体" w:hAnsi="宋体" w:cs="宋体" w:hint="eastAsia"/>
                <w:sz w:val="18"/>
                <w:szCs w:val="18"/>
              </w:rPr>
              <w:t>具备劳动组织能力</w:t>
            </w:r>
            <w:r>
              <w:rPr>
                <w:sz w:val="18"/>
                <w:szCs w:val="18"/>
              </w:rPr>
              <w:t>,</w:t>
            </w:r>
            <w:r>
              <w:rPr>
                <w:rFonts w:ascii="宋体" w:hAnsi="宋体" w:cs="宋体" w:hint="eastAsia"/>
                <w:sz w:val="18"/>
                <w:szCs w:val="18"/>
              </w:rPr>
              <w:t>形成良好职业素养</w:t>
            </w:r>
            <w:r>
              <w:rPr>
                <w:rFonts w:cs="宋体" w:hint="eastAsia"/>
                <w:sz w:val="18"/>
                <w:szCs w:val="18"/>
              </w:rPr>
              <w:t>；</w:t>
            </w:r>
          </w:p>
          <w:p w:rsidR="00672E68" w:rsidRDefault="009B26CB">
            <w:pPr>
              <w:ind w:firstLineChars="100" w:firstLine="180"/>
              <w:rPr>
                <w:sz w:val="18"/>
                <w:szCs w:val="18"/>
              </w:rPr>
            </w:pPr>
            <w:r>
              <w:rPr>
                <w:sz w:val="18"/>
                <w:szCs w:val="18"/>
              </w:rPr>
              <w:t>3.</w:t>
            </w:r>
            <w:r>
              <w:rPr>
                <w:rFonts w:ascii="宋体" w:hAnsi="宋体" w:cs="宋体" w:hint="eastAsia"/>
                <w:sz w:val="18"/>
                <w:szCs w:val="18"/>
              </w:rPr>
              <w:t>具备合理提出安全对策措施的能力</w:t>
            </w:r>
            <w:r>
              <w:rPr>
                <w:sz w:val="18"/>
                <w:szCs w:val="18"/>
              </w:rPr>
              <w:t xml:space="preserve">, </w:t>
            </w:r>
            <w:r>
              <w:rPr>
                <w:rFonts w:ascii="宋体" w:hAnsi="宋体" w:cs="宋体" w:hint="eastAsia"/>
                <w:sz w:val="18"/>
                <w:szCs w:val="18"/>
              </w:rPr>
              <w:t>能撰写简单安全评价报告。</w:t>
            </w:r>
          </w:p>
        </w:tc>
      </w:tr>
      <w:tr w:rsidR="00672E68">
        <w:trPr>
          <w:trHeight w:val="300"/>
        </w:trPr>
        <w:tc>
          <w:tcPr>
            <w:tcW w:w="2062" w:type="pct"/>
            <w:vAlign w:val="center"/>
          </w:tcPr>
          <w:p w:rsidR="00672E68" w:rsidRDefault="009B26CB">
            <w:pPr>
              <w:rPr>
                <w:b/>
                <w:bCs/>
                <w:sz w:val="18"/>
                <w:szCs w:val="18"/>
              </w:rPr>
            </w:pPr>
            <w:r>
              <w:rPr>
                <w:rFonts w:ascii="宋体" w:hAnsi="宋体" w:cs="宋体" w:hint="eastAsia"/>
                <w:b/>
                <w:bCs/>
                <w:sz w:val="18"/>
                <w:szCs w:val="18"/>
              </w:rPr>
              <w:t>学习内容：</w:t>
            </w:r>
          </w:p>
        </w:tc>
        <w:tc>
          <w:tcPr>
            <w:tcW w:w="2938"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458"/>
        </w:trPr>
        <w:tc>
          <w:tcPr>
            <w:tcW w:w="2062" w:type="pct"/>
            <w:vAlign w:val="center"/>
          </w:tcPr>
          <w:p w:rsidR="00672E68" w:rsidRDefault="009B26CB">
            <w:pPr>
              <w:ind w:firstLineChars="100" w:firstLine="180"/>
              <w:rPr>
                <w:sz w:val="18"/>
                <w:szCs w:val="18"/>
              </w:rPr>
            </w:pPr>
            <w:r>
              <w:rPr>
                <w:rFonts w:ascii="宋体" w:hAnsi="宋体" w:cs="宋体"/>
                <w:sz w:val="18"/>
                <w:szCs w:val="18"/>
              </w:rPr>
              <w:t>1.</w:t>
            </w:r>
            <w:r>
              <w:rPr>
                <w:rFonts w:ascii="宋体" w:hAnsi="宋体" w:cs="宋体" w:hint="eastAsia"/>
                <w:sz w:val="18"/>
                <w:szCs w:val="18"/>
              </w:rPr>
              <w:t>安全系统工程、安全评价的内容和分类；</w:t>
            </w:r>
          </w:p>
          <w:p w:rsidR="00672E68" w:rsidRDefault="009B26CB">
            <w:pPr>
              <w:ind w:firstLineChars="100" w:firstLine="180"/>
              <w:rPr>
                <w:sz w:val="18"/>
                <w:szCs w:val="18"/>
              </w:rPr>
            </w:pPr>
            <w:r>
              <w:rPr>
                <w:rFonts w:ascii="宋体" w:hAnsi="宋体" w:cs="宋体"/>
                <w:sz w:val="18"/>
                <w:szCs w:val="18"/>
              </w:rPr>
              <w:t>2.</w:t>
            </w:r>
            <w:r>
              <w:rPr>
                <w:rFonts w:ascii="宋体" w:hAnsi="宋体" w:cs="宋体" w:hint="eastAsia"/>
                <w:sz w:val="18"/>
                <w:szCs w:val="18"/>
              </w:rPr>
              <w:t>安全评价的原理和原则；</w:t>
            </w:r>
          </w:p>
          <w:p w:rsidR="00672E68" w:rsidRDefault="009B26CB">
            <w:pPr>
              <w:ind w:firstLineChars="100" w:firstLine="180"/>
              <w:rPr>
                <w:sz w:val="18"/>
                <w:szCs w:val="18"/>
              </w:rPr>
            </w:pPr>
            <w:r>
              <w:rPr>
                <w:rFonts w:ascii="宋体" w:hAnsi="宋体" w:cs="宋体"/>
                <w:sz w:val="18"/>
                <w:szCs w:val="18"/>
              </w:rPr>
              <w:t>3.</w:t>
            </w:r>
            <w:r>
              <w:rPr>
                <w:rFonts w:ascii="宋体" w:hAnsi="宋体" w:cs="宋体" w:hint="eastAsia"/>
                <w:sz w:val="18"/>
                <w:szCs w:val="18"/>
              </w:rPr>
              <w:t>安全评价的依据和程序；</w:t>
            </w:r>
          </w:p>
          <w:p w:rsidR="00672E68" w:rsidRDefault="009B26CB">
            <w:pPr>
              <w:ind w:firstLineChars="100" w:firstLine="180"/>
              <w:rPr>
                <w:sz w:val="18"/>
                <w:szCs w:val="18"/>
              </w:rPr>
            </w:pPr>
            <w:r>
              <w:rPr>
                <w:rFonts w:ascii="宋体" w:hAnsi="宋体" w:cs="宋体"/>
                <w:sz w:val="18"/>
                <w:szCs w:val="18"/>
              </w:rPr>
              <w:t>4.</w:t>
            </w:r>
            <w:r>
              <w:rPr>
                <w:rFonts w:ascii="宋体" w:hAnsi="宋体" w:cs="宋体" w:hint="eastAsia"/>
                <w:sz w:val="18"/>
                <w:szCs w:val="18"/>
              </w:rPr>
              <w:t>危险有害因素辨识及评价单元；</w:t>
            </w:r>
          </w:p>
          <w:p w:rsidR="00672E68" w:rsidRDefault="009B26CB">
            <w:pPr>
              <w:ind w:firstLineChars="100" w:firstLine="180"/>
              <w:rPr>
                <w:sz w:val="18"/>
                <w:szCs w:val="18"/>
              </w:rPr>
            </w:pPr>
            <w:r>
              <w:rPr>
                <w:rFonts w:ascii="宋体" w:hAnsi="宋体" w:cs="宋体"/>
                <w:sz w:val="18"/>
                <w:szCs w:val="18"/>
              </w:rPr>
              <w:t>5.</w:t>
            </w:r>
            <w:r>
              <w:rPr>
                <w:rFonts w:ascii="宋体" w:hAnsi="宋体" w:cs="宋体" w:hint="eastAsia"/>
                <w:sz w:val="18"/>
                <w:szCs w:val="18"/>
              </w:rPr>
              <w:t>评价方法的选择；</w:t>
            </w:r>
          </w:p>
          <w:p w:rsidR="00672E68" w:rsidRDefault="009B26CB">
            <w:pPr>
              <w:ind w:firstLineChars="100" w:firstLine="180"/>
              <w:rPr>
                <w:sz w:val="18"/>
                <w:szCs w:val="18"/>
              </w:rPr>
            </w:pPr>
            <w:r>
              <w:rPr>
                <w:rFonts w:ascii="宋体" w:hAnsi="宋体" w:cs="宋体"/>
                <w:sz w:val="18"/>
                <w:szCs w:val="18"/>
              </w:rPr>
              <w:t>6.</w:t>
            </w:r>
            <w:r>
              <w:rPr>
                <w:rFonts w:ascii="宋体" w:hAnsi="宋体" w:cs="宋体" w:hint="eastAsia"/>
                <w:sz w:val="18"/>
                <w:szCs w:val="18"/>
              </w:rPr>
              <w:t>安全对策措施的制定；</w:t>
            </w:r>
          </w:p>
          <w:p w:rsidR="00672E68" w:rsidRDefault="009B26CB">
            <w:pPr>
              <w:ind w:firstLineChars="100" w:firstLine="180"/>
              <w:rPr>
                <w:sz w:val="18"/>
                <w:szCs w:val="18"/>
              </w:rPr>
            </w:pPr>
            <w:r>
              <w:rPr>
                <w:rFonts w:ascii="宋体" w:hAnsi="宋体" w:cs="宋体"/>
                <w:sz w:val="18"/>
                <w:szCs w:val="18"/>
              </w:rPr>
              <w:t>7.</w:t>
            </w:r>
            <w:r>
              <w:rPr>
                <w:rFonts w:ascii="宋体" w:hAnsi="宋体" w:cs="宋体" w:hint="eastAsia"/>
                <w:sz w:val="18"/>
                <w:szCs w:val="18"/>
              </w:rPr>
              <w:t>安全评价报告的编制。</w:t>
            </w:r>
          </w:p>
        </w:tc>
        <w:tc>
          <w:tcPr>
            <w:tcW w:w="2938" w:type="pct"/>
          </w:tcPr>
          <w:p w:rsidR="00672E68" w:rsidRDefault="009B26CB">
            <w:pPr>
              <w:rPr>
                <w:sz w:val="18"/>
                <w:szCs w:val="18"/>
              </w:rPr>
            </w:pPr>
            <w:r>
              <w:rPr>
                <w:rFonts w:ascii="宋体" w:hAnsi="宋体" w:cs="宋体"/>
                <w:sz w:val="18"/>
                <w:szCs w:val="18"/>
              </w:rPr>
              <w:t>1.</w:t>
            </w:r>
            <w:r>
              <w:rPr>
                <w:rFonts w:ascii="宋体" w:hAnsi="宋体" w:cs="宋体" w:hint="eastAsia"/>
                <w:sz w:val="18"/>
                <w:szCs w:val="18"/>
              </w:rPr>
              <w:t>教学安排上采用任务驱动、案例分析、训练法等形式来营造职场安全评价的工作环境，根据案例进行危险源的辨识、评价方法的学习</w:t>
            </w:r>
            <w:r>
              <w:rPr>
                <w:sz w:val="18"/>
                <w:szCs w:val="18"/>
              </w:rPr>
              <w:t>,</w:t>
            </w:r>
            <w:r>
              <w:rPr>
                <w:rFonts w:ascii="宋体" w:hAnsi="宋体" w:cs="宋体" w:hint="eastAsia"/>
                <w:sz w:val="18"/>
                <w:szCs w:val="18"/>
              </w:rPr>
              <w:t>根据项目选择合适的评价方法并进行评价</w:t>
            </w:r>
            <w:r>
              <w:rPr>
                <w:sz w:val="18"/>
                <w:szCs w:val="18"/>
              </w:rPr>
              <w:t>,</w:t>
            </w:r>
            <w:r>
              <w:rPr>
                <w:rFonts w:ascii="宋体" w:hAnsi="宋体" w:cs="宋体" w:hint="eastAsia"/>
                <w:sz w:val="18"/>
                <w:szCs w:val="18"/>
              </w:rPr>
              <w:t>重点考核动手能力和分析、解决问题的能力；</w:t>
            </w:r>
          </w:p>
          <w:p w:rsidR="00672E68" w:rsidRDefault="009B26CB">
            <w:pPr>
              <w:rPr>
                <w:sz w:val="18"/>
                <w:szCs w:val="18"/>
              </w:rPr>
            </w:pPr>
            <w:r>
              <w:rPr>
                <w:sz w:val="18"/>
                <w:szCs w:val="18"/>
              </w:rPr>
              <w:t>2.</w:t>
            </w:r>
            <w:r>
              <w:rPr>
                <w:rFonts w:ascii="宋体" w:hAnsi="宋体" w:cs="宋体" w:hint="eastAsia"/>
                <w:sz w:val="18"/>
                <w:szCs w:val="18"/>
              </w:rPr>
              <w:t>教学环节上把安全评价工作过程分模块、任务点教学</w:t>
            </w:r>
            <w:r>
              <w:rPr>
                <w:sz w:val="18"/>
                <w:szCs w:val="18"/>
              </w:rPr>
              <w:t>,</w:t>
            </w:r>
            <w:r>
              <w:rPr>
                <w:rFonts w:ascii="宋体" w:hAnsi="宋体" w:cs="宋体" w:hint="eastAsia"/>
                <w:sz w:val="18"/>
                <w:szCs w:val="18"/>
              </w:rPr>
              <w:t>在教学安排上注重教、学、做合一。</w:t>
            </w:r>
          </w:p>
        </w:tc>
      </w:tr>
      <w:tr w:rsidR="00672E68">
        <w:trPr>
          <w:trHeight w:val="300"/>
        </w:trPr>
        <w:tc>
          <w:tcPr>
            <w:tcW w:w="5000" w:type="pct"/>
            <w:gridSpan w:val="2"/>
          </w:tcPr>
          <w:p w:rsidR="00672E68" w:rsidRDefault="009B26CB">
            <w:pPr>
              <w:rPr>
                <w:b/>
                <w:bCs/>
                <w:sz w:val="18"/>
                <w:szCs w:val="18"/>
              </w:rPr>
            </w:pPr>
            <w:r>
              <w:rPr>
                <w:rFonts w:ascii="宋体" w:hAnsi="宋体"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sz w:val="18"/>
                <w:szCs w:val="18"/>
              </w:rPr>
            </w:pPr>
            <w:r>
              <w:rPr>
                <w:rFonts w:ascii="宋体" w:hAnsi="宋体" w:cs="宋体" w:hint="eastAsia"/>
                <w:sz w:val="18"/>
                <w:szCs w:val="18"/>
              </w:rPr>
              <w:t>与职业岗位需求统一，要符合职业标准和职业技能抽查要求。突出教学过程考核、阶段目标考核和期末终结性考核。其中过程考核占</w:t>
            </w:r>
            <w:r>
              <w:rPr>
                <w:sz w:val="18"/>
                <w:szCs w:val="18"/>
              </w:rPr>
              <w:t>30%</w:t>
            </w:r>
            <w:r>
              <w:rPr>
                <w:rFonts w:ascii="宋体" w:hAnsi="宋体" w:cs="宋体" w:hint="eastAsia"/>
                <w:sz w:val="18"/>
                <w:szCs w:val="18"/>
              </w:rPr>
              <w:t>，平时成绩占</w:t>
            </w:r>
            <w:r>
              <w:rPr>
                <w:sz w:val="18"/>
                <w:szCs w:val="18"/>
              </w:rPr>
              <w:t>20%</w:t>
            </w:r>
            <w:r>
              <w:rPr>
                <w:rFonts w:ascii="宋体" w:hAnsi="宋体" w:cs="宋体" w:hint="eastAsia"/>
                <w:sz w:val="18"/>
                <w:szCs w:val="18"/>
              </w:rPr>
              <w:t>，期末考试成绩占总成绩</w:t>
            </w:r>
            <w:r>
              <w:rPr>
                <w:sz w:val="18"/>
                <w:szCs w:val="18"/>
              </w:rPr>
              <w:t>50%</w:t>
            </w:r>
            <w:r>
              <w:rPr>
                <w:rFonts w:ascii="宋体" w:hAnsi="宋体" w:cs="宋体" w:hint="eastAsia"/>
                <w:sz w:val="18"/>
                <w:szCs w:val="18"/>
              </w:rPr>
              <w:t>，其中过程考核包括：个人作业、团队作业、课堂讨论成绩及实训表现等。</w:t>
            </w:r>
          </w:p>
        </w:tc>
      </w:tr>
    </w:tbl>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t>（</w:t>
      </w:r>
      <w:r>
        <w:rPr>
          <w:rFonts w:ascii="宋体" w:hAnsi="宋体" w:cs="宋体"/>
          <w:b/>
          <w:bCs/>
          <w:color w:val="000000"/>
        </w:rPr>
        <w:t>7</w:t>
      </w:r>
      <w:r>
        <w:rPr>
          <w:rFonts w:ascii="宋体" w:hAnsi="宋体" w:cs="宋体" w:hint="eastAsia"/>
          <w:b/>
          <w:bCs/>
          <w:color w:val="000000"/>
        </w:rPr>
        <w:t>）环境监测与评价技术</w:t>
      </w:r>
      <w:r>
        <w:rPr>
          <w:rFonts w:ascii="宋体" w:hAnsi="宋体" w:cs="宋体"/>
          <w:b/>
          <w:bCs/>
          <w:color w:val="000000"/>
        </w:rPr>
        <w:t xml:space="preserve"> </w:t>
      </w:r>
      <w:r>
        <w:rPr>
          <w:b/>
          <w:bCs/>
        </w:rPr>
        <w:t xml:space="preserve">B  </w:t>
      </w:r>
      <w:r>
        <w:rPr>
          <w:rFonts w:cs="宋体" w:hint="eastAsia"/>
          <w:b/>
          <w:bCs/>
        </w:rPr>
        <w:t>第</w:t>
      </w:r>
      <w:r>
        <w:rPr>
          <w:b/>
          <w:bCs/>
        </w:rPr>
        <w:t>4</w:t>
      </w:r>
      <w:r>
        <w:rPr>
          <w:rFonts w:cs="宋体" w:hint="eastAsia"/>
          <w:b/>
          <w:bCs/>
        </w:rPr>
        <w:t>学期</w:t>
      </w:r>
      <w:r>
        <w:rPr>
          <w:rFonts w:ascii="宋体" w:hAnsi="宋体" w:cs="宋体" w:hint="eastAsia"/>
          <w:color w:val="000000"/>
        </w:rPr>
        <w:t>（</w:t>
      </w:r>
      <w:r>
        <w:rPr>
          <w:rFonts w:ascii="宋体" w:hAnsi="宋体" w:cs="宋体"/>
          <w:color w:val="000000"/>
        </w:rPr>
        <w:t>64</w:t>
      </w:r>
      <w:r>
        <w:rPr>
          <w:rFonts w:ascii="宋体" w:hAnsi="宋体" w:cs="宋体" w:hint="eastAsia"/>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008"/>
      </w:tblGrid>
      <w:tr w:rsidR="00672E68">
        <w:trPr>
          <w:trHeight w:val="345"/>
        </w:trPr>
        <w:tc>
          <w:tcPr>
            <w:tcW w:w="5000" w:type="pct"/>
            <w:gridSpan w:val="2"/>
          </w:tcPr>
          <w:p w:rsidR="00672E68" w:rsidRDefault="009B26CB">
            <w:pPr>
              <w:rPr>
                <w:b/>
                <w:bCs/>
                <w:sz w:val="18"/>
                <w:szCs w:val="18"/>
              </w:rPr>
            </w:pPr>
            <w:r>
              <w:rPr>
                <w:rFonts w:ascii="宋体" w:hAnsi="宋体" w:cs="宋体" w:hint="eastAsia"/>
                <w:b/>
                <w:bCs/>
                <w:sz w:val="18"/>
                <w:szCs w:val="18"/>
              </w:rPr>
              <w:t>学习目标：</w:t>
            </w:r>
            <w:r>
              <w:rPr>
                <w:b/>
                <w:bCs/>
                <w:sz w:val="18"/>
                <w:szCs w:val="18"/>
              </w:rPr>
              <w:t xml:space="preserve"> </w:t>
            </w:r>
          </w:p>
        </w:tc>
      </w:tr>
      <w:tr w:rsidR="00672E68">
        <w:trPr>
          <w:trHeight w:val="1200"/>
        </w:trPr>
        <w:tc>
          <w:tcPr>
            <w:tcW w:w="5000" w:type="pct"/>
            <w:gridSpan w:val="2"/>
          </w:tcPr>
          <w:p w:rsidR="00672E68" w:rsidRDefault="009B26CB">
            <w:pPr>
              <w:rPr>
                <w:sz w:val="18"/>
                <w:szCs w:val="18"/>
              </w:rPr>
            </w:pPr>
            <w:r>
              <w:rPr>
                <w:rFonts w:ascii="宋体" w:hAnsi="宋体" w:cs="宋体" w:hint="eastAsia"/>
                <w:sz w:val="18"/>
                <w:szCs w:val="18"/>
              </w:rPr>
              <w:t>本课程旨在培养培养学生对环境污染与人的健康影响关系分析能力；具备开展环境检测、环境影响评估、环境风险评估、环境污染事故预防与控制的能力。通过学习本课程，达到以下要求：</w:t>
            </w:r>
          </w:p>
          <w:p w:rsidR="00672E68" w:rsidRDefault="009B26CB">
            <w:pPr>
              <w:ind w:firstLineChars="100" w:firstLine="180"/>
              <w:rPr>
                <w:sz w:val="18"/>
                <w:szCs w:val="18"/>
              </w:rPr>
            </w:pPr>
            <w:r>
              <w:rPr>
                <w:sz w:val="18"/>
                <w:szCs w:val="18"/>
              </w:rPr>
              <w:t>1.</w:t>
            </w:r>
            <w:r>
              <w:rPr>
                <w:rFonts w:cs="宋体" w:hint="eastAsia"/>
                <w:sz w:val="18"/>
                <w:szCs w:val="18"/>
              </w:rPr>
              <w:t>能够完成各类环境监测方案设计；</w:t>
            </w:r>
          </w:p>
          <w:p w:rsidR="00672E68" w:rsidRDefault="009B26CB">
            <w:pPr>
              <w:ind w:firstLineChars="100" w:firstLine="180"/>
              <w:rPr>
                <w:sz w:val="18"/>
                <w:szCs w:val="18"/>
              </w:rPr>
            </w:pPr>
            <w:r>
              <w:rPr>
                <w:sz w:val="18"/>
                <w:szCs w:val="18"/>
              </w:rPr>
              <w:t>2.</w:t>
            </w:r>
            <w:r>
              <w:rPr>
                <w:rFonts w:cs="宋体" w:hint="eastAsia"/>
                <w:sz w:val="18"/>
                <w:szCs w:val="18"/>
              </w:rPr>
              <w:t>能够通过学习具备各类污染物测定的布点、测定、数据处理与综合评价等工作能力；</w:t>
            </w:r>
          </w:p>
          <w:p w:rsidR="00672E68" w:rsidRDefault="009B26CB">
            <w:pPr>
              <w:ind w:firstLineChars="100" w:firstLine="180"/>
              <w:rPr>
                <w:sz w:val="18"/>
                <w:szCs w:val="18"/>
              </w:rPr>
            </w:pPr>
            <w:r>
              <w:rPr>
                <w:sz w:val="18"/>
                <w:szCs w:val="18"/>
              </w:rPr>
              <w:t>3.</w:t>
            </w:r>
            <w:r>
              <w:rPr>
                <w:rFonts w:cs="宋体" w:hint="eastAsia"/>
                <w:sz w:val="18"/>
                <w:szCs w:val="18"/>
              </w:rPr>
              <w:t>培养学生利用相关原理、概念、规范、标准等知识，结合有关环境监测的知识进行分析和解决设计过程中常见的问题的能力；</w:t>
            </w:r>
          </w:p>
          <w:p w:rsidR="00672E68" w:rsidRDefault="009B26CB">
            <w:pPr>
              <w:ind w:firstLineChars="100" w:firstLine="180"/>
              <w:rPr>
                <w:sz w:val="18"/>
                <w:szCs w:val="18"/>
              </w:rPr>
            </w:pPr>
            <w:r>
              <w:rPr>
                <w:sz w:val="18"/>
                <w:szCs w:val="18"/>
              </w:rPr>
              <w:t>4.</w:t>
            </w:r>
            <w:r>
              <w:rPr>
                <w:rFonts w:cs="宋体" w:hint="eastAsia"/>
                <w:sz w:val="18"/>
                <w:szCs w:val="18"/>
              </w:rPr>
              <w:t>进一步培养学生树立独立思考、吃苦耐劳、勤奋工作的意识以及诚实、守信的优秀品质；</w:t>
            </w:r>
          </w:p>
          <w:p w:rsidR="00672E68" w:rsidRDefault="009B26CB">
            <w:pPr>
              <w:ind w:firstLineChars="100" w:firstLine="180"/>
              <w:rPr>
                <w:sz w:val="18"/>
                <w:szCs w:val="18"/>
              </w:rPr>
            </w:pPr>
            <w:r>
              <w:rPr>
                <w:sz w:val="18"/>
                <w:szCs w:val="18"/>
              </w:rPr>
              <w:t>5.</w:t>
            </w:r>
            <w:r>
              <w:rPr>
                <w:rFonts w:cs="宋体" w:hint="eastAsia"/>
                <w:sz w:val="18"/>
                <w:szCs w:val="18"/>
              </w:rPr>
              <w:t>培养学生团结合作，具备劳模精神和工匠精神；</w:t>
            </w:r>
          </w:p>
          <w:p w:rsidR="00672E68" w:rsidRDefault="009B26CB">
            <w:pPr>
              <w:ind w:firstLineChars="100" w:firstLine="180"/>
              <w:rPr>
                <w:sz w:val="18"/>
                <w:szCs w:val="18"/>
              </w:rPr>
            </w:pPr>
            <w:r>
              <w:rPr>
                <w:sz w:val="18"/>
                <w:szCs w:val="18"/>
              </w:rPr>
              <w:t>6.</w:t>
            </w:r>
            <w:r>
              <w:rPr>
                <w:rFonts w:cs="宋体" w:hint="eastAsia"/>
                <w:sz w:val="18"/>
                <w:szCs w:val="18"/>
              </w:rPr>
              <w:t>助力“美丽中国”建设；</w:t>
            </w:r>
          </w:p>
          <w:p w:rsidR="00672E68" w:rsidRDefault="009B26CB">
            <w:pPr>
              <w:ind w:firstLineChars="100" w:firstLine="180"/>
              <w:rPr>
                <w:sz w:val="18"/>
                <w:szCs w:val="18"/>
              </w:rPr>
            </w:pPr>
            <w:r>
              <w:rPr>
                <w:sz w:val="18"/>
                <w:szCs w:val="18"/>
              </w:rPr>
              <w:t>7.</w:t>
            </w:r>
            <w:r>
              <w:rPr>
                <w:rFonts w:cs="宋体" w:hint="eastAsia"/>
                <w:sz w:val="18"/>
                <w:szCs w:val="18"/>
              </w:rPr>
              <w:t>为今后从事环境监测行业的工作奠定良好的基础。</w:t>
            </w:r>
          </w:p>
        </w:tc>
      </w:tr>
      <w:tr w:rsidR="00672E68">
        <w:trPr>
          <w:trHeight w:val="300"/>
        </w:trPr>
        <w:tc>
          <w:tcPr>
            <w:tcW w:w="2062" w:type="pct"/>
            <w:vAlign w:val="center"/>
          </w:tcPr>
          <w:p w:rsidR="00672E68" w:rsidRDefault="009B26CB">
            <w:pPr>
              <w:rPr>
                <w:b/>
                <w:bCs/>
                <w:sz w:val="18"/>
                <w:szCs w:val="18"/>
              </w:rPr>
            </w:pPr>
            <w:r>
              <w:rPr>
                <w:rFonts w:ascii="宋体" w:hAnsi="宋体" w:cs="宋体" w:hint="eastAsia"/>
                <w:b/>
                <w:bCs/>
                <w:sz w:val="18"/>
                <w:szCs w:val="18"/>
              </w:rPr>
              <w:t>学习内容：</w:t>
            </w:r>
          </w:p>
        </w:tc>
        <w:tc>
          <w:tcPr>
            <w:tcW w:w="2938"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613"/>
        </w:trPr>
        <w:tc>
          <w:tcPr>
            <w:tcW w:w="2062" w:type="pct"/>
            <w:vAlign w:val="center"/>
          </w:tcPr>
          <w:p w:rsidR="00672E68" w:rsidRDefault="009B26CB">
            <w:pPr>
              <w:ind w:firstLineChars="100" w:firstLine="180"/>
              <w:rPr>
                <w:sz w:val="18"/>
                <w:szCs w:val="18"/>
              </w:rPr>
            </w:pPr>
            <w:r>
              <w:rPr>
                <w:rFonts w:ascii="宋体" w:hAnsi="宋体" w:cs="宋体"/>
                <w:sz w:val="18"/>
                <w:szCs w:val="18"/>
              </w:rPr>
              <w:t>1.</w:t>
            </w:r>
            <w:r>
              <w:rPr>
                <w:rFonts w:ascii="宋体" w:hAnsi="宋体" w:cs="宋体" w:hint="eastAsia"/>
                <w:sz w:val="18"/>
                <w:szCs w:val="18"/>
              </w:rPr>
              <w:t>环境监测基础知识；</w:t>
            </w:r>
          </w:p>
          <w:p w:rsidR="00672E68" w:rsidRDefault="009B26CB">
            <w:pPr>
              <w:ind w:firstLineChars="100" w:firstLine="180"/>
              <w:rPr>
                <w:sz w:val="18"/>
                <w:szCs w:val="18"/>
              </w:rPr>
            </w:pPr>
            <w:r>
              <w:rPr>
                <w:rFonts w:ascii="宋体" w:hAnsi="宋体" w:cs="宋体"/>
                <w:sz w:val="18"/>
                <w:szCs w:val="18"/>
              </w:rPr>
              <w:t>2.</w:t>
            </w:r>
            <w:r>
              <w:rPr>
                <w:rFonts w:ascii="宋体" w:hAnsi="宋体" w:cs="宋体" w:hint="eastAsia"/>
                <w:sz w:val="18"/>
                <w:szCs w:val="18"/>
              </w:rPr>
              <w:t>环境空气质量监测；</w:t>
            </w:r>
          </w:p>
          <w:p w:rsidR="00672E68" w:rsidRDefault="009B26CB">
            <w:pPr>
              <w:ind w:firstLineChars="100" w:firstLine="180"/>
              <w:rPr>
                <w:sz w:val="18"/>
                <w:szCs w:val="18"/>
              </w:rPr>
            </w:pPr>
            <w:r>
              <w:rPr>
                <w:rFonts w:ascii="宋体" w:hAnsi="宋体" w:cs="宋体"/>
                <w:sz w:val="18"/>
                <w:szCs w:val="18"/>
              </w:rPr>
              <w:t>3.</w:t>
            </w:r>
            <w:r>
              <w:rPr>
                <w:rFonts w:ascii="宋体" w:hAnsi="宋体" w:cs="宋体" w:hint="eastAsia"/>
                <w:sz w:val="18"/>
                <w:szCs w:val="18"/>
              </w:rPr>
              <w:t>水质监测；</w:t>
            </w:r>
          </w:p>
          <w:p w:rsidR="00672E68" w:rsidRDefault="009B26CB">
            <w:pPr>
              <w:ind w:firstLineChars="100" w:firstLine="180"/>
              <w:rPr>
                <w:sz w:val="18"/>
                <w:szCs w:val="18"/>
              </w:rPr>
            </w:pPr>
            <w:r>
              <w:rPr>
                <w:rFonts w:ascii="宋体" w:hAnsi="宋体" w:cs="宋体"/>
                <w:sz w:val="18"/>
                <w:szCs w:val="18"/>
              </w:rPr>
              <w:t>4.</w:t>
            </w:r>
            <w:r>
              <w:rPr>
                <w:rFonts w:ascii="宋体" w:hAnsi="宋体" w:cs="宋体" w:hint="eastAsia"/>
                <w:sz w:val="18"/>
                <w:szCs w:val="18"/>
              </w:rPr>
              <w:t>土壤监测；</w:t>
            </w:r>
          </w:p>
          <w:p w:rsidR="00672E68" w:rsidRDefault="009B26CB">
            <w:pPr>
              <w:ind w:firstLineChars="100" w:firstLine="180"/>
              <w:rPr>
                <w:sz w:val="18"/>
                <w:szCs w:val="18"/>
              </w:rPr>
            </w:pPr>
            <w:r>
              <w:rPr>
                <w:rFonts w:ascii="宋体" w:hAnsi="宋体" w:cs="宋体"/>
                <w:sz w:val="18"/>
                <w:szCs w:val="18"/>
              </w:rPr>
              <w:t>5.</w:t>
            </w:r>
            <w:r>
              <w:rPr>
                <w:rFonts w:ascii="宋体" w:hAnsi="宋体" w:cs="宋体" w:hint="eastAsia"/>
                <w:sz w:val="18"/>
                <w:szCs w:val="18"/>
              </w:rPr>
              <w:t>固体废物监测；</w:t>
            </w:r>
          </w:p>
          <w:p w:rsidR="00672E68" w:rsidRDefault="009B26CB">
            <w:pPr>
              <w:ind w:firstLineChars="100" w:firstLine="180"/>
              <w:rPr>
                <w:sz w:val="18"/>
                <w:szCs w:val="18"/>
              </w:rPr>
            </w:pPr>
            <w:r>
              <w:rPr>
                <w:rFonts w:ascii="宋体" w:hAnsi="宋体" w:cs="宋体"/>
                <w:sz w:val="18"/>
                <w:szCs w:val="18"/>
              </w:rPr>
              <w:t>6.</w:t>
            </w:r>
            <w:r>
              <w:rPr>
                <w:rFonts w:ascii="宋体" w:hAnsi="宋体" w:cs="宋体" w:hint="eastAsia"/>
                <w:sz w:val="18"/>
                <w:szCs w:val="18"/>
              </w:rPr>
              <w:t>噪声监测；</w:t>
            </w:r>
          </w:p>
          <w:p w:rsidR="00672E68" w:rsidRDefault="009B26CB">
            <w:pPr>
              <w:ind w:firstLineChars="100" w:firstLine="180"/>
              <w:rPr>
                <w:sz w:val="18"/>
                <w:szCs w:val="18"/>
              </w:rPr>
            </w:pPr>
            <w:r>
              <w:rPr>
                <w:rFonts w:ascii="宋体" w:hAnsi="宋体" w:cs="宋体"/>
                <w:sz w:val="18"/>
                <w:szCs w:val="18"/>
              </w:rPr>
              <w:t>7.</w:t>
            </w:r>
            <w:r>
              <w:rPr>
                <w:rFonts w:ascii="宋体" w:hAnsi="宋体" w:cs="宋体" w:hint="eastAsia"/>
                <w:sz w:val="18"/>
                <w:szCs w:val="18"/>
              </w:rPr>
              <w:t>课内实训项目包括环境空气中氮氧化物的采集与测定、水中氨氮的测定、土壤</w:t>
            </w:r>
            <w:r>
              <w:rPr>
                <w:rFonts w:ascii="宋体" w:hAnsi="宋体" w:cs="宋体" w:hint="eastAsia"/>
                <w:sz w:val="18"/>
                <w:szCs w:val="18"/>
              </w:rPr>
              <w:lastRenderedPageBreak/>
              <w:t>中重金属铅的测定、固体废物腐蚀性鉴别</w:t>
            </w:r>
            <w:r>
              <w:rPr>
                <w:sz w:val="18"/>
                <w:szCs w:val="18"/>
              </w:rPr>
              <w:t>——pH</w:t>
            </w:r>
            <w:r>
              <w:rPr>
                <w:rFonts w:ascii="宋体" w:hAnsi="宋体" w:cs="宋体" w:hint="eastAsia"/>
                <w:sz w:val="18"/>
                <w:szCs w:val="18"/>
              </w:rPr>
              <w:t>值测定；</w:t>
            </w:r>
          </w:p>
          <w:p w:rsidR="00672E68" w:rsidRDefault="009B26CB">
            <w:pPr>
              <w:ind w:firstLineChars="100" w:firstLine="180"/>
              <w:rPr>
                <w:rFonts w:eastAsia="微软雅黑"/>
              </w:rPr>
            </w:pPr>
            <w:r>
              <w:rPr>
                <w:rFonts w:ascii="宋体" w:hAnsi="宋体" w:cs="宋体"/>
                <w:sz w:val="18"/>
                <w:szCs w:val="18"/>
              </w:rPr>
              <w:t>8.</w:t>
            </w:r>
            <w:r>
              <w:rPr>
                <w:rFonts w:ascii="宋体" w:hAnsi="宋体" w:cs="宋体" w:hint="eastAsia"/>
                <w:sz w:val="18"/>
                <w:szCs w:val="18"/>
              </w:rPr>
              <w:t>集中实训项目包括校园环境噪声监测、校园废水水质监测（</w:t>
            </w:r>
            <w:r>
              <w:rPr>
                <w:sz w:val="18"/>
                <w:szCs w:val="18"/>
              </w:rPr>
              <w:t>pH</w:t>
            </w:r>
            <w:r>
              <w:rPr>
                <w:rFonts w:ascii="宋体" w:hAnsi="宋体" w:cs="宋体" w:hint="eastAsia"/>
                <w:sz w:val="18"/>
                <w:szCs w:val="18"/>
              </w:rPr>
              <w:t>值）、校园废水水质监测（氨氮）、万家丽北路空气质量监测（</w:t>
            </w:r>
            <w:r>
              <w:rPr>
                <w:sz w:val="18"/>
                <w:szCs w:val="18"/>
              </w:rPr>
              <w:t>NOx</w:t>
            </w:r>
            <w:r>
              <w:rPr>
                <w:rFonts w:ascii="宋体" w:hAnsi="宋体" w:cs="宋体" w:hint="eastAsia"/>
                <w:sz w:val="18"/>
                <w:szCs w:val="18"/>
              </w:rPr>
              <w:t>）等。</w:t>
            </w:r>
          </w:p>
        </w:tc>
        <w:tc>
          <w:tcPr>
            <w:tcW w:w="2938" w:type="pct"/>
          </w:tcPr>
          <w:p w:rsidR="00672E68" w:rsidRDefault="009B26CB">
            <w:pPr>
              <w:rPr>
                <w:sz w:val="18"/>
                <w:szCs w:val="18"/>
              </w:rPr>
            </w:pPr>
            <w:r>
              <w:rPr>
                <w:rFonts w:ascii="宋体" w:hAnsi="宋体" w:cs="宋体"/>
                <w:sz w:val="18"/>
                <w:szCs w:val="18"/>
              </w:rPr>
              <w:lastRenderedPageBreak/>
              <w:t>1.</w:t>
            </w:r>
            <w:r>
              <w:rPr>
                <w:rFonts w:ascii="宋体" w:hAnsi="宋体" w:cs="宋体" w:hint="eastAsia"/>
                <w:sz w:val="18"/>
                <w:szCs w:val="18"/>
              </w:rPr>
              <w:t>教学安排上采用情境设置、项目驱动等形式来营造教学环境，以工作过程为引领，按项目进行教、学、练、做一体化的理论讲授和技能培训。充分利用环境监测的课程网络资源，进行网络学习，以拓宽学习者学习途径，与课堂教学形成有益互补；</w:t>
            </w:r>
          </w:p>
          <w:p w:rsidR="00672E68" w:rsidRDefault="009B26CB">
            <w:pPr>
              <w:rPr>
                <w:sz w:val="18"/>
                <w:szCs w:val="18"/>
              </w:rPr>
            </w:pPr>
            <w:r>
              <w:rPr>
                <w:sz w:val="18"/>
                <w:szCs w:val="18"/>
              </w:rPr>
              <w:t>2.</w:t>
            </w:r>
            <w:r>
              <w:rPr>
                <w:rFonts w:ascii="宋体" w:hAnsi="宋体" w:cs="宋体" w:hint="eastAsia"/>
                <w:sz w:val="18"/>
                <w:szCs w:val="18"/>
              </w:rPr>
              <w:t>理论教学环节上每一个模块的内容都由</w:t>
            </w:r>
            <w:r>
              <w:rPr>
                <w:rFonts w:ascii="宋体" w:hAnsi="宋体" w:cs="宋体" w:hint="eastAsia"/>
                <w:sz w:val="18"/>
                <w:szCs w:val="18"/>
              </w:rPr>
              <w:t>六大部分组成，包括：案例导入、思考与讨论、知识点讲授、图片与视频演示、随堂测验、课堂小结等；</w:t>
            </w:r>
          </w:p>
          <w:p w:rsidR="00672E68" w:rsidRDefault="009B26CB">
            <w:pPr>
              <w:rPr>
                <w:sz w:val="18"/>
                <w:szCs w:val="18"/>
              </w:rPr>
            </w:pPr>
            <w:r>
              <w:rPr>
                <w:sz w:val="18"/>
                <w:szCs w:val="18"/>
              </w:rPr>
              <w:lastRenderedPageBreak/>
              <w:t>3.</w:t>
            </w:r>
            <w:r>
              <w:rPr>
                <w:rFonts w:ascii="宋体" w:hAnsi="宋体" w:cs="宋体" w:hint="eastAsia"/>
                <w:sz w:val="18"/>
                <w:szCs w:val="18"/>
              </w:rPr>
              <w:t>实践教学环节立足于加强学习者实际操作能力的培养，基本采用讲、学、练、做结合方式。先提出工作任务，明确做什么</w:t>
            </w:r>
            <w:r>
              <w:rPr>
                <w:sz w:val="18"/>
                <w:szCs w:val="18"/>
              </w:rPr>
              <w:t>:</w:t>
            </w:r>
            <w:r>
              <w:rPr>
                <w:rFonts w:ascii="宋体" w:hAnsi="宋体" w:cs="宋体" w:hint="eastAsia"/>
                <w:sz w:val="18"/>
                <w:szCs w:val="18"/>
              </w:rPr>
              <w:t>讨论如何做，制定方案和计划；经过论证，按生产性要求组织实施；做的过程要有质量控制，有检查；最后做出评价，提出不足和改进意见；</w:t>
            </w:r>
          </w:p>
          <w:p w:rsidR="00672E68" w:rsidRDefault="009B26CB">
            <w:pPr>
              <w:rPr>
                <w:sz w:val="18"/>
                <w:szCs w:val="18"/>
              </w:rPr>
            </w:pPr>
            <w:r>
              <w:rPr>
                <w:sz w:val="18"/>
                <w:szCs w:val="18"/>
              </w:rPr>
              <w:t xml:space="preserve">4. </w:t>
            </w:r>
            <w:r>
              <w:rPr>
                <w:rFonts w:ascii="宋体" w:hAnsi="宋体" w:cs="宋体" w:hint="eastAsia"/>
                <w:sz w:val="18"/>
                <w:szCs w:val="18"/>
              </w:rPr>
              <w:t>本门课程在教学安排上非常注重理论联系实践，将知识运用到实践生活中、工作中，增强环境保护意识，提高社会责任感。</w:t>
            </w:r>
          </w:p>
        </w:tc>
      </w:tr>
      <w:tr w:rsidR="00672E68">
        <w:trPr>
          <w:trHeight w:val="300"/>
        </w:trPr>
        <w:tc>
          <w:tcPr>
            <w:tcW w:w="5000" w:type="pct"/>
            <w:gridSpan w:val="2"/>
          </w:tcPr>
          <w:p w:rsidR="00672E68" w:rsidRDefault="009B26CB">
            <w:pPr>
              <w:rPr>
                <w:b/>
                <w:bCs/>
                <w:sz w:val="18"/>
                <w:szCs w:val="18"/>
              </w:rPr>
            </w:pPr>
            <w:r>
              <w:rPr>
                <w:rFonts w:ascii="宋体" w:hAnsi="宋体" w:cs="宋体" w:hint="eastAsia"/>
                <w:b/>
                <w:bCs/>
                <w:sz w:val="18"/>
                <w:szCs w:val="18"/>
              </w:rPr>
              <w:lastRenderedPageBreak/>
              <w:t>课程考核与评价：</w:t>
            </w:r>
          </w:p>
        </w:tc>
      </w:tr>
      <w:tr w:rsidR="00672E68">
        <w:trPr>
          <w:trHeight w:val="705"/>
        </w:trPr>
        <w:tc>
          <w:tcPr>
            <w:tcW w:w="5000" w:type="pct"/>
            <w:gridSpan w:val="2"/>
          </w:tcPr>
          <w:p w:rsidR="00672E68" w:rsidRDefault="009B26CB">
            <w:pPr>
              <w:ind w:firstLineChars="200" w:firstLine="360"/>
              <w:rPr>
                <w:sz w:val="18"/>
                <w:szCs w:val="18"/>
              </w:rPr>
            </w:pPr>
            <w:r>
              <w:rPr>
                <w:rFonts w:ascii="宋体" w:hAnsi="宋体" w:cs="宋体" w:hint="eastAsia"/>
                <w:sz w:val="18"/>
                <w:szCs w:val="18"/>
              </w:rPr>
              <w:t>与职业岗位需求统一，要符合职业标准和职业技能抽查要求。由平时过程性考核（</w:t>
            </w:r>
            <w:r>
              <w:rPr>
                <w:sz w:val="18"/>
                <w:szCs w:val="18"/>
              </w:rPr>
              <w:t>20%</w:t>
            </w:r>
            <w:r>
              <w:rPr>
                <w:rFonts w:ascii="宋体" w:hAnsi="宋体" w:cs="宋体" w:hint="eastAsia"/>
                <w:sz w:val="18"/>
                <w:szCs w:val="18"/>
              </w:rPr>
              <w:t>）、实训报告（</w:t>
            </w:r>
            <w:r>
              <w:rPr>
                <w:sz w:val="18"/>
                <w:szCs w:val="18"/>
              </w:rPr>
              <w:t>30%</w:t>
            </w:r>
            <w:r>
              <w:rPr>
                <w:rFonts w:ascii="宋体" w:hAnsi="宋体" w:cs="宋体" w:hint="eastAsia"/>
                <w:sz w:val="18"/>
                <w:szCs w:val="18"/>
              </w:rPr>
              <w:t>）与期末终结性考核（</w:t>
            </w:r>
            <w:r>
              <w:rPr>
                <w:sz w:val="18"/>
                <w:szCs w:val="18"/>
              </w:rPr>
              <w:t>50%</w:t>
            </w:r>
            <w:r>
              <w:rPr>
                <w:rFonts w:ascii="宋体" w:hAnsi="宋体" w:cs="宋体" w:hint="eastAsia"/>
                <w:sz w:val="18"/>
                <w:szCs w:val="18"/>
              </w:rPr>
              <w:t>）三部分构成。其中平时过程性考核包括平时表现占</w:t>
            </w:r>
            <w:r>
              <w:rPr>
                <w:sz w:val="18"/>
                <w:szCs w:val="18"/>
              </w:rPr>
              <w:t>40%</w:t>
            </w:r>
            <w:r>
              <w:rPr>
                <w:rFonts w:ascii="宋体" w:hAnsi="宋体" w:cs="宋体" w:hint="eastAsia"/>
                <w:sz w:val="18"/>
                <w:szCs w:val="18"/>
              </w:rPr>
              <w:t>（考勤、作业等）、实验操占作</w:t>
            </w:r>
            <w:r>
              <w:rPr>
                <w:sz w:val="18"/>
                <w:szCs w:val="18"/>
              </w:rPr>
              <w:t>60%</w:t>
            </w:r>
            <w:r>
              <w:rPr>
                <w:rFonts w:ascii="宋体" w:hAnsi="宋体" w:cs="宋体" w:hint="eastAsia"/>
                <w:sz w:val="18"/>
                <w:szCs w:val="18"/>
              </w:rPr>
              <w:t>；期末终结性考核为期末理论考试。</w:t>
            </w:r>
          </w:p>
        </w:tc>
      </w:tr>
    </w:tbl>
    <w:p w:rsidR="00672E68" w:rsidRDefault="009B26CB">
      <w:pPr>
        <w:adjustRightInd w:val="0"/>
        <w:snapToGrid w:val="0"/>
        <w:spacing w:line="400" w:lineRule="exact"/>
        <w:ind w:firstLineChars="200" w:firstLine="422"/>
        <w:rPr>
          <w:rFonts w:ascii="宋体"/>
          <w:b/>
          <w:bCs/>
          <w:color w:val="000000"/>
        </w:rPr>
      </w:pPr>
      <w:r>
        <w:rPr>
          <w:rFonts w:ascii="宋体" w:hAnsi="宋体" w:cs="宋体"/>
          <w:b/>
          <w:bCs/>
          <w:color w:val="000000"/>
        </w:rPr>
        <w:t>3.</w:t>
      </w:r>
      <w:r>
        <w:rPr>
          <w:rFonts w:ascii="宋体" w:hAnsi="宋体" w:cs="宋体" w:hint="eastAsia"/>
          <w:b/>
          <w:bCs/>
          <w:color w:val="000000"/>
        </w:rPr>
        <w:t>专业拓展课程</w:t>
      </w:r>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color w:val="000000"/>
        </w:rPr>
        <w:t>专业拓展课程是按照“健康中国</w:t>
      </w:r>
      <w:r>
        <w:rPr>
          <w:rFonts w:ascii="宋体" w:hAnsi="宋体" w:cs="宋体"/>
          <w:color w:val="000000"/>
        </w:rPr>
        <w:t>2030</w:t>
      </w:r>
      <w:r>
        <w:rPr>
          <w:rFonts w:ascii="宋体" w:hAnsi="宋体" w:cs="宋体" w:hint="eastAsia"/>
          <w:color w:val="000000"/>
        </w:rPr>
        <w:t>”规划纲要，根据“国家职业病防治发展第十三个五年规划”，依据生产单位、职业卫生技术服务机构、监督管理部门、社区调研，社会对职业卫生技术、职业健康管理等方面人才日益增加的需求，建立了职业卫生技术与管理专业拓展课，并</w:t>
      </w:r>
      <w:r>
        <w:rPr>
          <w:rFonts w:ascii="宋体" w:hAnsi="宋体" w:cs="宋体" w:hint="eastAsia"/>
          <w:color w:val="000000"/>
        </w:rPr>
        <w:t>将辅修方向课程纳入其中。由工程制图与</w:t>
      </w:r>
      <w:r>
        <w:rPr>
          <w:rFonts w:ascii="宋体" w:hAnsi="宋体" w:cs="宋体"/>
          <w:color w:val="000000"/>
        </w:rPr>
        <w:t>CAD</w:t>
      </w:r>
      <w:r>
        <w:rPr>
          <w:rFonts w:ascii="宋体" w:hAnsi="宋体" w:cs="宋体" w:hint="eastAsia"/>
          <w:color w:val="000000"/>
        </w:rPr>
        <w:t>、环境保护概论、化工安全技术、放射防护检测与评价、事故调查与处理、应急救援等</w:t>
      </w:r>
      <w:r>
        <w:rPr>
          <w:rFonts w:ascii="宋体" w:hAnsi="宋体" w:cs="宋体"/>
          <w:color w:val="000000"/>
        </w:rPr>
        <w:t>7</w:t>
      </w:r>
      <w:r>
        <w:rPr>
          <w:rFonts w:ascii="宋体" w:hAnsi="宋体" w:cs="宋体" w:hint="eastAsia"/>
          <w:color w:val="000000"/>
        </w:rPr>
        <w:t>门课程构成专业拓展课。</w:t>
      </w:r>
    </w:p>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t>（</w:t>
      </w:r>
      <w:r>
        <w:rPr>
          <w:rFonts w:ascii="宋体" w:hAnsi="宋体" w:cs="宋体"/>
          <w:b/>
          <w:bCs/>
          <w:color w:val="000000"/>
        </w:rPr>
        <w:t>1</w:t>
      </w:r>
      <w:r>
        <w:rPr>
          <w:rFonts w:ascii="宋体" w:hAnsi="宋体" w:cs="宋体" w:hint="eastAsia"/>
          <w:b/>
          <w:bCs/>
          <w:color w:val="000000"/>
        </w:rPr>
        <w:t>）工程制图与</w:t>
      </w:r>
      <w:r>
        <w:rPr>
          <w:rFonts w:ascii="宋体" w:hAnsi="宋体" w:cs="宋体"/>
          <w:b/>
          <w:bCs/>
          <w:color w:val="000000"/>
        </w:rPr>
        <w:t>CAD</w:t>
      </w:r>
      <w:r>
        <w:rPr>
          <w:b/>
          <w:bCs/>
        </w:rPr>
        <w:t xml:space="preserve">  B  </w:t>
      </w:r>
      <w:r>
        <w:rPr>
          <w:rFonts w:cs="宋体" w:hint="eastAsia"/>
          <w:b/>
          <w:bCs/>
        </w:rPr>
        <w:t>第</w:t>
      </w:r>
      <w:r>
        <w:rPr>
          <w:b/>
          <w:bCs/>
        </w:rPr>
        <w:t>3</w:t>
      </w:r>
      <w:r>
        <w:rPr>
          <w:rFonts w:cs="宋体" w:hint="eastAsia"/>
          <w:b/>
          <w:bCs/>
        </w:rPr>
        <w:t>学期</w:t>
      </w:r>
      <w:r>
        <w:rPr>
          <w:rFonts w:ascii="宋体" w:hAnsi="宋体" w:cs="宋体" w:hint="eastAsia"/>
          <w:color w:val="000000"/>
        </w:rPr>
        <w:t>（</w:t>
      </w:r>
      <w:r>
        <w:rPr>
          <w:rFonts w:ascii="宋体" w:hAnsi="宋体" w:cs="宋体"/>
          <w:color w:val="000000"/>
        </w:rPr>
        <w:t>48</w:t>
      </w:r>
      <w:r>
        <w:rPr>
          <w:rFonts w:ascii="宋体" w:hAnsi="宋体" w:cs="宋体" w:hint="eastAsia"/>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008"/>
      </w:tblGrid>
      <w:tr w:rsidR="00672E68">
        <w:trPr>
          <w:trHeight w:val="345"/>
        </w:trPr>
        <w:tc>
          <w:tcPr>
            <w:tcW w:w="5000" w:type="pct"/>
            <w:gridSpan w:val="2"/>
          </w:tcPr>
          <w:p w:rsidR="00672E68" w:rsidRDefault="009B26CB">
            <w:pPr>
              <w:rPr>
                <w:b/>
                <w:bCs/>
                <w:kern w:val="0"/>
                <w:sz w:val="18"/>
                <w:szCs w:val="18"/>
              </w:rPr>
            </w:pPr>
            <w:r>
              <w:rPr>
                <w:rFonts w:ascii="宋体" w:hAnsi="宋体" w:cs="宋体" w:hint="eastAsia"/>
                <w:b/>
                <w:bCs/>
                <w:kern w:val="0"/>
                <w:sz w:val="18"/>
                <w:szCs w:val="18"/>
              </w:rPr>
              <w:t>学习目标：</w:t>
            </w:r>
            <w:r>
              <w:rPr>
                <w:b/>
                <w:bCs/>
                <w:kern w:val="0"/>
                <w:sz w:val="18"/>
                <w:szCs w:val="18"/>
              </w:rPr>
              <w:t xml:space="preserve"> </w:t>
            </w:r>
          </w:p>
        </w:tc>
      </w:tr>
      <w:tr w:rsidR="00672E68">
        <w:trPr>
          <w:trHeight w:val="90"/>
        </w:trPr>
        <w:tc>
          <w:tcPr>
            <w:tcW w:w="5000" w:type="pct"/>
            <w:gridSpan w:val="2"/>
          </w:tcPr>
          <w:p w:rsidR="00672E68" w:rsidRDefault="009B26CB">
            <w:pPr>
              <w:ind w:firstLineChars="200" w:firstLine="360"/>
              <w:rPr>
                <w:kern w:val="0"/>
                <w:sz w:val="18"/>
                <w:szCs w:val="18"/>
              </w:rPr>
            </w:pPr>
            <w:r>
              <w:rPr>
                <w:rFonts w:ascii="宋体" w:hAnsi="宋体" w:cs="宋体" w:hint="eastAsia"/>
                <w:kern w:val="0"/>
                <w:sz w:val="18"/>
                <w:szCs w:val="18"/>
              </w:rPr>
              <w:t>本课程旨在培养学生对生产工艺、建筑、工艺等识图、制图等能力。通过学习本课程，达到以下要求：</w:t>
            </w:r>
          </w:p>
          <w:p w:rsidR="00672E68" w:rsidRDefault="009B26CB">
            <w:pPr>
              <w:ind w:firstLineChars="100" w:firstLine="180"/>
              <w:rPr>
                <w:kern w:val="0"/>
                <w:sz w:val="18"/>
                <w:szCs w:val="18"/>
              </w:rPr>
            </w:pPr>
            <w:r>
              <w:rPr>
                <w:rFonts w:ascii="宋体" w:hAnsi="宋体" w:cs="宋体"/>
                <w:kern w:val="0"/>
                <w:sz w:val="18"/>
                <w:szCs w:val="18"/>
              </w:rPr>
              <w:t>1.</w:t>
            </w:r>
            <w:r>
              <w:rPr>
                <w:rFonts w:ascii="宋体" w:hAnsi="宋体" w:cs="宋体" w:hint="eastAsia"/>
                <w:kern w:val="0"/>
                <w:sz w:val="18"/>
                <w:szCs w:val="18"/>
              </w:rPr>
              <w:t>能够通过图纸准确判断地质、地形、地貌基本状况以及方向、距离、开裂、位移、沉降等；</w:t>
            </w:r>
          </w:p>
          <w:p w:rsidR="00672E68" w:rsidRDefault="009B26CB">
            <w:pPr>
              <w:ind w:firstLineChars="100" w:firstLine="180"/>
              <w:rPr>
                <w:kern w:val="0"/>
                <w:sz w:val="18"/>
                <w:szCs w:val="18"/>
              </w:rPr>
            </w:pPr>
            <w:r>
              <w:rPr>
                <w:rFonts w:ascii="宋体" w:hAnsi="宋体" w:cs="宋体"/>
                <w:kern w:val="0"/>
                <w:sz w:val="18"/>
                <w:szCs w:val="18"/>
              </w:rPr>
              <w:t>2.</w:t>
            </w:r>
            <w:r>
              <w:rPr>
                <w:rFonts w:ascii="宋体" w:hAnsi="宋体" w:cs="宋体" w:hint="eastAsia"/>
                <w:kern w:val="0"/>
                <w:sz w:val="18"/>
                <w:szCs w:val="18"/>
              </w:rPr>
              <w:t>能绘制简单的矿井、建筑简图。</w:t>
            </w:r>
          </w:p>
        </w:tc>
      </w:tr>
      <w:tr w:rsidR="00672E68">
        <w:trPr>
          <w:trHeight w:val="300"/>
        </w:trPr>
        <w:tc>
          <w:tcPr>
            <w:tcW w:w="2062" w:type="pct"/>
            <w:vAlign w:val="center"/>
          </w:tcPr>
          <w:p w:rsidR="00672E68" w:rsidRDefault="009B26CB">
            <w:pPr>
              <w:rPr>
                <w:b/>
                <w:bCs/>
                <w:kern w:val="0"/>
                <w:sz w:val="18"/>
                <w:szCs w:val="18"/>
              </w:rPr>
            </w:pPr>
            <w:r>
              <w:rPr>
                <w:rFonts w:ascii="宋体" w:hAnsi="宋体" w:cs="宋体" w:hint="eastAsia"/>
                <w:b/>
                <w:bCs/>
                <w:kern w:val="0"/>
                <w:sz w:val="18"/>
                <w:szCs w:val="18"/>
              </w:rPr>
              <w:t>学习内容：</w:t>
            </w:r>
          </w:p>
        </w:tc>
        <w:tc>
          <w:tcPr>
            <w:tcW w:w="2938" w:type="pct"/>
          </w:tcPr>
          <w:p w:rsidR="00672E68" w:rsidRDefault="009B26CB">
            <w:pPr>
              <w:rPr>
                <w:b/>
                <w:bCs/>
                <w:kern w:val="0"/>
                <w:sz w:val="18"/>
                <w:szCs w:val="18"/>
              </w:rPr>
            </w:pPr>
            <w:r>
              <w:rPr>
                <w:rFonts w:ascii="宋体" w:hAnsi="宋体" w:cs="宋体" w:hint="eastAsia"/>
                <w:b/>
                <w:bCs/>
                <w:kern w:val="0"/>
                <w:sz w:val="18"/>
                <w:szCs w:val="18"/>
              </w:rPr>
              <w:t>教学要求：</w:t>
            </w:r>
          </w:p>
        </w:tc>
      </w:tr>
      <w:tr w:rsidR="00672E68">
        <w:trPr>
          <w:trHeight w:val="2280"/>
        </w:trPr>
        <w:tc>
          <w:tcPr>
            <w:tcW w:w="2062" w:type="pct"/>
            <w:vAlign w:val="center"/>
          </w:tcPr>
          <w:p w:rsidR="00672E68" w:rsidRDefault="009B26CB">
            <w:pPr>
              <w:tabs>
                <w:tab w:val="left" w:pos="312"/>
              </w:tabs>
              <w:ind w:firstLineChars="100" w:firstLine="180"/>
              <w:rPr>
                <w:kern w:val="0"/>
                <w:sz w:val="18"/>
                <w:szCs w:val="18"/>
              </w:rPr>
            </w:pPr>
            <w:r>
              <w:rPr>
                <w:rFonts w:ascii="宋体" w:hAnsi="宋体" w:cs="宋体"/>
                <w:kern w:val="0"/>
                <w:sz w:val="18"/>
                <w:szCs w:val="18"/>
              </w:rPr>
              <w:t>1.</w:t>
            </w:r>
            <w:r>
              <w:rPr>
                <w:rFonts w:ascii="宋体" w:hAnsi="宋体" w:cs="宋体" w:hint="eastAsia"/>
                <w:kern w:val="0"/>
                <w:sz w:val="18"/>
                <w:szCs w:val="18"/>
              </w:rPr>
              <w:t>制图基本规则；</w:t>
            </w:r>
          </w:p>
          <w:p w:rsidR="00672E68" w:rsidRDefault="009B26CB">
            <w:pPr>
              <w:tabs>
                <w:tab w:val="left" w:pos="312"/>
              </w:tabs>
              <w:ind w:firstLineChars="100" w:firstLine="180"/>
              <w:rPr>
                <w:kern w:val="0"/>
                <w:sz w:val="18"/>
                <w:szCs w:val="18"/>
              </w:rPr>
            </w:pPr>
            <w:r>
              <w:rPr>
                <w:rFonts w:ascii="宋体" w:hAnsi="宋体" w:cs="宋体"/>
                <w:kern w:val="0"/>
                <w:sz w:val="18"/>
                <w:szCs w:val="18"/>
              </w:rPr>
              <w:t>2.</w:t>
            </w:r>
            <w:r>
              <w:rPr>
                <w:rFonts w:ascii="宋体" w:hAnsi="宋体" w:cs="宋体" w:hint="eastAsia"/>
                <w:kern w:val="0"/>
                <w:sz w:val="18"/>
                <w:szCs w:val="18"/>
              </w:rPr>
              <w:t>投影基本知识；</w:t>
            </w:r>
          </w:p>
          <w:p w:rsidR="00672E68" w:rsidRDefault="009B26CB">
            <w:pPr>
              <w:tabs>
                <w:tab w:val="left" w:pos="312"/>
              </w:tabs>
              <w:ind w:firstLineChars="100" w:firstLine="180"/>
              <w:rPr>
                <w:kern w:val="0"/>
                <w:sz w:val="18"/>
                <w:szCs w:val="18"/>
              </w:rPr>
            </w:pPr>
            <w:r>
              <w:rPr>
                <w:rFonts w:ascii="宋体" w:hAnsi="宋体" w:cs="宋体"/>
                <w:kern w:val="0"/>
                <w:sz w:val="18"/>
                <w:szCs w:val="18"/>
              </w:rPr>
              <w:t>3.</w:t>
            </w:r>
            <w:r>
              <w:rPr>
                <w:rFonts w:ascii="宋体" w:hAnsi="宋体" w:cs="宋体" w:hint="eastAsia"/>
                <w:kern w:val="0"/>
                <w:sz w:val="18"/>
                <w:szCs w:val="18"/>
              </w:rPr>
              <w:t>点、直线、平面的投影，投影变换；</w:t>
            </w:r>
          </w:p>
          <w:p w:rsidR="00672E68" w:rsidRDefault="009B26CB">
            <w:pPr>
              <w:tabs>
                <w:tab w:val="left" w:pos="312"/>
              </w:tabs>
              <w:ind w:firstLineChars="100" w:firstLine="180"/>
              <w:rPr>
                <w:kern w:val="0"/>
                <w:sz w:val="18"/>
                <w:szCs w:val="18"/>
              </w:rPr>
            </w:pPr>
            <w:r>
              <w:rPr>
                <w:rFonts w:ascii="宋体" w:hAnsi="宋体" w:cs="宋体"/>
                <w:kern w:val="0"/>
                <w:sz w:val="18"/>
                <w:szCs w:val="18"/>
              </w:rPr>
              <w:t>4.</w:t>
            </w:r>
            <w:r>
              <w:rPr>
                <w:rFonts w:ascii="宋体" w:hAnsi="宋体" w:cs="宋体" w:hint="eastAsia"/>
                <w:kern w:val="0"/>
                <w:sz w:val="18"/>
                <w:szCs w:val="18"/>
              </w:rPr>
              <w:t>平面形体、曲线、曲面体投影；</w:t>
            </w:r>
          </w:p>
          <w:p w:rsidR="00672E68" w:rsidRDefault="009B26CB">
            <w:pPr>
              <w:tabs>
                <w:tab w:val="left" w:pos="312"/>
              </w:tabs>
              <w:ind w:firstLineChars="100" w:firstLine="180"/>
              <w:rPr>
                <w:kern w:val="0"/>
                <w:sz w:val="18"/>
                <w:szCs w:val="18"/>
              </w:rPr>
            </w:pPr>
            <w:r>
              <w:rPr>
                <w:rFonts w:ascii="宋体" w:hAnsi="宋体" w:cs="宋体"/>
                <w:kern w:val="0"/>
                <w:sz w:val="18"/>
                <w:szCs w:val="18"/>
              </w:rPr>
              <w:t>5.</w:t>
            </w:r>
            <w:r>
              <w:rPr>
                <w:rFonts w:ascii="宋体" w:hAnsi="宋体" w:cs="宋体" w:hint="eastAsia"/>
                <w:kern w:val="0"/>
                <w:sz w:val="18"/>
                <w:szCs w:val="18"/>
              </w:rPr>
              <w:t>轴测投影、标高投影；</w:t>
            </w:r>
          </w:p>
          <w:p w:rsidR="00672E68" w:rsidRDefault="009B26CB">
            <w:pPr>
              <w:tabs>
                <w:tab w:val="left" w:pos="312"/>
              </w:tabs>
              <w:ind w:firstLineChars="100" w:firstLine="180"/>
              <w:rPr>
                <w:kern w:val="0"/>
                <w:sz w:val="18"/>
                <w:szCs w:val="18"/>
              </w:rPr>
            </w:pPr>
            <w:r>
              <w:rPr>
                <w:rFonts w:ascii="宋体" w:hAnsi="宋体" w:cs="宋体"/>
                <w:kern w:val="0"/>
                <w:sz w:val="18"/>
                <w:szCs w:val="18"/>
              </w:rPr>
              <w:t>6.</w:t>
            </w:r>
            <w:r>
              <w:rPr>
                <w:rFonts w:ascii="宋体" w:hAnsi="宋体" w:cs="宋体" w:hint="eastAsia"/>
                <w:kern w:val="0"/>
                <w:sz w:val="18"/>
                <w:szCs w:val="18"/>
              </w:rPr>
              <w:t>建筑工程图基本图示方法；</w:t>
            </w:r>
          </w:p>
          <w:p w:rsidR="00672E68" w:rsidRDefault="009B26CB">
            <w:pPr>
              <w:tabs>
                <w:tab w:val="left" w:pos="312"/>
              </w:tabs>
              <w:ind w:firstLineChars="100" w:firstLine="180"/>
              <w:rPr>
                <w:rFonts w:ascii="??"/>
              </w:rPr>
            </w:pPr>
            <w:r>
              <w:rPr>
                <w:kern w:val="0"/>
                <w:sz w:val="18"/>
                <w:szCs w:val="18"/>
              </w:rPr>
              <w:t>7.AutoCAD</w:t>
            </w:r>
            <w:r>
              <w:rPr>
                <w:rFonts w:ascii="宋体" w:hAnsi="宋体" w:cs="宋体" w:hint="eastAsia"/>
                <w:kern w:val="0"/>
                <w:sz w:val="18"/>
                <w:szCs w:val="18"/>
              </w:rPr>
              <w:t>绘图工具，培养图形编辑，使用图块与图层，标注文字与尺寸等基本技能。</w:t>
            </w:r>
          </w:p>
        </w:tc>
        <w:tc>
          <w:tcPr>
            <w:tcW w:w="2938" w:type="pct"/>
          </w:tcPr>
          <w:p w:rsidR="00672E68" w:rsidRDefault="009B26CB">
            <w:pPr>
              <w:rPr>
                <w:kern w:val="0"/>
                <w:sz w:val="18"/>
                <w:szCs w:val="18"/>
              </w:rPr>
            </w:pPr>
            <w:r>
              <w:rPr>
                <w:kern w:val="0"/>
                <w:sz w:val="18"/>
                <w:szCs w:val="18"/>
              </w:rPr>
              <w:t>1.</w:t>
            </w:r>
            <w:r>
              <w:rPr>
                <w:rFonts w:ascii="宋体" w:hAnsi="宋体" w:cs="宋体" w:hint="eastAsia"/>
                <w:kern w:val="0"/>
                <w:sz w:val="18"/>
                <w:szCs w:val="18"/>
              </w:rPr>
              <w:t>在课堂教学中，采用直观性教学，用示教模演示，或利用多媒体虚拟演示；帮助学生理解投影理论，建立空间想象能力；</w:t>
            </w:r>
          </w:p>
          <w:p w:rsidR="00672E68" w:rsidRDefault="009B26CB">
            <w:pPr>
              <w:rPr>
                <w:sz w:val="28"/>
                <w:szCs w:val="28"/>
              </w:rPr>
            </w:pPr>
            <w:r>
              <w:rPr>
                <w:kern w:val="0"/>
                <w:sz w:val="18"/>
                <w:szCs w:val="18"/>
              </w:rPr>
              <w:t>2.</w:t>
            </w:r>
            <w:r>
              <w:rPr>
                <w:rFonts w:ascii="宋体" w:hAnsi="宋体" w:cs="宋体" w:hint="eastAsia"/>
                <w:kern w:val="0"/>
                <w:sz w:val="18"/>
                <w:szCs w:val="18"/>
              </w:rPr>
              <w:t>注重以情景教学来诱发学生兴趣，以学校里的教学楼和实训楼为实例进行教学；</w:t>
            </w:r>
          </w:p>
          <w:p w:rsidR="00672E68" w:rsidRDefault="009B26CB">
            <w:pPr>
              <w:rPr>
                <w:kern w:val="0"/>
                <w:sz w:val="18"/>
                <w:szCs w:val="18"/>
              </w:rPr>
            </w:pPr>
            <w:r>
              <w:rPr>
                <w:kern w:val="0"/>
                <w:sz w:val="18"/>
                <w:szCs w:val="18"/>
              </w:rPr>
              <w:t>3.</w:t>
            </w:r>
            <w:r>
              <w:rPr>
                <w:rFonts w:ascii="宋体" w:hAnsi="宋体" w:cs="宋体" w:hint="eastAsia"/>
                <w:kern w:val="0"/>
                <w:sz w:val="18"/>
                <w:szCs w:val="18"/>
              </w:rPr>
              <w:t>强化项目教学，以真实工作任务为主线、以学生为主体、以项目导向为手段实现</w:t>
            </w:r>
            <w:r>
              <w:rPr>
                <w:kern w:val="0"/>
                <w:sz w:val="18"/>
                <w:szCs w:val="18"/>
              </w:rPr>
              <w:t>“</w:t>
            </w:r>
            <w:r>
              <w:rPr>
                <w:rFonts w:ascii="宋体" w:hAnsi="宋体" w:cs="宋体" w:hint="eastAsia"/>
                <w:kern w:val="0"/>
                <w:sz w:val="18"/>
                <w:szCs w:val="18"/>
              </w:rPr>
              <w:t>教、学、做</w:t>
            </w:r>
            <w:r>
              <w:rPr>
                <w:kern w:val="0"/>
                <w:sz w:val="18"/>
                <w:szCs w:val="18"/>
              </w:rPr>
              <w:t>”</w:t>
            </w:r>
            <w:r>
              <w:rPr>
                <w:rFonts w:ascii="宋体" w:hAnsi="宋体" w:cs="宋体" w:hint="eastAsia"/>
                <w:kern w:val="0"/>
                <w:sz w:val="18"/>
                <w:szCs w:val="18"/>
              </w:rPr>
              <w:t>一体化，使学生在完成项目过</w:t>
            </w:r>
            <w:r>
              <w:rPr>
                <w:rFonts w:ascii="宋体" w:hAnsi="宋体" w:cs="宋体" w:hint="eastAsia"/>
                <w:kern w:val="0"/>
                <w:sz w:val="18"/>
                <w:szCs w:val="18"/>
              </w:rPr>
              <w:t>程中掌握绘图的操作；</w:t>
            </w:r>
          </w:p>
          <w:p w:rsidR="00672E68" w:rsidRDefault="009B26CB">
            <w:pPr>
              <w:rPr>
                <w:kern w:val="0"/>
                <w:sz w:val="18"/>
                <w:szCs w:val="18"/>
              </w:rPr>
            </w:pPr>
            <w:r>
              <w:rPr>
                <w:kern w:val="0"/>
                <w:sz w:val="18"/>
                <w:szCs w:val="18"/>
              </w:rPr>
              <w:t>4.</w:t>
            </w:r>
            <w:r>
              <w:rPr>
                <w:rFonts w:ascii="宋体" w:hAnsi="宋体" w:cs="宋体" w:hint="eastAsia"/>
                <w:kern w:val="0"/>
                <w:sz w:val="18"/>
                <w:szCs w:val="18"/>
              </w:rPr>
              <w:t>本门课程是理实一体化课程，在教学安排上非常注重实训。</w:t>
            </w:r>
          </w:p>
        </w:tc>
      </w:tr>
      <w:tr w:rsidR="00672E68">
        <w:trPr>
          <w:trHeight w:val="300"/>
        </w:trPr>
        <w:tc>
          <w:tcPr>
            <w:tcW w:w="5000" w:type="pct"/>
            <w:gridSpan w:val="2"/>
          </w:tcPr>
          <w:p w:rsidR="00672E68" w:rsidRDefault="009B26CB">
            <w:pPr>
              <w:rPr>
                <w:b/>
                <w:bCs/>
                <w:kern w:val="0"/>
                <w:sz w:val="18"/>
                <w:szCs w:val="18"/>
              </w:rPr>
            </w:pPr>
            <w:r>
              <w:rPr>
                <w:rFonts w:ascii="宋体" w:hAnsi="宋体" w:cs="宋体" w:hint="eastAsia"/>
                <w:b/>
                <w:bCs/>
                <w:kern w:val="0"/>
                <w:sz w:val="18"/>
                <w:szCs w:val="18"/>
              </w:rPr>
              <w:t>课程考核与评价：</w:t>
            </w:r>
          </w:p>
        </w:tc>
      </w:tr>
      <w:tr w:rsidR="00672E68">
        <w:trPr>
          <w:trHeight w:val="705"/>
        </w:trPr>
        <w:tc>
          <w:tcPr>
            <w:tcW w:w="5000" w:type="pct"/>
            <w:gridSpan w:val="2"/>
          </w:tcPr>
          <w:p w:rsidR="00672E68" w:rsidRDefault="009B26CB">
            <w:pPr>
              <w:ind w:firstLineChars="200" w:firstLine="360"/>
              <w:rPr>
                <w:kern w:val="0"/>
                <w:sz w:val="18"/>
                <w:szCs w:val="18"/>
              </w:rPr>
            </w:pPr>
            <w:r>
              <w:rPr>
                <w:rFonts w:ascii="宋体" w:hAnsi="宋体" w:cs="宋体" w:hint="eastAsia"/>
                <w:kern w:val="0"/>
                <w:sz w:val="18"/>
                <w:szCs w:val="18"/>
              </w:rPr>
              <w:t>由平时成绩、项目考核和期末卷面成绩三部分构成。其中平时成绩占</w:t>
            </w:r>
            <w:r>
              <w:rPr>
                <w:kern w:val="0"/>
                <w:sz w:val="18"/>
                <w:szCs w:val="18"/>
              </w:rPr>
              <w:t>20%</w:t>
            </w:r>
            <w:r>
              <w:rPr>
                <w:rFonts w:ascii="宋体" w:hAnsi="宋体" w:cs="宋体" w:hint="eastAsia"/>
                <w:kern w:val="0"/>
                <w:sz w:val="18"/>
                <w:szCs w:val="18"/>
              </w:rPr>
              <w:t>，项目考核占</w:t>
            </w:r>
            <w:r>
              <w:rPr>
                <w:kern w:val="0"/>
                <w:sz w:val="18"/>
                <w:szCs w:val="18"/>
              </w:rPr>
              <w:t>40%</w:t>
            </w:r>
            <w:r>
              <w:rPr>
                <w:rFonts w:ascii="宋体" w:hAnsi="宋体" w:cs="宋体" w:hint="eastAsia"/>
                <w:kern w:val="0"/>
                <w:sz w:val="18"/>
                <w:szCs w:val="18"/>
              </w:rPr>
              <w:t>，期末考试成绩占总成绩</w:t>
            </w:r>
            <w:r>
              <w:rPr>
                <w:kern w:val="0"/>
                <w:sz w:val="18"/>
                <w:szCs w:val="18"/>
              </w:rPr>
              <w:t>40%</w:t>
            </w:r>
            <w:r>
              <w:rPr>
                <w:rFonts w:ascii="宋体" w:hAnsi="宋体" w:cs="宋体" w:hint="eastAsia"/>
                <w:kern w:val="0"/>
                <w:sz w:val="18"/>
                <w:szCs w:val="18"/>
              </w:rPr>
              <w:t>，其中平时成绩包括：包括学生出勤、手机上交、课堂讨论成绩及表现等。</w:t>
            </w:r>
          </w:p>
        </w:tc>
      </w:tr>
    </w:tbl>
    <w:p w:rsidR="00672E68" w:rsidRDefault="00672E68">
      <w:pPr>
        <w:adjustRightInd w:val="0"/>
        <w:snapToGrid w:val="0"/>
        <w:spacing w:line="400" w:lineRule="exact"/>
        <w:ind w:firstLineChars="200" w:firstLine="422"/>
        <w:rPr>
          <w:rFonts w:ascii="宋体"/>
          <w:b/>
          <w:bCs/>
          <w:color w:val="000000"/>
        </w:rPr>
      </w:pPr>
    </w:p>
    <w:p w:rsidR="00672E68" w:rsidRDefault="00672E68">
      <w:pPr>
        <w:adjustRightInd w:val="0"/>
        <w:snapToGrid w:val="0"/>
        <w:spacing w:line="400" w:lineRule="exact"/>
        <w:ind w:firstLineChars="200" w:firstLine="422"/>
        <w:rPr>
          <w:rFonts w:ascii="宋体"/>
          <w:b/>
          <w:bCs/>
          <w:color w:val="000000"/>
        </w:rPr>
      </w:pPr>
    </w:p>
    <w:p w:rsidR="00672E68" w:rsidRDefault="00672E68">
      <w:pPr>
        <w:adjustRightInd w:val="0"/>
        <w:snapToGrid w:val="0"/>
        <w:spacing w:line="400" w:lineRule="exact"/>
        <w:ind w:firstLineChars="200" w:firstLine="422"/>
        <w:rPr>
          <w:rFonts w:ascii="宋体"/>
          <w:b/>
          <w:bCs/>
          <w:color w:val="000000"/>
        </w:rPr>
      </w:pPr>
    </w:p>
    <w:p w:rsidR="00672E68" w:rsidRDefault="00672E68">
      <w:pPr>
        <w:adjustRightInd w:val="0"/>
        <w:snapToGrid w:val="0"/>
        <w:spacing w:line="400" w:lineRule="exact"/>
        <w:ind w:firstLineChars="200" w:firstLine="422"/>
        <w:rPr>
          <w:rFonts w:ascii="宋体"/>
          <w:b/>
          <w:bCs/>
          <w:color w:val="000000"/>
        </w:rPr>
      </w:pPr>
    </w:p>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lastRenderedPageBreak/>
        <w:t>（</w:t>
      </w:r>
      <w:r>
        <w:rPr>
          <w:rFonts w:ascii="宋体" w:hAnsi="宋体" w:cs="宋体"/>
          <w:b/>
          <w:bCs/>
          <w:color w:val="000000"/>
        </w:rPr>
        <w:t>2</w:t>
      </w:r>
      <w:r>
        <w:rPr>
          <w:rFonts w:ascii="宋体" w:hAnsi="宋体" w:cs="宋体" w:hint="eastAsia"/>
          <w:b/>
          <w:bCs/>
          <w:color w:val="000000"/>
        </w:rPr>
        <w:t>）化工安全技术</w:t>
      </w:r>
      <w:r>
        <w:rPr>
          <w:b/>
          <w:bCs/>
        </w:rPr>
        <w:t xml:space="preserve">B  </w:t>
      </w:r>
      <w:r>
        <w:rPr>
          <w:rFonts w:cs="宋体" w:hint="eastAsia"/>
          <w:b/>
          <w:bCs/>
        </w:rPr>
        <w:t>第</w:t>
      </w:r>
      <w:r>
        <w:rPr>
          <w:b/>
          <w:bCs/>
        </w:rPr>
        <w:t>4</w:t>
      </w:r>
      <w:r>
        <w:rPr>
          <w:rFonts w:cs="宋体" w:hint="eastAsia"/>
          <w:b/>
          <w:bCs/>
        </w:rPr>
        <w:t>学期</w:t>
      </w:r>
      <w:r>
        <w:rPr>
          <w:rFonts w:ascii="宋体" w:hAnsi="宋体" w:cs="宋体" w:hint="eastAsia"/>
          <w:color w:val="000000"/>
        </w:rPr>
        <w:t>（</w:t>
      </w:r>
      <w:r>
        <w:rPr>
          <w:rFonts w:ascii="宋体" w:hAnsi="宋体" w:cs="宋体"/>
          <w:color w:val="000000"/>
        </w:rPr>
        <w:t>32</w:t>
      </w:r>
      <w:r>
        <w:rPr>
          <w:rFonts w:ascii="宋体" w:hAnsi="宋体" w:cs="宋体" w:hint="eastAsia"/>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5009"/>
      </w:tblGrid>
      <w:tr w:rsidR="00672E68">
        <w:trPr>
          <w:trHeight w:val="345"/>
        </w:trPr>
        <w:tc>
          <w:tcPr>
            <w:tcW w:w="5000" w:type="pct"/>
            <w:gridSpan w:val="2"/>
          </w:tcPr>
          <w:p w:rsidR="00672E68" w:rsidRDefault="009B26CB">
            <w:pPr>
              <w:rPr>
                <w:b/>
                <w:bCs/>
                <w:sz w:val="18"/>
                <w:szCs w:val="18"/>
              </w:rPr>
            </w:pPr>
            <w:r>
              <w:rPr>
                <w:rFonts w:cs="宋体" w:hint="eastAsia"/>
                <w:b/>
                <w:bCs/>
                <w:sz w:val="18"/>
                <w:szCs w:val="18"/>
              </w:rPr>
              <w:t>学习目标：</w:t>
            </w:r>
            <w:r>
              <w:rPr>
                <w:b/>
                <w:bCs/>
                <w:sz w:val="18"/>
                <w:szCs w:val="18"/>
              </w:rPr>
              <w:t xml:space="preserve"> </w:t>
            </w:r>
          </w:p>
        </w:tc>
      </w:tr>
      <w:tr w:rsidR="00672E68">
        <w:trPr>
          <w:trHeight w:val="1200"/>
        </w:trPr>
        <w:tc>
          <w:tcPr>
            <w:tcW w:w="5000" w:type="pct"/>
            <w:gridSpan w:val="2"/>
          </w:tcPr>
          <w:p w:rsidR="00672E68" w:rsidRDefault="009B26CB">
            <w:pPr>
              <w:ind w:firstLineChars="200" w:firstLine="360"/>
              <w:rPr>
                <w:sz w:val="18"/>
                <w:szCs w:val="18"/>
              </w:rPr>
            </w:pPr>
            <w:r>
              <w:rPr>
                <w:rFonts w:cs="宋体" w:hint="eastAsia"/>
                <w:sz w:val="18"/>
                <w:szCs w:val="18"/>
              </w:rPr>
              <w:t>本课程旨在培养学生化工安全生产理论素养和技术技能，增强学生安全生产意识。通过学习本课程，达到以下要求：</w:t>
            </w:r>
          </w:p>
          <w:p w:rsidR="00672E68" w:rsidRDefault="009B26CB">
            <w:pPr>
              <w:ind w:firstLineChars="200" w:firstLine="360"/>
              <w:rPr>
                <w:sz w:val="18"/>
                <w:szCs w:val="18"/>
              </w:rPr>
            </w:pPr>
            <w:r>
              <w:rPr>
                <w:sz w:val="18"/>
                <w:szCs w:val="18"/>
              </w:rPr>
              <w:t xml:space="preserve">1. </w:t>
            </w:r>
            <w:r>
              <w:rPr>
                <w:rFonts w:cs="宋体" w:hint="eastAsia"/>
                <w:sz w:val="18"/>
                <w:szCs w:val="18"/>
              </w:rPr>
              <w:t>掌握化工安全生产相关理论知识；</w:t>
            </w:r>
          </w:p>
          <w:p w:rsidR="00672E68" w:rsidRDefault="009B26CB">
            <w:pPr>
              <w:ind w:firstLineChars="200" w:firstLine="360"/>
              <w:rPr>
                <w:sz w:val="18"/>
                <w:szCs w:val="18"/>
              </w:rPr>
            </w:pPr>
            <w:r>
              <w:rPr>
                <w:sz w:val="18"/>
                <w:szCs w:val="18"/>
              </w:rPr>
              <w:t xml:space="preserve">2. </w:t>
            </w:r>
            <w:r>
              <w:rPr>
                <w:rFonts w:cs="宋体" w:hint="eastAsia"/>
                <w:sz w:val="18"/>
                <w:szCs w:val="18"/>
              </w:rPr>
              <w:t>建立和强化安全生产意识；</w:t>
            </w:r>
          </w:p>
          <w:p w:rsidR="00672E68" w:rsidRDefault="009B26CB">
            <w:pPr>
              <w:ind w:firstLineChars="200" w:firstLine="360"/>
              <w:rPr>
                <w:sz w:val="18"/>
                <w:szCs w:val="18"/>
              </w:rPr>
            </w:pPr>
            <w:r>
              <w:rPr>
                <w:sz w:val="18"/>
                <w:szCs w:val="18"/>
              </w:rPr>
              <w:t xml:space="preserve">3. </w:t>
            </w:r>
            <w:r>
              <w:rPr>
                <w:rFonts w:cs="宋体" w:hint="eastAsia"/>
                <w:sz w:val="18"/>
                <w:szCs w:val="18"/>
              </w:rPr>
              <w:t>熟悉预防化工生产安全事故发生的各类控制技术和防护措施；</w:t>
            </w:r>
          </w:p>
          <w:p w:rsidR="00672E68" w:rsidRDefault="009B26CB">
            <w:pPr>
              <w:ind w:firstLineChars="200" w:firstLine="360"/>
              <w:rPr>
                <w:sz w:val="18"/>
                <w:szCs w:val="18"/>
              </w:rPr>
            </w:pPr>
            <w:r>
              <w:rPr>
                <w:sz w:val="18"/>
                <w:szCs w:val="18"/>
              </w:rPr>
              <w:t xml:space="preserve">4. </w:t>
            </w:r>
            <w:r>
              <w:rPr>
                <w:rFonts w:cs="宋体" w:hint="eastAsia"/>
                <w:sz w:val="18"/>
                <w:szCs w:val="18"/>
              </w:rPr>
              <w:t>了解化工行业的新理论、新技术、新装备；</w:t>
            </w:r>
          </w:p>
          <w:p w:rsidR="00672E68" w:rsidRDefault="009B26CB">
            <w:pPr>
              <w:ind w:firstLineChars="200" w:firstLine="360"/>
              <w:rPr>
                <w:sz w:val="18"/>
                <w:szCs w:val="18"/>
              </w:rPr>
            </w:pPr>
            <w:r>
              <w:rPr>
                <w:sz w:val="18"/>
                <w:szCs w:val="18"/>
              </w:rPr>
              <w:t xml:space="preserve">5. </w:t>
            </w:r>
            <w:r>
              <w:rPr>
                <w:rFonts w:cs="宋体" w:hint="eastAsia"/>
                <w:sz w:val="18"/>
                <w:szCs w:val="18"/>
              </w:rPr>
              <w:t>初步具备化工生产过程的危险源识别与控制技术技能。</w:t>
            </w:r>
          </w:p>
        </w:tc>
      </w:tr>
      <w:tr w:rsidR="00672E68">
        <w:trPr>
          <w:trHeight w:val="300"/>
        </w:trPr>
        <w:tc>
          <w:tcPr>
            <w:tcW w:w="2061" w:type="pct"/>
            <w:vAlign w:val="center"/>
          </w:tcPr>
          <w:p w:rsidR="00672E68" w:rsidRDefault="009B26CB">
            <w:pPr>
              <w:rPr>
                <w:b/>
                <w:bCs/>
                <w:sz w:val="18"/>
                <w:szCs w:val="18"/>
              </w:rPr>
            </w:pPr>
            <w:r>
              <w:rPr>
                <w:rFonts w:cs="宋体" w:hint="eastAsia"/>
                <w:b/>
                <w:bCs/>
                <w:sz w:val="18"/>
                <w:szCs w:val="18"/>
              </w:rPr>
              <w:t>学习内容：</w:t>
            </w:r>
          </w:p>
        </w:tc>
        <w:tc>
          <w:tcPr>
            <w:tcW w:w="2939"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643"/>
        </w:trPr>
        <w:tc>
          <w:tcPr>
            <w:tcW w:w="2061" w:type="pct"/>
            <w:vAlign w:val="center"/>
          </w:tcPr>
          <w:p w:rsidR="00672E68" w:rsidRDefault="009B26CB">
            <w:pPr>
              <w:rPr>
                <w:sz w:val="18"/>
                <w:szCs w:val="18"/>
              </w:rPr>
            </w:pPr>
            <w:r>
              <w:rPr>
                <w:sz w:val="18"/>
                <w:szCs w:val="18"/>
              </w:rPr>
              <w:t xml:space="preserve">1. </w:t>
            </w:r>
            <w:r>
              <w:rPr>
                <w:rFonts w:cs="宋体" w:hint="eastAsia"/>
                <w:sz w:val="18"/>
                <w:szCs w:val="18"/>
              </w:rPr>
              <w:t>危险化学品；</w:t>
            </w:r>
          </w:p>
          <w:p w:rsidR="00672E68" w:rsidRDefault="009B26CB">
            <w:pPr>
              <w:rPr>
                <w:sz w:val="18"/>
                <w:szCs w:val="18"/>
              </w:rPr>
            </w:pPr>
            <w:r>
              <w:rPr>
                <w:sz w:val="18"/>
                <w:szCs w:val="18"/>
              </w:rPr>
              <w:t xml:space="preserve">2. </w:t>
            </w:r>
            <w:r>
              <w:rPr>
                <w:rFonts w:cs="宋体" w:hint="eastAsia"/>
                <w:sz w:val="18"/>
                <w:szCs w:val="18"/>
              </w:rPr>
              <w:t>防火防爆技术；</w:t>
            </w:r>
          </w:p>
          <w:p w:rsidR="00672E68" w:rsidRDefault="009B26CB">
            <w:pPr>
              <w:rPr>
                <w:sz w:val="18"/>
                <w:szCs w:val="18"/>
              </w:rPr>
            </w:pPr>
            <w:r>
              <w:rPr>
                <w:sz w:val="18"/>
                <w:szCs w:val="18"/>
              </w:rPr>
              <w:t xml:space="preserve">3. </w:t>
            </w:r>
            <w:r>
              <w:rPr>
                <w:rFonts w:cs="宋体" w:hint="eastAsia"/>
                <w:sz w:val="18"/>
                <w:szCs w:val="18"/>
              </w:rPr>
              <w:t>工业防毒技术；</w:t>
            </w:r>
          </w:p>
          <w:p w:rsidR="00672E68" w:rsidRDefault="009B26CB">
            <w:pPr>
              <w:rPr>
                <w:sz w:val="18"/>
                <w:szCs w:val="18"/>
              </w:rPr>
            </w:pPr>
            <w:r>
              <w:rPr>
                <w:sz w:val="18"/>
                <w:szCs w:val="18"/>
              </w:rPr>
              <w:t xml:space="preserve">4. </w:t>
            </w:r>
            <w:r>
              <w:rPr>
                <w:rFonts w:cs="宋体" w:hint="eastAsia"/>
                <w:sz w:val="18"/>
                <w:szCs w:val="18"/>
              </w:rPr>
              <w:t>承压设备安全技术；</w:t>
            </w:r>
          </w:p>
          <w:p w:rsidR="00672E68" w:rsidRDefault="009B26CB">
            <w:pPr>
              <w:rPr>
                <w:sz w:val="18"/>
                <w:szCs w:val="18"/>
              </w:rPr>
            </w:pPr>
            <w:r>
              <w:rPr>
                <w:sz w:val="18"/>
                <w:szCs w:val="18"/>
              </w:rPr>
              <w:t xml:space="preserve">5. </w:t>
            </w:r>
            <w:r>
              <w:rPr>
                <w:rFonts w:cs="宋体" w:hint="eastAsia"/>
                <w:sz w:val="18"/>
                <w:szCs w:val="18"/>
              </w:rPr>
              <w:t>电气安全与静电防护技术；</w:t>
            </w:r>
          </w:p>
          <w:p w:rsidR="00672E68" w:rsidRDefault="009B26CB">
            <w:pPr>
              <w:rPr>
                <w:sz w:val="18"/>
                <w:szCs w:val="18"/>
              </w:rPr>
            </w:pPr>
            <w:r>
              <w:rPr>
                <w:sz w:val="18"/>
                <w:szCs w:val="18"/>
              </w:rPr>
              <w:t xml:space="preserve">6. </w:t>
            </w:r>
            <w:r>
              <w:rPr>
                <w:rFonts w:cs="宋体" w:hint="eastAsia"/>
                <w:sz w:val="18"/>
                <w:szCs w:val="18"/>
              </w:rPr>
              <w:t>化工装置安全检修；</w:t>
            </w:r>
          </w:p>
          <w:p w:rsidR="00672E68" w:rsidRDefault="009B26CB">
            <w:pPr>
              <w:rPr>
                <w:sz w:val="18"/>
                <w:szCs w:val="18"/>
              </w:rPr>
            </w:pPr>
            <w:r>
              <w:rPr>
                <w:sz w:val="18"/>
                <w:szCs w:val="18"/>
              </w:rPr>
              <w:t xml:space="preserve">7. </w:t>
            </w:r>
            <w:r>
              <w:rPr>
                <w:rFonts w:cs="宋体" w:hint="eastAsia"/>
                <w:sz w:val="18"/>
                <w:szCs w:val="18"/>
              </w:rPr>
              <w:t>职业危害防护技术；</w:t>
            </w:r>
          </w:p>
          <w:p w:rsidR="00672E68" w:rsidRDefault="009B26CB">
            <w:pPr>
              <w:rPr>
                <w:sz w:val="18"/>
                <w:szCs w:val="18"/>
              </w:rPr>
            </w:pPr>
            <w:r>
              <w:rPr>
                <w:sz w:val="18"/>
                <w:szCs w:val="18"/>
              </w:rPr>
              <w:t xml:space="preserve">8. </w:t>
            </w:r>
            <w:r>
              <w:rPr>
                <w:rFonts w:cs="宋体" w:hint="eastAsia"/>
                <w:sz w:val="18"/>
                <w:szCs w:val="18"/>
              </w:rPr>
              <w:t>安全分析与评价；</w:t>
            </w:r>
          </w:p>
          <w:p w:rsidR="00672E68" w:rsidRDefault="009B26CB">
            <w:pPr>
              <w:rPr>
                <w:sz w:val="18"/>
                <w:szCs w:val="18"/>
              </w:rPr>
            </w:pPr>
            <w:r>
              <w:rPr>
                <w:sz w:val="18"/>
                <w:szCs w:val="18"/>
              </w:rPr>
              <w:t xml:space="preserve">9. </w:t>
            </w:r>
            <w:r>
              <w:rPr>
                <w:rFonts w:cs="宋体" w:hint="eastAsia"/>
                <w:sz w:val="18"/>
                <w:szCs w:val="18"/>
              </w:rPr>
              <w:t>安全管理。</w:t>
            </w:r>
          </w:p>
        </w:tc>
        <w:tc>
          <w:tcPr>
            <w:tcW w:w="2939" w:type="pct"/>
          </w:tcPr>
          <w:p w:rsidR="00672E68" w:rsidRDefault="009B26CB">
            <w:pPr>
              <w:rPr>
                <w:sz w:val="18"/>
                <w:szCs w:val="18"/>
              </w:rPr>
            </w:pPr>
            <w:r>
              <w:rPr>
                <w:sz w:val="18"/>
                <w:szCs w:val="18"/>
              </w:rPr>
              <w:t>1.</w:t>
            </w:r>
            <w:r>
              <w:rPr>
                <w:rFonts w:cs="宋体" w:hint="eastAsia"/>
                <w:sz w:val="18"/>
                <w:szCs w:val="18"/>
              </w:rPr>
              <w:t>以教材、相关标准规范、网络视频资源为载体，强化学生对化工生产过程危险识别和控制的能力，兼顾安全基础知识的通用性及系统性，通过理论讲授、案例分析、网络资源分享、企业实地参观等教学活动将化工安全技术以看、做、练的形式实施，让学生领会各类设备安全技术要点，突出“理论必需，应用为主”，旨在培养学生的安全生产意识、理论素养、专业素质和综合应用能力。</w:t>
            </w:r>
          </w:p>
          <w:p w:rsidR="00672E68" w:rsidRDefault="009B26CB">
            <w:pPr>
              <w:rPr>
                <w:sz w:val="18"/>
                <w:szCs w:val="18"/>
              </w:rPr>
            </w:pPr>
            <w:r>
              <w:rPr>
                <w:sz w:val="18"/>
                <w:szCs w:val="18"/>
              </w:rPr>
              <w:t>2.</w:t>
            </w:r>
            <w:r>
              <w:rPr>
                <w:rFonts w:cs="宋体" w:hint="eastAsia"/>
                <w:sz w:val="18"/>
                <w:szCs w:val="18"/>
              </w:rPr>
              <w:t>教学过程实现课堂理论教学和课后讨论分享相结合，将典型事故案例引入课堂教学，使授课内容与工作实际紧密结合，以分组调研类似事故案例相关资料作为学生课后作业，要求学生个人思</w:t>
            </w:r>
            <w:r>
              <w:rPr>
                <w:rFonts w:cs="宋体" w:hint="eastAsia"/>
                <w:sz w:val="18"/>
                <w:szCs w:val="18"/>
              </w:rPr>
              <w:t>考、组内讨论、组间分享，教师对各组任务完成情况进行评议和总结，做到从教学过程和形式上体现“学习”和“工作”的紧密结合。</w:t>
            </w:r>
          </w:p>
          <w:p w:rsidR="00672E68" w:rsidRDefault="009B26CB">
            <w:pPr>
              <w:rPr>
                <w:sz w:val="18"/>
                <w:szCs w:val="18"/>
              </w:rPr>
            </w:pPr>
            <w:r>
              <w:rPr>
                <w:sz w:val="18"/>
                <w:szCs w:val="18"/>
              </w:rPr>
              <w:t>3.</w:t>
            </w:r>
            <w:r>
              <w:rPr>
                <w:rFonts w:cs="宋体" w:hint="eastAsia"/>
                <w:sz w:val="18"/>
                <w:szCs w:val="18"/>
              </w:rPr>
              <w:t>教学组织上以学生、教师的角色转变作为切入点，真正实现“工作”和“学习”的紧密结合。学生不仅要在课堂上学习知识，还要在顶岗实习中学习，真正做到理实一体化。</w:t>
            </w:r>
          </w:p>
        </w:tc>
      </w:tr>
      <w:tr w:rsidR="00672E68">
        <w:trPr>
          <w:trHeight w:val="300"/>
        </w:trPr>
        <w:tc>
          <w:tcPr>
            <w:tcW w:w="5000" w:type="pct"/>
            <w:gridSpan w:val="2"/>
          </w:tcPr>
          <w:p w:rsidR="00672E68" w:rsidRDefault="009B26CB">
            <w:pPr>
              <w:rPr>
                <w:b/>
                <w:bCs/>
                <w:sz w:val="18"/>
                <w:szCs w:val="18"/>
              </w:rPr>
            </w:pPr>
            <w:r>
              <w:rPr>
                <w:rFonts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sz w:val="18"/>
                <w:szCs w:val="18"/>
              </w:rPr>
            </w:pPr>
            <w:r>
              <w:rPr>
                <w:rFonts w:cs="宋体" w:hint="eastAsia"/>
                <w:sz w:val="18"/>
                <w:szCs w:val="18"/>
              </w:rPr>
              <w:t>由平时表现、阶段考核、期末考试三部分构成。其中平时表现（考勤、作业、课堂表现等）占总成绩</w:t>
            </w:r>
            <w:r>
              <w:rPr>
                <w:sz w:val="18"/>
                <w:szCs w:val="18"/>
              </w:rPr>
              <w:t>40%</w:t>
            </w:r>
            <w:r>
              <w:rPr>
                <w:rFonts w:cs="宋体" w:hint="eastAsia"/>
                <w:sz w:val="18"/>
                <w:szCs w:val="18"/>
              </w:rPr>
              <w:t>，阶段考核占总成绩</w:t>
            </w:r>
            <w:r>
              <w:rPr>
                <w:sz w:val="18"/>
                <w:szCs w:val="18"/>
              </w:rPr>
              <w:t>10%</w:t>
            </w:r>
            <w:r>
              <w:rPr>
                <w:rFonts w:cs="宋体" w:hint="eastAsia"/>
                <w:sz w:val="18"/>
                <w:szCs w:val="18"/>
              </w:rPr>
              <w:t>，期末考试占总成绩</w:t>
            </w:r>
            <w:r>
              <w:rPr>
                <w:sz w:val="18"/>
                <w:szCs w:val="18"/>
              </w:rPr>
              <w:t>50%</w:t>
            </w:r>
            <w:r>
              <w:rPr>
                <w:rFonts w:cs="宋体" w:hint="eastAsia"/>
                <w:sz w:val="18"/>
                <w:szCs w:val="18"/>
              </w:rPr>
              <w:t>。</w:t>
            </w:r>
          </w:p>
        </w:tc>
      </w:tr>
    </w:tbl>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t>（</w:t>
      </w:r>
      <w:r>
        <w:rPr>
          <w:rFonts w:ascii="宋体" w:hAnsi="宋体" w:cs="宋体"/>
          <w:b/>
          <w:bCs/>
          <w:color w:val="000000"/>
        </w:rPr>
        <w:t>3</w:t>
      </w:r>
      <w:r>
        <w:rPr>
          <w:rFonts w:ascii="宋体" w:hAnsi="宋体" w:cs="宋体" w:hint="eastAsia"/>
          <w:b/>
          <w:bCs/>
          <w:color w:val="000000"/>
        </w:rPr>
        <w:t>）事故调查与处理</w:t>
      </w:r>
      <w:r>
        <w:rPr>
          <w:rFonts w:ascii="宋体" w:hAnsi="宋体" w:cs="宋体"/>
          <w:b/>
          <w:bCs/>
          <w:color w:val="000000"/>
        </w:rPr>
        <w:t xml:space="preserve"> </w:t>
      </w:r>
      <w:r>
        <w:rPr>
          <w:b/>
          <w:bCs/>
        </w:rPr>
        <w:t xml:space="preserve">B  </w:t>
      </w:r>
      <w:r>
        <w:rPr>
          <w:rFonts w:cs="宋体" w:hint="eastAsia"/>
          <w:b/>
          <w:bCs/>
        </w:rPr>
        <w:t>第</w:t>
      </w:r>
      <w:r>
        <w:rPr>
          <w:b/>
          <w:bCs/>
        </w:rPr>
        <w:t>4</w:t>
      </w:r>
      <w:r>
        <w:rPr>
          <w:rFonts w:cs="宋体" w:hint="eastAsia"/>
          <w:b/>
          <w:bCs/>
        </w:rPr>
        <w:t>学期</w:t>
      </w:r>
      <w:r>
        <w:rPr>
          <w:b/>
          <w:bCs/>
        </w:rPr>
        <w:t xml:space="preserve"> </w:t>
      </w:r>
      <w:r>
        <w:rPr>
          <w:rFonts w:ascii="宋体" w:hAnsi="宋体" w:cs="宋体" w:hint="eastAsia"/>
          <w:color w:val="000000"/>
        </w:rPr>
        <w:t>（</w:t>
      </w:r>
      <w:r>
        <w:rPr>
          <w:rFonts w:ascii="宋体" w:hAnsi="宋体" w:cs="宋体"/>
          <w:color w:val="000000"/>
        </w:rPr>
        <w:t>32</w:t>
      </w:r>
      <w:r>
        <w:rPr>
          <w:rFonts w:ascii="宋体" w:hAnsi="宋体" w:cs="宋体" w:hint="eastAsia"/>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5043"/>
      </w:tblGrid>
      <w:tr w:rsidR="00672E68">
        <w:trPr>
          <w:trHeight w:val="345"/>
        </w:trPr>
        <w:tc>
          <w:tcPr>
            <w:tcW w:w="5000" w:type="pct"/>
            <w:gridSpan w:val="2"/>
          </w:tcPr>
          <w:p w:rsidR="00672E68" w:rsidRDefault="009B26CB">
            <w:pPr>
              <w:rPr>
                <w:b/>
                <w:bCs/>
                <w:sz w:val="18"/>
                <w:szCs w:val="18"/>
              </w:rPr>
            </w:pPr>
            <w:r>
              <w:rPr>
                <w:rFonts w:cs="宋体" w:hint="eastAsia"/>
                <w:b/>
                <w:bCs/>
                <w:sz w:val="18"/>
                <w:szCs w:val="18"/>
              </w:rPr>
              <w:t>学习目标：</w:t>
            </w:r>
            <w:r>
              <w:rPr>
                <w:b/>
                <w:bCs/>
                <w:sz w:val="18"/>
                <w:szCs w:val="18"/>
              </w:rPr>
              <w:t xml:space="preserve"> </w:t>
            </w:r>
          </w:p>
        </w:tc>
      </w:tr>
      <w:tr w:rsidR="00672E68">
        <w:trPr>
          <w:trHeight w:val="1200"/>
        </w:trPr>
        <w:tc>
          <w:tcPr>
            <w:tcW w:w="5000" w:type="pct"/>
            <w:gridSpan w:val="2"/>
          </w:tcPr>
          <w:p w:rsidR="00672E68" w:rsidRDefault="009B26CB">
            <w:pPr>
              <w:ind w:firstLineChars="200" w:firstLine="360"/>
              <w:rPr>
                <w:sz w:val="18"/>
                <w:szCs w:val="18"/>
              </w:rPr>
            </w:pPr>
            <w:r>
              <w:rPr>
                <w:rFonts w:cs="宋体" w:hint="eastAsia"/>
                <w:sz w:val="18"/>
                <w:szCs w:val="18"/>
              </w:rPr>
              <w:t>本课程旨在提高学生的事故调查处理能力。通过学习本课程，达到以下要求：</w:t>
            </w:r>
          </w:p>
          <w:p w:rsidR="00672E68" w:rsidRDefault="009B26CB">
            <w:pPr>
              <w:ind w:firstLineChars="100" w:firstLine="180"/>
              <w:rPr>
                <w:sz w:val="18"/>
                <w:szCs w:val="18"/>
              </w:rPr>
            </w:pPr>
            <w:r>
              <w:rPr>
                <w:sz w:val="18"/>
                <w:szCs w:val="18"/>
              </w:rPr>
              <w:t>1.</w:t>
            </w:r>
            <w:r>
              <w:rPr>
                <w:rFonts w:cs="宋体" w:hint="eastAsia"/>
                <w:sz w:val="18"/>
                <w:szCs w:val="18"/>
              </w:rPr>
              <w:t>能够熟练掌握本课程的基本理论、原理和相关的法律法规；</w:t>
            </w:r>
          </w:p>
          <w:p w:rsidR="00672E68" w:rsidRDefault="009B26CB">
            <w:pPr>
              <w:ind w:firstLineChars="100" w:firstLine="180"/>
              <w:rPr>
                <w:sz w:val="18"/>
                <w:szCs w:val="18"/>
              </w:rPr>
            </w:pPr>
            <w:r>
              <w:rPr>
                <w:sz w:val="18"/>
                <w:szCs w:val="18"/>
              </w:rPr>
              <w:t>2.</w:t>
            </w:r>
            <w:r>
              <w:rPr>
                <w:rFonts w:cs="宋体" w:hint="eastAsia"/>
                <w:sz w:val="18"/>
                <w:szCs w:val="18"/>
              </w:rPr>
              <w:t>能够从事生产安全事故的原因分析工作；</w:t>
            </w:r>
          </w:p>
          <w:p w:rsidR="00672E68" w:rsidRDefault="009B26CB">
            <w:pPr>
              <w:ind w:firstLineChars="100" w:firstLine="180"/>
              <w:rPr>
                <w:sz w:val="18"/>
                <w:szCs w:val="18"/>
              </w:rPr>
            </w:pPr>
            <w:r>
              <w:rPr>
                <w:sz w:val="18"/>
                <w:szCs w:val="18"/>
              </w:rPr>
              <w:t>3.</w:t>
            </w:r>
            <w:r>
              <w:rPr>
                <w:rFonts w:cs="宋体" w:hint="eastAsia"/>
                <w:sz w:val="18"/>
                <w:szCs w:val="18"/>
              </w:rPr>
              <w:t>能够准确、清晰、生动、灵活地进行事故讲解；</w:t>
            </w:r>
          </w:p>
          <w:p w:rsidR="00672E68" w:rsidRDefault="009B26CB">
            <w:pPr>
              <w:ind w:firstLineChars="100" w:firstLine="180"/>
              <w:rPr>
                <w:sz w:val="18"/>
                <w:szCs w:val="18"/>
              </w:rPr>
            </w:pPr>
            <w:r>
              <w:rPr>
                <w:sz w:val="18"/>
                <w:szCs w:val="18"/>
              </w:rPr>
              <w:t>4.</w:t>
            </w:r>
            <w:r>
              <w:rPr>
                <w:rFonts w:cs="宋体" w:hint="eastAsia"/>
                <w:sz w:val="18"/>
                <w:szCs w:val="18"/>
              </w:rPr>
              <w:t>能够在现场正确、及时地调查处理生产安全事故；</w:t>
            </w:r>
          </w:p>
          <w:p w:rsidR="00672E68" w:rsidRDefault="009B26CB">
            <w:pPr>
              <w:ind w:firstLineChars="100" w:firstLine="180"/>
              <w:rPr>
                <w:sz w:val="18"/>
                <w:szCs w:val="18"/>
              </w:rPr>
            </w:pPr>
            <w:r>
              <w:rPr>
                <w:sz w:val="18"/>
                <w:szCs w:val="18"/>
              </w:rPr>
              <w:t>5.</w:t>
            </w:r>
            <w:r>
              <w:rPr>
                <w:rFonts w:cs="宋体" w:hint="eastAsia"/>
                <w:sz w:val="18"/>
                <w:szCs w:val="18"/>
              </w:rPr>
              <w:t>能够按照现有的安全生产事故产生的原因提供相应的防范措施。</w:t>
            </w:r>
          </w:p>
        </w:tc>
      </w:tr>
      <w:tr w:rsidR="00672E68">
        <w:trPr>
          <w:trHeight w:val="300"/>
        </w:trPr>
        <w:tc>
          <w:tcPr>
            <w:tcW w:w="2041" w:type="pct"/>
            <w:vAlign w:val="center"/>
          </w:tcPr>
          <w:p w:rsidR="00672E68" w:rsidRDefault="009B26CB">
            <w:pPr>
              <w:rPr>
                <w:b/>
                <w:bCs/>
                <w:sz w:val="18"/>
                <w:szCs w:val="18"/>
              </w:rPr>
            </w:pPr>
            <w:r>
              <w:rPr>
                <w:rFonts w:cs="宋体" w:hint="eastAsia"/>
                <w:b/>
                <w:bCs/>
                <w:sz w:val="18"/>
                <w:szCs w:val="18"/>
              </w:rPr>
              <w:t>学习内容：</w:t>
            </w:r>
          </w:p>
        </w:tc>
        <w:tc>
          <w:tcPr>
            <w:tcW w:w="2959"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280"/>
        </w:trPr>
        <w:tc>
          <w:tcPr>
            <w:tcW w:w="2041" w:type="pct"/>
            <w:vAlign w:val="center"/>
          </w:tcPr>
          <w:p w:rsidR="00672E68" w:rsidRDefault="009B26CB">
            <w:pPr>
              <w:ind w:firstLineChars="100" w:firstLine="180"/>
              <w:rPr>
                <w:sz w:val="18"/>
                <w:szCs w:val="18"/>
              </w:rPr>
            </w:pPr>
            <w:r>
              <w:rPr>
                <w:sz w:val="18"/>
                <w:szCs w:val="18"/>
              </w:rPr>
              <w:lastRenderedPageBreak/>
              <w:t>1.</w:t>
            </w:r>
            <w:r>
              <w:rPr>
                <w:rFonts w:cs="宋体" w:hint="eastAsia"/>
                <w:sz w:val="18"/>
                <w:szCs w:val="18"/>
              </w:rPr>
              <w:t>事故产生的原因和影响因素；</w:t>
            </w:r>
          </w:p>
          <w:p w:rsidR="00672E68" w:rsidRDefault="009B26CB">
            <w:pPr>
              <w:ind w:firstLineChars="100" w:firstLine="180"/>
              <w:rPr>
                <w:sz w:val="18"/>
                <w:szCs w:val="18"/>
              </w:rPr>
            </w:pPr>
            <w:r>
              <w:rPr>
                <w:sz w:val="18"/>
                <w:szCs w:val="18"/>
              </w:rPr>
              <w:t>2.</w:t>
            </w:r>
            <w:r>
              <w:rPr>
                <w:rFonts w:cs="宋体" w:hint="eastAsia"/>
                <w:sz w:val="18"/>
                <w:szCs w:val="18"/>
              </w:rPr>
              <w:t>事故预防与控制的基本原理；</w:t>
            </w:r>
          </w:p>
          <w:p w:rsidR="00672E68" w:rsidRDefault="009B26CB">
            <w:pPr>
              <w:ind w:firstLineChars="100" w:firstLine="180"/>
              <w:rPr>
                <w:sz w:val="18"/>
                <w:szCs w:val="18"/>
              </w:rPr>
            </w:pPr>
            <w:r>
              <w:rPr>
                <w:sz w:val="18"/>
                <w:szCs w:val="18"/>
              </w:rPr>
              <w:t>3.</w:t>
            </w:r>
            <w:r>
              <w:rPr>
                <w:rFonts w:cs="宋体" w:hint="eastAsia"/>
                <w:sz w:val="18"/>
                <w:szCs w:val="18"/>
              </w:rPr>
              <w:t>事故调查处理的程序及过程；</w:t>
            </w:r>
          </w:p>
          <w:p w:rsidR="00672E68" w:rsidRDefault="009B26CB">
            <w:pPr>
              <w:ind w:firstLineChars="100" w:firstLine="180"/>
              <w:rPr>
                <w:sz w:val="18"/>
                <w:szCs w:val="18"/>
              </w:rPr>
            </w:pPr>
            <w:r>
              <w:rPr>
                <w:sz w:val="18"/>
                <w:szCs w:val="18"/>
              </w:rPr>
              <w:t>4.</w:t>
            </w:r>
            <w:r>
              <w:rPr>
                <w:rFonts w:cs="宋体" w:hint="eastAsia"/>
                <w:sz w:val="18"/>
                <w:szCs w:val="18"/>
              </w:rPr>
              <w:t>事故调查报告的编写。</w:t>
            </w:r>
          </w:p>
        </w:tc>
        <w:tc>
          <w:tcPr>
            <w:tcW w:w="2959" w:type="pct"/>
          </w:tcPr>
          <w:p w:rsidR="00672E68" w:rsidRDefault="009B26CB">
            <w:pPr>
              <w:rPr>
                <w:sz w:val="18"/>
                <w:szCs w:val="18"/>
              </w:rPr>
            </w:pPr>
            <w:r>
              <w:rPr>
                <w:sz w:val="18"/>
                <w:szCs w:val="18"/>
              </w:rPr>
              <w:t>1.</w:t>
            </w:r>
            <w:r>
              <w:rPr>
                <w:rFonts w:cs="宋体" w:hint="eastAsia"/>
                <w:sz w:val="18"/>
                <w:szCs w:val="18"/>
              </w:rPr>
              <w:t>教学安排上采用情境设置、任务驱动、案例分析等形式来营造职场的工作环境，把教学内容放到相应的工作环境中去，借此来完成事故调查处理的学习；</w:t>
            </w:r>
          </w:p>
          <w:p w:rsidR="00672E68" w:rsidRDefault="009B26CB">
            <w:pPr>
              <w:rPr>
                <w:sz w:val="18"/>
                <w:szCs w:val="18"/>
              </w:rPr>
            </w:pPr>
            <w:r>
              <w:rPr>
                <w:sz w:val="18"/>
                <w:szCs w:val="18"/>
              </w:rPr>
              <w:t>2.</w:t>
            </w:r>
            <w:r>
              <w:rPr>
                <w:rFonts w:cs="宋体" w:hint="eastAsia"/>
                <w:sz w:val="18"/>
                <w:szCs w:val="18"/>
              </w:rPr>
              <w:t>教学环节上每一个模块的内容都由六大部分组成，次序如下：任务导入、任务解析、典型案例、工具箱、任务训练、任务汇报；</w:t>
            </w:r>
          </w:p>
          <w:p w:rsidR="00672E68" w:rsidRDefault="009B26CB">
            <w:pPr>
              <w:rPr>
                <w:sz w:val="18"/>
                <w:szCs w:val="18"/>
              </w:rPr>
            </w:pPr>
            <w:r>
              <w:rPr>
                <w:sz w:val="18"/>
                <w:szCs w:val="18"/>
              </w:rPr>
              <w:t>3.</w:t>
            </w:r>
            <w:r>
              <w:rPr>
                <w:rFonts w:cs="宋体" w:hint="eastAsia"/>
                <w:sz w:val="18"/>
                <w:szCs w:val="18"/>
              </w:rPr>
              <w:t>本门课程在教学安排上注重案例和实训。</w:t>
            </w:r>
          </w:p>
        </w:tc>
      </w:tr>
      <w:tr w:rsidR="00672E68">
        <w:trPr>
          <w:trHeight w:val="300"/>
        </w:trPr>
        <w:tc>
          <w:tcPr>
            <w:tcW w:w="5000" w:type="pct"/>
            <w:gridSpan w:val="2"/>
          </w:tcPr>
          <w:p w:rsidR="00672E68" w:rsidRDefault="009B26CB">
            <w:pPr>
              <w:rPr>
                <w:b/>
                <w:bCs/>
                <w:sz w:val="18"/>
                <w:szCs w:val="18"/>
              </w:rPr>
            </w:pPr>
            <w:r>
              <w:rPr>
                <w:rFonts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sz w:val="18"/>
                <w:szCs w:val="18"/>
              </w:rPr>
            </w:pPr>
            <w:r>
              <w:rPr>
                <w:rFonts w:cs="宋体" w:hint="eastAsia"/>
                <w:sz w:val="18"/>
                <w:szCs w:val="18"/>
              </w:rPr>
              <w:t>由学习态度、平时成绩和期末卷面成绩三部分构成。其中学习态度占</w:t>
            </w:r>
            <w:r>
              <w:rPr>
                <w:sz w:val="18"/>
                <w:szCs w:val="18"/>
              </w:rPr>
              <w:t>20%</w:t>
            </w:r>
            <w:r>
              <w:rPr>
                <w:rFonts w:cs="宋体" w:hint="eastAsia"/>
                <w:sz w:val="18"/>
                <w:szCs w:val="18"/>
              </w:rPr>
              <w:t>，平时成绩占</w:t>
            </w:r>
            <w:r>
              <w:rPr>
                <w:sz w:val="18"/>
                <w:szCs w:val="18"/>
              </w:rPr>
              <w:t>40%</w:t>
            </w:r>
            <w:r>
              <w:rPr>
                <w:rFonts w:cs="宋体" w:hint="eastAsia"/>
                <w:sz w:val="18"/>
                <w:szCs w:val="18"/>
              </w:rPr>
              <w:t>，期末考试成绩占总成绩</w:t>
            </w:r>
            <w:r>
              <w:rPr>
                <w:sz w:val="18"/>
                <w:szCs w:val="18"/>
              </w:rPr>
              <w:t>40%</w:t>
            </w:r>
            <w:r>
              <w:rPr>
                <w:rFonts w:cs="宋体" w:hint="eastAsia"/>
                <w:sz w:val="18"/>
                <w:szCs w:val="18"/>
              </w:rPr>
              <w:t>，其中平时成绩包括：作业、课堂讨论成绩及表现、社会实践写作成果等。</w:t>
            </w:r>
          </w:p>
        </w:tc>
      </w:tr>
    </w:tbl>
    <w:p w:rsidR="00672E68" w:rsidRDefault="009B26CB">
      <w:pPr>
        <w:adjustRightInd w:val="0"/>
        <w:snapToGrid w:val="0"/>
        <w:spacing w:line="400" w:lineRule="exact"/>
        <w:ind w:firstLineChars="100" w:firstLine="211"/>
        <w:rPr>
          <w:rFonts w:ascii="宋体"/>
          <w:color w:val="000000"/>
        </w:rPr>
      </w:pPr>
      <w:r>
        <w:rPr>
          <w:rFonts w:ascii="宋体" w:hAnsi="宋体" w:cs="宋体" w:hint="eastAsia"/>
          <w:b/>
          <w:bCs/>
          <w:color w:val="000000"/>
        </w:rPr>
        <w:t>（</w:t>
      </w:r>
      <w:r>
        <w:rPr>
          <w:rFonts w:ascii="宋体" w:hAnsi="宋体" w:cs="宋体"/>
          <w:b/>
          <w:bCs/>
          <w:color w:val="000000"/>
        </w:rPr>
        <w:t>4</w:t>
      </w:r>
      <w:r>
        <w:rPr>
          <w:rFonts w:ascii="宋体" w:hAnsi="宋体" w:cs="宋体" w:hint="eastAsia"/>
          <w:b/>
          <w:bCs/>
          <w:color w:val="000000"/>
        </w:rPr>
        <w:t>）放射防护检测与评价</w:t>
      </w:r>
      <w:r>
        <w:rPr>
          <w:rFonts w:ascii="宋体" w:hAnsi="宋体" w:cs="宋体"/>
          <w:b/>
          <w:bCs/>
          <w:color w:val="000000"/>
        </w:rPr>
        <w:t xml:space="preserve"> </w:t>
      </w:r>
      <w:r>
        <w:rPr>
          <w:b/>
          <w:bCs/>
        </w:rPr>
        <w:t xml:space="preserve">B  </w:t>
      </w:r>
      <w:r>
        <w:rPr>
          <w:rFonts w:cs="宋体" w:hint="eastAsia"/>
          <w:b/>
          <w:bCs/>
        </w:rPr>
        <w:t>第</w:t>
      </w:r>
      <w:r>
        <w:rPr>
          <w:b/>
          <w:bCs/>
        </w:rPr>
        <w:t>4</w:t>
      </w:r>
      <w:r>
        <w:rPr>
          <w:rFonts w:cs="宋体" w:hint="eastAsia"/>
          <w:b/>
          <w:bCs/>
        </w:rPr>
        <w:t>学期</w:t>
      </w:r>
      <w:r>
        <w:rPr>
          <w:b/>
          <w:bCs/>
        </w:rPr>
        <w:t xml:space="preserve"> </w:t>
      </w:r>
      <w:r>
        <w:rPr>
          <w:rFonts w:ascii="宋体" w:hAnsi="宋体" w:cs="宋体" w:hint="eastAsia"/>
          <w:color w:val="000000"/>
        </w:rPr>
        <w:t>（</w:t>
      </w:r>
      <w:r>
        <w:rPr>
          <w:rFonts w:ascii="宋体" w:hAnsi="宋体" w:cs="宋体"/>
          <w:color w:val="000000"/>
        </w:rPr>
        <w:t>32</w:t>
      </w:r>
      <w:r>
        <w:rPr>
          <w:rFonts w:ascii="宋体" w:hAnsi="宋体" w:cs="宋体" w:hint="eastAsia"/>
          <w:color w:val="000000"/>
        </w:rPr>
        <w:t>学时）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4813"/>
      </w:tblGrid>
      <w:tr w:rsidR="00672E68">
        <w:trPr>
          <w:trHeight w:val="345"/>
          <w:jc w:val="center"/>
        </w:trPr>
        <w:tc>
          <w:tcPr>
            <w:tcW w:w="5000" w:type="pct"/>
            <w:gridSpan w:val="2"/>
          </w:tcPr>
          <w:p w:rsidR="00672E68" w:rsidRDefault="009B26CB">
            <w:pPr>
              <w:rPr>
                <w:b/>
                <w:bCs/>
                <w:sz w:val="18"/>
                <w:szCs w:val="18"/>
              </w:rPr>
            </w:pPr>
            <w:r>
              <w:rPr>
                <w:rFonts w:cs="宋体" w:hint="eastAsia"/>
                <w:b/>
                <w:bCs/>
                <w:sz w:val="18"/>
                <w:szCs w:val="18"/>
              </w:rPr>
              <w:t>学习目标：</w:t>
            </w:r>
            <w:r>
              <w:rPr>
                <w:b/>
                <w:bCs/>
                <w:sz w:val="18"/>
                <w:szCs w:val="18"/>
              </w:rPr>
              <w:t xml:space="preserve"> </w:t>
            </w:r>
          </w:p>
        </w:tc>
      </w:tr>
      <w:tr w:rsidR="00672E68">
        <w:trPr>
          <w:trHeight w:val="1200"/>
          <w:jc w:val="center"/>
        </w:trPr>
        <w:tc>
          <w:tcPr>
            <w:tcW w:w="5000" w:type="pct"/>
            <w:gridSpan w:val="2"/>
          </w:tcPr>
          <w:p w:rsidR="00672E68" w:rsidRDefault="009B26CB">
            <w:pPr>
              <w:rPr>
                <w:sz w:val="18"/>
                <w:szCs w:val="18"/>
              </w:rPr>
            </w:pPr>
            <w:r>
              <w:rPr>
                <w:rFonts w:cs="宋体" w:hint="eastAsia"/>
                <w:sz w:val="18"/>
                <w:szCs w:val="18"/>
              </w:rPr>
              <w:t>本课程旨在培养学生放射性物理基础、放射性危害因素识别分析、职业性放射性疾病的诊断能力，辐射防护检测与评价能力，辐射防护措施与危害控制能</w:t>
            </w:r>
            <w:r>
              <w:rPr>
                <w:rFonts w:ascii="宋体" w:hAnsi="宋体" w:cs="宋体" w:hint="eastAsia"/>
                <w:color w:val="000000"/>
              </w:rPr>
              <w:t>力</w:t>
            </w:r>
            <w:r>
              <w:rPr>
                <w:rFonts w:cs="宋体" w:hint="eastAsia"/>
                <w:sz w:val="18"/>
                <w:szCs w:val="18"/>
              </w:rPr>
              <w:t>等的能力。通过学习本课程，达到以下要求：</w:t>
            </w:r>
          </w:p>
          <w:p w:rsidR="00672E68" w:rsidRDefault="009B26CB">
            <w:pPr>
              <w:ind w:firstLineChars="100" w:firstLine="180"/>
              <w:rPr>
                <w:sz w:val="18"/>
                <w:szCs w:val="18"/>
              </w:rPr>
            </w:pPr>
            <w:r>
              <w:rPr>
                <w:sz w:val="18"/>
                <w:szCs w:val="18"/>
              </w:rPr>
              <w:t>1.</w:t>
            </w:r>
            <w:r>
              <w:rPr>
                <w:rFonts w:cs="宋体" w:hint="eastAsia"/>
                <w:sz w:val="18"/>
                <w:szCs w:val="18"/>
              </w:rPr>
              <w:t>具备工作场所职业病放射性因素的识别与分析能力；</w:t>
            </w:r>
          </w:p>
          <w:p w:rsidR="00672E68" w:rsidRDefault="009B26CB">
            <w:pPr>
              <w:ind w:firstLineChars="100" w:firstLine="180"/>
              <w:rPr>
                <w:sz w:val="18"/>
                <w:szCs w:val="18"/>
              </w:rPr>
            </w:pPr>
            <w:r>
              <w:rPr>
                <w:sz w:val="18"/>
                <w:szCs w:val="18"/>
              </w:rPr>
              <w:t>2.</w:t>
            </w:r>
            <w:r>
              <w:rPr>
                <w:rFonts w:cs="宋体" w:hint="eastAsia"/>
                <w:sz w:val="18"/>
                <w:szCs w:val="18"/>
              </w:rPr>
              <w:t>具备放射工作场所危害因素控制与评价能力；</w:t>
            </w:r>
          </w:p>
          <w:p w:rsidR="00672E68" w:rsidRDefault="009B26CB">
            <w:pPr>
              <w:ind w:firstLineChars="100" w:firstLine="180"/>
              <w:rPr>
                <w:sz w:val="18"/>
                <w:szCs w:val="18"/>
              </w:rPr>
            </w:pPr>
            <w:r>
              <w:rPr>
                <w:sz w:val="18"/>
                <w:szCs w:val="18"/>
              </w:rPr>
              <w:t>3.</w:t>
            </w:r>
            <w:r>
              <w:rPr>
                <w:rFonts w:cs="宋体" w:hint="eastAsia"/>
                <w:sz w:val="18"/>
                <w:szCs w:val="18"/>
              </w:rPr>
              <w:t>具备职业病防护设施运行、维护和管理评价能力；</w:t>
            </w:r>
          </w:p>
          <w:p w:rsidR="00672E68" w:rsidRDefault="009B26CB">
            <w:pPr>
              <w:ind w:firstLineChars="100" w:firstLine="180"/>
              <w:rPr>
                <w:sz w:val="18"/>
                <w:szCs w:val="18"/>
              </w:rPr>
            </w:pPr>
            <w:r>
              <w:rPr>
                <w:sz w:val="18"/>
                <w:szCs w:val="18"/>
              </w:rPr>
              <w:t>4.</w:t>
            </w:r>
            <w:r>
              <w:rPr>
                <w:rFonts w:cs="宋体" w:hint="eastAsia"/>
                <w:sz w:val="18"/>
                <w:szCs w:val="18"/>
              </w:rPr>
              <w:t>具备职业病危害风险评估和控制能力；</w:t>
            </w:r>
          </w:p>
          <w:p w:rsidR="00672E68" w:rsidRDefault="009B26CB">
            <w:pPr>
              <w:ind w:firstLineChars="100" w:firstLine="180"/>
              <w:rPr>
                <w:sz w:val="18"/>
                <w:szCs w:val="18"/>
              </w:rPr>
            </w:pPr>
            <w:r>
              <w:rPr>
                <w:sz w:val="18"/>
                <w:szCs w:val="18"/>
              </w:rPr>
              <w:t>5.</w:t>
            </w:r>
            <w:r>
              <w:rPr>
                <w:rFonts w:cs="宋体" w:hint="eastAsia"/>
                <w:sz w:val="18"/>
                <w:szCs w:val="18"/>
              </w:rPr>
              <w:t>具备开展建设项目职业病危害放射防护预评价、控制效果评价、用人单位职业病危害现状及职业健康风险评价，撰写放射防护评价报告的能力。</w:t>
            </w:r>
          </w:p>
        </w:tc>
      </w:tr>
      <w:tr w:rsidR="00672E68">
        <w:trPr>
          <w:trHeight w:val="300"/>
          <w:jc w:val="center"/>
        </w:trPr>
        <w:tc>
          <w:tcPr>
            <w:tcW w:w="2176" w:type="pct"/>
            <w:vAlign w:val="center"/>
          </w:tcPr>
          <w:p w:rsidR="00672E68" w:rsidRDefault="009B26CB">
            <w:pPr>
              <w:rPr>
                <w:b/>
                <w:bCs/>
                <w:sz w:val="18"/>
                <w:szCs w:val="18"/>
              </w:rPr>
            </w:pPr>
            <w:r>
              <w:rPr>
                <w:rFonts w:cs="宋体" w:hint="eastAsia"/>
                <w:b/>
                <w:bCs/>
                <w:sz w:val="18"/>
                <w:szCs w:val="18"/>
              </w:rPr>
              <w:t>学习内容：</w:t>
            </w:r>
          </w:p>
        </w:tc>
        <w:tc>
          <w:tcPr>
            <w:tcW w:w="2824"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925"/>
          <w:jc w:val="center"/>
        </w:trPr>
        <w:tc>
          <w:tcPr>
            <w:tcW w:w="2176" w:type="pct"/>
            <w:vAlign w:val="center"/>
          </w:tcPr>
          <w:p w:rsidR="00672E68" w:rsidRDefault="009B26CB">
            <w:pPr>
              <w:ind w:firstLineChars="100" w:firstLine="180"/>
              <w:rPr>
                <w:sz w:val="18"/>
                <w:szCs w:val="18"/>
              </w:rPr>
            </w:pPr>
            <w:r>
              <w:rPr>
                <w:sz w:val="18"/>
                <w:szCs w:val="18"/>
              </w:rPr>
              <w:t>1.</w:t>
            </w:r>
            <w:r>
              <w:rPr>
                <w:rFonts w:cs="宋体" w:hint="eastAsia"/>
                <w:sz w:val="18"/>
                <w:szCs w:val="18"/>
              </w:rPr>
              <w:t>核辐射物理学基础、放射生物学基础；</w:t>
            </w:r>
          </w:p>
          <w:p w:rsidR="00672E68" w:rsidRDefault="009B26CB">
            <w:pPr>
              <w:ind w:firstLineChars="100" w:firstLine="180"/>
              <w:rPr>
                <w:sz w:val="18"/>
                <w:szCs w:val="18"/>
              </w:rPr>
            </w:pPr>
            <w:r>
              <w:rPr>
                <w:sz w:val="18"/>
                <w:szCs w:val="18"/>
              </w:rPr>
              <w:t>2.</w:t>
            </w:r>
            <w:r>
              <w:rPr>
                <w:rFonts w:cs="宋体" w:hint="eastAsia"/>
                <w:sz w:val="18"/>
                <w:szCs w:val="18"/>
              </w:rPr>
              <w:t>放射防护基础、场所检测和个人监测；</w:t>
            </w:r>
          </w:p>
          <w:p w:rsidR="00672E68" w:rsidRDefault="009B26CB">
            <w:pPr>
              <w:ind w:firstLineChars="100" w:firstLine="180"/>
              <w:rPr>
                <w:sz w:val="18"/>
                <w:szCs w:val="18"/>
              </w:rPr>
            </w:pPr>
            <w:r>
              <w:rPr>
                <w:sz w:val="18"/>
                <w:szCs w:val="18"/>
              </w:rPr>
              <w:t>3.</w:t>
            </w:r>
            <w:r>
              <w:rPr>
                <w:rFonts w:cs="宋体" w:hint="eastAsia"/>
                <w:sz w:val="18"/>
                <w:szCs w:val="18"/>
              </w:rPr>
              <w:t>氡及其子体检测、放射性活度测量、数据处理；</w:t>
            </w:r>
          </w:p>
          <w:p w:rsidR="00672E68" w:rsidRDefault="009B26CB">
            <w:pPr>
              <w:ind w:firstLineChars="100" w:firstLine="180"/>
              <w:rPr>
                <w:sz w:val="18"/>
                <w:szCs w:val="18"/>
              </w:rPr>
            </w:pPr>
            <w:r>
              <w:rPr>
                <w:sz w:val="18"/>
                <w:szCs w:val="18"/>
              </w:rPr>
              <w:t>4.</w:t>
            </w:r>
            <w:r>
              <w:rPr>
                <w:rFonts w:cs="宋体" w:hint="eastAsia"/>
                <w:sz w:val="18"/>
                <w:szCs w:val="18"/>
              </w:rPr>
              <w:t>放射防护评价概述；</w:t>
            </w:r>
          </w:p>
          <w:p w:rsidR="00672E68" w:rsidRDefault="009B26CB">
            <w:pPr>
              <w:ind w:firstLineChars="100" w:firstLine="180"/>
              <w:rPr>
                <w:sz w:val="18"/>
                <w:szCs w:val="18"/>
              </w:rPr>
            </w:pPr>
            <w:r>
              <w:rPr>
                <w:sz w:val="18"/>
                <w:szCs w:val="18"/>
              </w:rPr>
              <w:t>5.</w:t>
            </w:r>
            <w:r>
              <w:rPr>
                <w:rFonts w:cs="宋体" w:hint="eastAsia"/>
                <w:sz w:val="18"/>
                <w:szCs w:val="18"/>
              </w:rPr>
              <w:t>核电厂放射防护评价与检测、大型辐照装置放射防护评价与检测；</w:t>
            </w:r>
          </w:p>
          <w:p w:rsidR="00672E68" w:rsidRDefault="009B26CB">
            <w:pPr>
              <w:ind w:firstLineChars="100" w:firstLine="180"/>
              <w:rPr>
                <w:sz w:val="18"/>
                <w:szCs w:val="18"/>
              </w:rPr>
            </w:pPr>
            <w:r>
              <w:rPr>
                <w:sz w:val="18"/>
                <w:szCs w:val="18"/>
              </w:rPr>
              <w:t>6.</w:t>
            </w:r>
            <w:r>
              <w:rPr>
                <w:rFonts w:cs="宋体" w:hint="eastAsia"/>
                <w:sz w:val="18"/>
                <w:szCs w:val="18"/>
              </w:rPr>
              <w:t>加速器放射防护评价与检测、铀矿冶放射防护评价与检测、钍矿及伴生放射性矿放射防护评价与检测、射线探伤放射防护评价与检测、辐射型集装货物</w:t>
            </w:r>
            <w:r>
              <w:rPr>
                <w:sz w:val="18"/>
                <w:szCs w:val="18"/>
              </w:rPr>
              <w:t>/</w:t>
            </w:r>
            <w:r>
              <w:rPr>
                <w:rFonts w:cs="宋体" w:hint="eastAsia"/>
                <w:sz w:val="18"/>
                <w:szCs w:val="18"/>
              </w:rPr>
              <w:t>车辆检查系统放射防护评价与检测、核子仪放射防护评价；</w:t>
            </w:r>
          </w:p>
          <w:p w:rsidR="00672E68" w:rsidRDefault="009B26CB">
            <w:pPr>
              <w:ind w:firstLineChars="100" w:firstLine="180"/>
              <w:rPr>
                <w:sz w:val="18"/>
                <w:szCs w:val="18"/>
              </w:rPr>
            </w:pPr>
            <w:r>
              <w:rPr>
                <w:sz w:val="18"/>
                <w:szCs w:val="18"/>
              </w:rPr>
              <w:t>7.</w:t>
            </w:r>
            <w:r>
              <w:rPr>
                <w:rFonts w:cs="宋体" w:hint="eastAsia"/>
                <w:sz w:val="18"/>
                <w:szCs w:val="18"/>
              </w:rPr>
              <w:t>放射防护管理评价、放射源与辐射技术应用应急准备与响应；</w:t>
            </w:r>
          </w:p>
          <w:p w:rsidR="00672E68" w:rsidRDefault="009B26CB">
            <w:pPr>
              <w:ind w:firstLineChars="100" w:firstLine="180"/>
              <w:rPr>
                <w:sz w:val="18"/>
                <w:szCs w:val="18"/>
              </w:rPr>
            </w:pPr>
            <w:r>
              <w:rPr>
                <w:sz w:val="18"/>
                <w:szCs w:val="18"/>
              </w:rPr>
              <w:t>8.</w:t>
            </w:r>
            <w:r>
              <w:rPr>
                <w:rFonts w:cs="宋体" w:hint="eastAsia"/>
                <w:sz w:val="18"/>
                <w:szCs w:val="18"/>
              </w:rPr>
              <w:t>放射防护常用法律法规及标准等。</w:t>
            </w:r>
          </w:p>
        </w:tc>
        <w:tc>
          <w:tcPr>
            <w:tcW w:w="2824" w:type="pct"/>
          </w:tcPr>
          <w:p w:rsidR="00672E68" w:rsidRDefault="009B26CB">
            <w:pPr>
              <w:rPr>
                <w:sz w:val="18"/>
                <w:szCs w:val="18"/>
              </w:rPr>
            </w:pPr>
            <w:r>
              <w:rPr>
                <w:sz w:val="18"/>
                <w:szCs w:val="18"/>
              </w:rPr>
              <w:t>1.</w:t>
            </w:r>
            <w:r>
              <w:rPr>
                <w:rFonts w:cs="宋体" w:hint="eastAsia"/>
                <w:sz w:val="18"/>
                <w:szCs w:val="18"/>
              </w:rPr>
              <w:t>实施条件：多媒体一体化教室、相关企业现场观摩、开展放射性危害因素识别分析、防护检测、放射防护评价的实训和检测仪器设备操作。</w:t>
            </w:r>
          </w:p>
          <w:p w:rsidR="00672E68" w:rsidRDefault="009B26CB">
            <w:pPr>
              <w:rPr>
                <w:sz w:val="18"/>
                <w:szCs w:val="18"/>
              </w:rPr>
            </w:pPr>
            <w:r>
              <w:rPr>
                <w:sz w:val="18"/>
                <w:szCs w:val="18"/>
              </w:rPr>
              <w:t>2.</w:t>
            </w:r>
            <w:r>
              <w:rPr>
                <w:rFonts w:cs="宋体" w:hint="eastAsia"/>
                <w:sz w:val="18"/>
                <w:szCs w:val="18"/>
              </w:rPr>
              <w:t>师资条件：具备辐射防护技术实践工作经验的中高职称老师，或通风相关专业研究生。</w:t>
            </w:r>
          </w:p>
          <w:p w:rsidR="00672E68" w:rsidRDefault="009B26CB">
            <w:pPr>
              <w:rPr>
                <w:sz w:val="18"/>
                <w:szCs w:val="18"/>
              </w:rPr>
            </w:pPr>
            <w:r>
              <w:rPr>
                <w:sz w:val="18"/>
                <w:szCs w:val="18"/>
              </w:rPr>
              <w:t>3.</w:t>
            </w:r>
            <w:r>
              <w:rPr>
                <w:rFonts w:cs="宋体" w:hint="eastAsia"/>
                <w:sz w:val="18"/>
                <w:szCs w:val="18"/>
              </w:rPr>
              <w:t>教学方法：案例分析、任务驱动、讲授、讨论等。</w:t>
            </w:r>
          </w:p>
          <w:p w:rsidR="00672E68" w:rsidRDefault="009B26CB">
            <w:pPr>
              <w:rPr>
                <w:sz w:val="18"/>
                <w:szCs w:val="18"/>
              </w:rPr>
            </w:pPr>
            <w:r>
              <w:rPr>
                <w:sz w:val="18"/>
                <w:szCs w:val="18"/>
              </w:rPr>
              <w:t>4.</w:t>
            </w:r>
            <w:r>
              <w:rPr>
                <w:rFonts w:cs="宋体" w:hint="eastAsia"/>
                <w:sz w:val="18"/>
                <w:szCs w:val="18"/>
              </w:rPr>
              <w:t>教学实施：复习提问、新课导入、典型案例、新课讲授、课后总结、课堂提问、课后训练。</w:t>
            </w:r>
          </w:p>
          <w:p w:rsidR="00672E68" w:rsidRDefault="009B26CB">
            <w:pPr>
              <w:rPr>
                <w:sz w:val="18"/>
                <w:szCs w:val="18"/>
              </w:rPr>
            </w:pPr>
            <w:r>
              <w:rPr>
                <w:sz w:val="18"/>
                <w:szCs w:val="18"/>
              </w:rPr>
              <w:t>5.</w:t>
            </w:r>
            <w:r>
              <w:rPr>
                <w:rFonts w:cs="宋体" w:hint="eastAsia"/>
                <w:sz w:val="18"/>
                <w:szCs w:val="18"/>
              </w:rPr>
              <w:t>本门课程在教</w:t>
            </w:r>
            <w:r>
              <w:rPr>
                <w:rFonts w:cs="宋体" w:hint="eastAsia"/>
                <w:sz w:val="18"/>
                <w:szCs w:val="18"/>
              </w:rPr>
              <w:t>学安排上注重案例和实训。</w:t>
            </w:r>
          </w:p>
        </w:tc>
      </w:tr>
      <w:tr w:rsidR="00672E68">
        <w:trPr>
          <w:trHeight w:val="300"/>
          <w:jc w:val="center"/>
        </w:trPr>
        <w:tc>
          <w:tcPr>
            <w:tcW w:w="5000" w:type="pct"/>
            <w:gridSpan w:val="2"/>
          </w:tcPr>
          <w:p w:rsidR="00672E68" w:rsidRDefault="009B26CB">
            <w:pPr>
              <w:rPr>
                <w:b/>
                <w:bCs/>
                <w:sz w:val="18"/>
                <w:szCs w:val="18"/>
              </w:rPr>
            </w:pPr>
            <w:r>
              <w:rPr>
                <w:rFonts w:cs="宋体" w:hint="eastAsia"/>
                <w:b/>
                <w:bCs/>
                <w:sz w:val="18"/>
                <w:szCs w:val="18"/>
              </w:rPr>
              <w:t>课程考核与评价：</w:t>
            </w:r>
          </w:p>
        </w:tc>
      </w:tr>
      <w:tr w:rsidR="00672E68">
        <w:trPr>
          <w:trHeight w:val="705"/>
          <w:jc w:val="center"/>
        </w:trPr>
        <w:tc>
          <w:tcPr>
            <w:tcW w:w="5000" w:type="pct"/>
            <w:gridSpan w:val="2"/>
          </w:tcPr>
          <w:p w:rsidR="00672E68" w:rsidRDefault="009B26CB">
            <w:pPr>
              <w:ind w:firstLineChars="200" w:firstLine="360"/>
              <w:rPr>
                <w:sz w:val="18"/>
                <w:szCs w:val="18"/>
              </w:rPr>
            </w:pPr>
            <w:r>
              <w:rPr>
                <w:rFonts w:cs="宋体" w:hint="eastAsia"/>
                <w:sz w:val="18"/>
                <w:szCs w:val="18"/>
              </w:rPr>
              <w:t>课程考核评价由“学习态度（</w:t>
            </w:r>
            <w:r>
              <w:rPr>
                <w:sz w:val="18"/>
                <w:szCs w:val="18"/>
              </w:rPr>
              <w:t>10%</w:t>
            </w:r>
            <w:r>
              <w:rPr>
                <w:rFonts w:cs="宋体" w:hint="eastAsia"/>
                <w:sz w:val="18"/>
                <w:szCs w:val="18"/>
              </w:rPr>
              <w:t>）</w:t>
            </w:r>
            <w:r>
              <w:rPr>
                <w:sz w:val="18"/>
                <w:szCs w:val="18"/>
              </w:rPr>
              <w:t>+</w:t>
            </w:r>
            <w:r>
              <w:rPr>
                <w:rFonts w:cs="宋体" w:hint="eastAsia"/>
                <w:sz w:val="18"/>
                <w:szCs w:val="18"/>
              </w:rPr>
              <w:t>综合素养（</w:t>
            </w:r>
            <w:r>
              <w:rPr>
                <w:sz w:val="18"/>
                <w:szCs w:val="18"/>
              </w:rPr>
              <w:t>10%</w:t>
            </w:r>
            <w:r>
              <w:rPr>
                <w:rFonts w:cs="宋体" w:hint="eastAsia"/>
                <w:sz w:val="18"/>
                <w:szCs w:val="18"/>
              </w:rPr>
              <w:t>）</w:t>
            </w:r>
            <w:r>
              <w:rPr>
                <w:sz w:val="18"/>
                <w:szCs w:val="18"/>
              </w:rPr>
              <w:t>+</w:t>
            </w:r>
            <w:r>
              <w:rPr>
                <w:rFonts w:cs="宋体" w:hint="eastAsia"/>
                <w:sz w:val="18"/>
                <w:szCs w:val="18"/>
              </w:rPr>
              <w:t>平时作业与口试</w:t>
            </w:r>
            <w:r>
              <w:rPr>
                <w:sz w:val="18"/>
                <w:szCs w:val="18"/>
              </w:rPr>
              <w:t>10%</w:t>
            </w:r>
            <w:r>
              <w:rPr>
                <w:rFonts w:cs="宋体" w:hint="eastAsia"/>
                <w:sz w:val="18"/>
                <w:szCs w:val="18"/>
              </w:rPr>
              <w:t>）</w:t>
            </w:r>
            <w:r>
              <w:rPr>
                <w:sz w:val="18"/>
                <w:szCs w:val="18"/>
              </w:rPr>
              <w:t>+</w:t>
            </w:r>
            <w:r>
              <w:rPr>
                <w:rFonts w:cs="宋体" w:hint="eastAsia"/>
                <w:sz w:val="18"/>
                <w:szCs w:val="18"/>
              </w:rPr>
              <w:t>技能考核（</w:t>
            </w:r>
            <w:r>
              <w:rPr>
                <w:sz w:val="18"/>
                <w:szCs w:val="18"/>
              </w:rPr>
              <w:t>30%</w:t>
            </w:r>
            <w:r>
              <w:rPr>
                <w:rFonts w:cs="宋体" w:hint="eastAsia"/>
                <w:sz w:val="18"/>
                <w:szCs w:val="18"/>
              </w:rPr>
              <w:t>）</w:t>
            </w:r>
            <w:r>
              <w:rPr>
                <w:sz w:val="18"/>
                <w:szCs w:val="18"/>
              </w:rPr>
              <w:t>+</w:t>
            </w:r>
            <w:r>
              <w:rPr>
                <w:rFonts w:cs="宋体" w:hint="eastAsia"/>
                <w:sz w:val="18"/>
                <w:szCs w:val="18"/>
              </w:rPr>
              <w:t>期末考试或平时机考</w:t>
            </w:r>
            <w:r>
              <w:rPr>
                <w:sz w:val="18"/>
                <w:szCs w:val="18"/>
              </w:rPr>
              <w:t>3</w:t>
            </w:r>
            <w:r>
              <w:rPr>
                <w:rFonts w:cs="宋体" w:hint="eastAsia"/>
                <w:sz w:val="18"/>
                <w:szCs w:val="18"/>
              </w:rPr>
              <w:t>次（</w:t>
            </w:r>
            <w:r>
              <w:rPr>
                <w:sz w:val="18"/>
                <w:szCs w:val="18"/>
              </w:rPr>
              <w:t>50%</w:t>
            </w:r>
            <w:r>
              <w:rPr>
                <w:rFonts w:cs="宋体" w:hint="eastAsia"/>
                <w:sz w:val="18"/>
                <w:szCs w:val="18"/>
              </w:rPr>
              <w:t>）”五项组成。</w:t>
            </w:r>
          </w:p>
        </w:tc>
      </w:tr>
    </w:tbl>
    <w:p w:rsidR="00672E68" w:rsidRDefault="00672E68">
      <w:pPr>
        <w:adjustRightInd w:val="0"/>
        <w:snapToGrid w:val="0"/>
        <w:spacing w:line="400" w:lineRule="exact"/>
        <w:ind w:firstLineChars="200" w:firstLine="422"/>
        <w:rPr>
          <w:rFonts w:ascii="宋体"/>
          <w:b/>
          <w:bCs/>
          <w:color w:val="000000"/>
        </w:rPr>
      </w:pPr>
    </w:p>
    <w:p w:rsidR="00672E68" w:rsidRDefault="00672E68">
      <w:pPr>
        <w:adjustRightInd w:val="0"/>
        <w:snapToGrid w:val="0"/>
        <w:spacing w:line="400" w:lineRule="exact"/>
        <w:ind w:firstLineChars="200" w:firstLine="422"/>
        <w:rPr>
          <w:rFonts w:ascii="宋体"/>
          <w:b/>
          <w:bCs/>
          <w:color w:val="000000"/>
        </w:rPr>
      </w:pPr>
    </w:p>
    <w:p w:rsidR="00672E68" w:rsidRDefault="00672E68">
      <w:pPr>
        <w:adjustRightInd w:val="0"/>
        <w:snapToGrid w:val="0"/>
        <w:spacing w:line="400" w:lineRule="exact"/>
        <w:ind w:firstLineChars="200" w:firstLine="422"/>
        <w:rPr>
          <w:rFonts w:ascii="宋体"/>
          <w:b/>
          <w:bCs/>
          <w:color w:val="000000"/>
        </w:rPr>
      </w:pPr>
    </w:p>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lastRenderedPageBreak/>
        <w:t>（</w:t>
      </w:r>
      <w:r>
        <w:rPr>
          <w:rFonts w:ascii="宋体" w:hAnsi="宋体" w:cs="宋体"/>
          <w:b/>
          <w:bCs/>
          <w:color w:val="000000"/>
        </w:rPr>
        <w:t>5</w:t>
      </w:r>
      <w:r>
        <w:rPr>
          <w:rFonts w:ascii="宋体" w:hAnsi="宋体" w:cs="宋体" w:hint="eastAsia"/>
          <w:b/>
          <w:bCs/>
          <w:color w:val="000000"/>
        </w:rPr>
        <w:t>）应急救援技术</w:t>
      </w:r>
      <w:r>
        <w:rPr>
          <w:rFonts w:ascii="宋体" w:hAnsi="宋体" w:cs="宋体"/>
          <w:b/>
          <w:bCs/>
          <w:color w:val="000000"/>
        </w:rPr>
        <w:t xml:space="preserve"> </w:t>
      </w:r>
      <w:r>
        <w:rPr>
          <w:b/>
          <w:bCs/>
        </w:rPr>
        <w:t xml:space="preserve">B  </w:t>
      </w:r>
      <w:r>
        <w:rPr>
          <w:rFonts w:cs="宋体" w:hint="eastAsia"/>
          <w:b/>
          <w:bCs/>
        </w:rPr>
        <w:t>第</w:t>
      </w:r>
      <w:r>
        <w:rPr>
          <w:b/>
          <w:bCs/>
        </w:rPr>
        <w:t>4</w:t>
      </w:r>
      <w:r>
        <w:rPr>
          <w:rFonts w:cs="宋体" w:hint="eastAsia"/>
          <w:b/>
          <w:bCs/>
        </w:rPr>
        <w:t>学期</w:t>
      </w:r>
      <w:r>
        <w:rPr>
          <w:rFonts w:ascii="宋体" w:hAnsi="宋体" w:cs="宋体" w:hint="eastAsia"/>
          <w:color w:val="000000"/>
        </w:rPr>
        <w:t>（</w:t>
      </w:r>
      <w:r>
        <w:rPr>
          <w:rFonts w:ascii="宋体" w:hAnsi="宋体" w:cs="宋体"/>
          <w:color w:val="000000"/>
        </w:rPr>
        <w:t>32</w:t>
      </w:r>
      <w:r>
        <w:rPr>
          <w:rFonts w:ascii="宋体" w:hAnsi="宋体" w:cs="宋体" w:hint="eastAsia"/>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5009"/>
      </w:tblGrid>
      <w:tr w:rsidR="00672E68">
        <w:trPr>
          <w:trHeight w:val="345"/>
        </w:trPr>
        <w:tc>
          <w:tcPr>
            <w:tcW w:w="5000" w:type="pct"/>
            <w:gridSpan w:val="2"/>
          </w:tcPr>
          <w:p w:rsidR="00672E68" w:rsidRDefault="009B26CB">
            <w:pPr>
              <w:rPr>
                <w:b/>
                <w:bCs/>
                <w:sz w:val="18"/>
                <w:szCs w:val="18"/>
              </w:rPr>
            </w:pPr>
            <w:r>
              <w:rPr>
                <w:rFonts w:cs="宋体" w:hint="eastAsia"/>
                <w:b/>
                <w:bCs/>
                <w:sz w:val="18"/>
                <w:szCs w:val="18"/>
              </w:rPr>
              <w:t>学习目标：</w:t>
            </w:r>
            <w:r>
              <w:rPr>
                <w:b/>
                <w:bCs/>
                <w:sz w:val="18"/>
                <w:szCs w:val="18"/>
              </w:rPr>
              <w:t xml:space="preserve"> </w:t>
            </w:r>
          </w:p>
        </w:tc>
      </w:tr>
      <w:tr w:rsidR="00672E68">
        <w:trPr>
          <w:trHeight w:val="1200"/>
        </w:trPr>
        <w:tc>
          <w:tcPr>
            <w:tcW w:w="5000" w:type="pct"/>
            <w:gridSpan w:val="2"/>
          </w:tcPr>
          <w:p w:rsidR="00672E68" w:rsidRDefault="009B26CB">
            <w:pPr>
              <w:ind w:firstLineChars="200" w:firstLine="420"/>
              <w:rPr>
                <w:sz w:val="18"/>
                <w:szCs w:val="18"/>
              </w:rPr>
            </w:pPr>
            <w:r>
              <w:rPr>
                <w:rFonts w:ascii="宋体" w:hAnsi="宋体" w:cs="宋体" w:hint="eastAsia"/>
                <w:color w:val="000000"/>
              </w:rPr>
              <w:t>本课程旨在培养学生开展事故应急救援、现场急救、综合应急救援管理</w:t>
            </w:r>
            <w:r>
              <w:rPr>
                <w:rFonts w:cs="宋体" w:hint="eastAsia"/>
                <w:sz w:val="18"/>
                <w:szCs w:val="18"/>
              </w:rPr>
              <w:t>能力。通过学习本课程，达到以下要求：</w:t>
            </w:r>
          </w:p>
          <w:p w:rsidR="00672E68" w:rsidRDefault="009B26CB">
            <w:pPr>
              <w:ind w:firstLineChars="100" w:firstLine="180"/>
              <w:rPr>
                <w:sz w:val="18"/>
                <w:szCs w:val="18"/>
              </w:rPr>
            </w:pPr>
            <w:r>
              <w:rPr>
                <w:sz w:val="18"/>
                <w:szCs w:val="18"/>
              </w:rPr>
              <w:t>1.</w:t>
            </w:r>
            <w:r>
              <w:rPr>
                <w:rFonts w:cs="宋体" w:hint="eastAsia"/>
                <w:sz w:val="18"/>
                <w:szCs w:val="18"/>
              </w:rPr>
              <w:t>具备编制应急救援预案的能力；</w:t>
            </w:r>
          </w:p>
          <w:p w:rsidR="00672E68" w:rsidRDefault="009B26CB">
            <w:pPr>
              <w:ind w:firstLineChars="100" w:firstLine="180"/>
              <w:rPr>
                <w:sz w:val="18"/>
                <w:szCs w:val="18"/>
              </w:rPr>
            </w:pPr>
            <w:r>
              <w:rPr>
                <w:sz w:val="18"/>
                <w:szCs w:val="18"/>
              </w:rPr>
              <w:t>2.</w:t>
            </w:r>
            <w:r>
              <w:rPr>
                <w:rFonts w:cs="宋体" w:hint="eastAsia"/>
                <w:sz w:val="18"/>
                <w:szCs w:val="18"/>
              </w:rPr>
              <w:t>具备组织应急演练的能力；</w:t>
            </w:r>
          </w:p>
          <w:p w:rsidR="00672E68" w:rsidRDefault="009B26CB">
            <w:pPr>
              <w:ind w:firstLineChars="100" w:firstLine="180"/>
              <w:rPr>
                <w:sz w:val="18"/>
                <w:szCs w:val="18"/>
              </w:rPr>
            </w:pPr>
            <w:r>
              <w:rPr>
                <w:sz w:val="18"/>
                <w:szCs w:val="18"/>
              </w:rPr>
              <w:t>3.</w:t>
            </w:r>
            <w:r>
              <w:rPr>
                <w:rFonts w:cs="宋体" w:hint="eastAsia"/>
                <w:sz w:val="18"/>
                <w:szCs w:val="18"/>
              </w:rPr>
              <w:t>具备企业应急培训的能力；</w:t>
            </w:r>
          </w:p>
          <w:p w:rsidR="00672E68" w:rsidRDefault="009B26CB">
            <w:pPr>
              <w:ind w:firstLineChars="100" w:firstLine="180"/>
              <w:rPr>
                <w:sz w:val="18"/>
                <w:szCs w:val="18"/>
              </w:rPr>
            </w:pPr>
            <w:r>
              <w:rPr>
                <w:sz w:val="18"/>
                <w:szCs w:val="18"/>
              </w:rPr>
              <w:t>4.</w:t>
            </w:r>
            <w:r>
              <w:rPr>
                <w:rFonts w:cs="宋体" w:hint="eastAsia"/>
                <w:sz w:val="18"/>
                <w:szCs w:val="18"/>
              </w:rPr>
              <w:t>具备企业应急管理的能力。</w:t>
            </w:r>
          </w:p>
        </w:tc>
      </w:tr>
      <w:tr w:rsidR="00672E68">
        <w:trPr>
          <w:trHeight w:val="300"/>
        </w:trPr>
        <w:tc>
          <w:tcPr>
            <w:tcW w:w="2061" w:type="pct"/>
            <w:vAlign w:val="center"/>
          </w:tcPr>
          <w:p w:rsidR="00672E68" w:rsidRDefault="009B26CB">
            <w:pPr>
              <w:rPr>
                <w:b/>
                <w:bCs/>
                <w:sz w:val="18"/>
                <w:szCs w:val="18"/>
              </w:rPr>
            </w:pPr>
            <w:r>
              <w:rPr>
                <w:rFonts w:cs="宋体" w:hint="eastAsia"/>
                <w:b/>
                <w:bCs/>
                <w:sz w:val="18"/>
                <w:szCs w:val="18"/>
              </w:rPr>
              <w:t>学习内容：</w:t>
            </w:r>
          </w:p>
        </w:tc>
        <w:tc>
          <w:tcPr>
            <w:tcW w:w="2939"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280"/>
        </w:trPr>
        <w:tc>
          <w:tcPr>
            <w:tcW w:w="2061" w:type="pct"/>
            <w:vAlign w:val="center"/>
          </w:tcPr>
          <w:p w:rsidR="00672E68" w:rsidRDefault="009B26CB">
            <w:pPr>
              <w:ind w:firstLineChars="100" w:firstLine="180"/>
              <w:rPr>
                <w:sz w:val="18"/>
                <w:szCs w:val="18"/>
              </w:rPr>
            </w:pPr>
            <w:r>
              <w:rPr>
                <w:sz w:val="18"/>
                <w:szCs w:val="18"/>
              </w:rPr>
              <w:t>1.</w:t>
            </w:r>
            <w:r>
              <w:rPr>
                <w:rFonts w:cs="宋体" w:hint="eastAsia"/>
                <w:sz w:val="18"/>
                <w:szCs w:val="18"/>
              </w:rPr>
              <w:t>应急管理概述；</w:t>
            </w:r>
          </w:p>
          <w:p w:rsidR="00672E68" w:rsidRDefault="009B26CB">
            <w:pPr>
              <w:ind w:firstLineChars="100" w:firstLine="180"/>
              <w:rPr>
                <w:sz w:val="18"/>
                <w:szCs w:val="18"/>
              </w:rPr>
            </w:pPr>
            <w:r>
              <w:rPr>
                <w:sz w:val="18"/>
                <w:szCs w:val="18"/>
              </w:rPr>
              <w:t>2.</w:t>
            </w:r>
            <w:r>
              <w:rPr>
                <w:rFonts w:cs="宋体" w:hint="eastAsia"/>
                <w:sz w:val="18"/>
                <w:szCs w:val="18"/>
              </w:rPr>
              <w:t>应急工作模式与实施；</w:t>
            </w:r>
          </w:p>
          <w:p w:rsidR="00672E68" w:rsidRDefault="009B26CB">
            <w:pPr>
              <w:ind w:firstLineChars="100" w:firstLine="180"/>
              <w:rPr>
                <w:sz w:val="18"/>
                <w:szCs w:val="18"/>
              </w:rPr>
            </w:pPr>
            <w:r>
              <w:rPr>
                <w:sz w:val="18"/>
                <w:szCs w:val="18"/>
              </w:rPr>
              <w:t>3.</w:t>
            </w:r>
            <w:r>
              <w:rPr>
                <w:rFonts w:cs="宋体" w:hint="eastAsia"/>
                <w:sz w:val="18"/>
                <w:szCs w:val="18"/>
              </w:rPr>
              <w:t>应急管理；</w:t>
            </w:r>
          </w:p>
          <w:p w:rsidR="00672E68" w:rsidRDefault="009B26CB">
            <w:pPr>
              <w:ind w:firstLineChars="100" w:firstLine="180"/>
              <w:rPr>
                <w:sz w:val="18"/>
                <w:szCs w:val="18"/>
              </w:rPr>
            </w:pPr>
            <w:r>
              <w:rPr>
                <w:sz w:val="18"/>
                <w:szCs w:val="18"/>
              </w:rPr>
              <w:t>4.</w:t>
            </w:r>
            <w:r>
              <w:rPr>
                <w:rFonts w:cs="宋体" w:hint="eastAsia"/>
                <w:sz w:val="18"/>
                <w:szCs w:val="18"/>
              </w:rPr>
              <w:t>应急救援预案的编制与管理；</w:t>
            </w:r>
          </w:p>
          <w:p w:rsidR="00672E68" w:rsidRDefault="009B26CB">
            <w:pPr>
              <w:ind w:firstLineChars="100" w:firstLine="180"/>
              <w:rPr>
                <w:sz w:val="18"/>
                <w:szCs w:val="18"/>
              </w:rPr>
            </w:pPr>
            <w:r>
              <w:rPr>
                <w:sz w:val="18"/>
                <w:szCs w:val="18"/>
              </w:rPr>
              <w:t>5.</w:t>
            </w:r>
            <w:r>
              <w:rPr>
                <w:rFonts w:cs="宋体" w:hint="eastAsia"/>
                <w:sz w:val="18"/>
                <w:szCs w:val="18"/>
              </w:rPr>
              <w:t>应急培训与演练。</w:t>
            </w:r>
          </w:p>
        </w:tc>
        <w:tc>
          <w:tcPr>
            <w:tcW w:w="2939" w:type="pct"/>
          </w:tcPr>
          <w:p w:rsidR="00672E68" w:rsidRDefault="009B26CB">
            <w:pPr>
              <w:rPr>
                <w:sz w:val="18"/>
                <w:szCs w:val="18"/>
              </w:rPr>
            </w:pPr>
            <w:r>
              <w:rPr>
                <w:sz w:val="18"/>
                <w:szCs w:val="18"/>
              </w:rPr>
              <w:t>1.</w:t>
            </w:r>
            <w:r>
              <w:rPr>
                <w:rFonts w:cs="宋体" w:hint="eastAsia"/>
                <w:sz w:val="18"/>
                <w:szCs w:val="18"/>
              </w:rPr>
              <w:t>教学安排上采用情境设置、任务驱动、案例分析等形式来营造职场的工作环境，把教学内容放到相应的工作环境中去，借此来完成应急救援技术的学习；</w:t>
            </w:r>
          </w:p>
          <w:p w:rsidR="00672E68" w:rsidRDefault="009B26CB">
            <w:pPr>
              <w:rPr>
                <w:sz w:val="18"/>
                <w:szCs w:val="18"/>
              </w:rPr>
            </w:pPr>
            <w:r>
              <w:rPr>
                <w:sz w:val="18"/>
                <w:szCs w:val="18"/>
              </w:rPr>
              <w:t>2.</w:t>
            </w:r>
            <w:r>
              <w:rPr>
                <w:rFonts w:cs="宋体" w:hint="eastAsia"/>
                <w:sz w:val="18"/>
                <w:szCs w:val="18"/>
              </w:rPr>
              <w:t>教学环节上每一个模块的内容都由六大部分组成，次序如下：任务导入、任务解析、典型案例、工具箱、任务训练、任务汇报；</w:t>
            </w:r>
          </w:p>
          <w:p w:rsidR="00672E68" w:rsidRDefault="009B26CB">
            <w:pPr>
              <w:rPr>
                <w:sz w:val="18"/>
                <w:szCs w:val="18"/>
              </w:rPr>
            </w:pPr>
            <w:r>
              <w:rPr>
                <w:sz w:val="18"/>
                <w:szCs w:val="18"/>
              </w:rPr>
              <w:t>3.</w:t>
            </w:r>
            <w:r>
              <w:rPr>
                <w:rFonts w:cs="宋体" w:hint="eastAsia"/>
                <w:sz w:val="18"/>
                <w:szCs w:val="18"/>
              </w:rPr>
              <w:t>本门课程在教学安排上注重案例和实训。</w:t>
            </w:r>
          </w:p>
        </w:tc>
      </w:tr>
      <w:tr w:rsidR="00672E68">
        <w:trPr>
          <w:trHeight w:val="300"/>
        </w:trPr>
        <w:tc>
          <w:tcPr>
            <w:tcW w:w="5000" w:type="pct"/>
            <w:gridSpan w:val="2"/>
          </w:tcPr>
          <w:p w:rsidR="00672E68" w:rsidRDefault="009B26CB">
            <w:pPr>
              <w:rPr>
                <w:b/>
                <w:bCs/>
                <w:sz w:val="18"/>
                <w:szCs w:val="18"/>
              </w:rPr>
            </w:pPr>
            <w:r>
              <w:rPr>
                <w:rFonts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sz w:val="18"/>
                <w:szCs w:val="18"/>
              </w:rPr>
            </w:pPr>
            <w:r>
              <w:rPr>
                <w:rFonts w:cs="宋体" w:hint="eastAsia"/>
                <w:sz w:val="18"/>
                <w:szCs w:val="18"/>
              </w:rPr>
              <w:t>由学习态度、平时成绩和期末卷面成绩三部分构成。其中学习态度占</w:t>
            </w:r>
            <w:r>
              <w:rPr>
                <w:sz w:val="18"/>
                <w:szCs w:val="18"/>
              </w:rPr>
              <w:t>20%</w:t>
            </w:r>
            <w:r>
              <w:rPr>
                <w:rFonts w:cs="宋体" w:hint="eastAsia"/>
                <w:sz w:val="18"/>
                <w:szCs w:val="18"/>
              </w:rPr>
              <w:t>，平时成绩占</w:t>
            </w:r>
            <w:r>
              <w:rPr>
                <w:sz w:val="18"/>
                <w:szCs w:val="18"/>
              </w:rPr>
              <w:t>30%</w:t>
            </w:r>
            <w:r>
              <w:rPr>
                <w:rFonts w:cs="宋体" w:hint="eastAsia"/>
                <w:sz w:val="18"/>
                <w:szCs w:val="18"/>
              </w:rPr>
              <w:t>，期末考试成绩占总成绩</w:t>
            </w:r>
            <w:r>
              <w:rPr>
                <w:sz w:val="18"/>
                <w:szCs w:val="18"/>
              </w:rPr>
              <w:t>50%</w:t>
            </w:r>
            <w:r>
              <w:rPr>
                <w:rFonts w:cs="宋体" w:hint="eastAsia"/>
                <w:sz w:val="18"/>
                <w:szCs w:val="18"/>
              </w:rPr>
              <w:t>，其中平时成绩包括：作业、课堂讨论成绩及表现、社会实践写作成果等。</w:t>
            </w:r>
          </w:p>
        </w:tc>
      </w:tr>
    </w:tbl>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t>（</w:t>
      </w:r>
      <w:r>
        <w:rPr>
          <w:rFonts w:ascii="宋体" w:hAnsi="宋体" w:cs="宋体"/>
          <w:b/>
          <w:bCs/>
          <w:color w:val="000000"/>
        </w:rPr>
        <w:t>6</w:t>
      </w:r>
      <w:r>
        <w:rPr>
          <w:rFonts w:ascii="宋体" w:hAnsi="宋体" w:cs="宋体" w:hint="eastAsia"/>
          <w:b/>
          <w:bCs/>
          <w:color w:val="000000"/>
        </w:rPr>
        <w:t>）环境保护</w:t>
      </w:r>
      <w:r>
        <w:rPr>
          <w:rFonts w:ascii="宋体" w:hAnsi="宋体" w:cs="宋体"/>
          <w:b/>
          <w:bCs/>
          <w:color w:val="000000"/>
        </w:rPr>
        <w:t xml:space="preserve">  </w:t>
      </w:r>
      <w:r>
        <w:rPr>
          <w:b/>
          <w:bCs/>
        </w:rPr>
        <w:t xml:space="preserve">B  </w:t>
      </w:r>
      <w:r>
        <w:rPr>
          <w:rFonts w:cs="宋体" w:hint="eastAsia"/>
          <w:b/>
          <w:bCs/>
        </w:rPr>
        <w:t>第</w:t>
      </w:r>
      <w:r>
        <w:rPr>
          <w:b/>
          <w:bCs/>
        </w:rPr>
        <w:t>3</w:t>
      </w:r>
      <w:r>
        <w:rPr>
          <w:rFonts w:cs="宋体" w:hint="eastAsia"/>
          <w:b/>
          <w:bCs/>
        </w:rPr>
        <w:t>学期</w:t>
      </w:r>
      <w:r>
        <w:rPr>
          <w:rFonts w:ascii="宋体" w:hAnsi="宋体" w:cs="宋体" w:hint="eastAsia"/>
          <w:color w:val="000000"/>
        </w:rPr>
        <w:t>（</w:t>
      </w:r>
      <w:r>
        <w:rPr>
          <w:rFonts w:ascii="宋体" w:hAnsi="宋体" w:cs="宋体"/>
          <w:color w:val="000000"/>
        </w:rPr>
        <w:t>32</w:t>
      </w:r>
      <w:r>
        <w:rPr>
          <w:rFonts w:ascii="宋体" w:hAnsi="宋体" w:cs="宋体" w:hint="eastAsia"/>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008"/>
      </w:tblGrid>
      <w:tr w:rsidR="00672E68">
        <w:trPr>
          <w:trHeight w:val="345"/>
        </w:trPr>
        <w:tc>
          <w:tcPr>
            <w:tcW w:w="5000" w:type="pct"/>
            <w:gridSpan w:val="2"/>
          </w:tcPr>
          <w:p w:rsidR="00672E68" w:rsidRDefault="009B26CB">
            <w:pPr>
              <w:rPr>
                <w:b/>
                <w:bCs/>
                <w:sz w:val="18"/>
                <w:szCs w:val="18"/>
              </w:rPr>
            </w:pPr>
            <w:r>
              <w:rPr>
                <w:rFonts w:ascii="宋体" w:hAnsi="宋体" w:cs="宋体" w:hint="eastAsia"/>
                <w:b/>
                <w:bCs/>
                <w:sz w:val="18"/>
                <w:szCs w:val="18"/>
              </w:rPr>
              <w:t>学习目标：</w:t>
            </w:r>
            <w:r>
              <w:rPr>
                <w:b/>
                <w:bCs/>
                <w:sz w:val="18"/>
                <w:szCs w:val="18"/>
              </w:rPr>
              <w:t xml:space="preserve"> </w:t>
            </w:r>
          </w:p>
        </w:tc>
      </w:tr>
      <w:tr w:rsidR="00672E68">
        <w:trPr>
          <w:trHeight w:val="1200"/>
        </w:trPr>
        <w:tc>
          <w:tcPr>
            <w:tcW w:w="5000" w:type="pct"/>
            <w:gridSpan w:val="2"/>
          </w:tcPr>
          <w:p w:rsidR="00672E68" w:rsidRDefault="009B26CB">
            <w:pPr>
              <w:ind w:firstLineChars="200" w:firstLine="360"/>
              <w:rPr>
                <w:sz w:val="18"/>
                <w:szCs w:val="18"/>
              </w:rPr>
            </w:pPr>
            <w:r>
              <w:rPr>
                <w:rFonts w:ascii="宋体" w:hAnsi="宋体" w:cs="宋体" w:hint="eastAsia"/>
                <w:sz w:val="18"/>
                <w:szCs w:val="18"/>
              </w:rPr>
              <w:t>本课程旨在培养学生专业化理解环境知识、提高环境保护意识。通过学习本课程，达到以下要求：</w:t>
            </w:r>
          </w:p>
          <w:p w:rsidR="00672E68" w:rsidRDefault="009B26CB">
            <w:pPr>
              <w:ind w:firstLineChars="100" w:firstLine="180"/>
              <w:rPr>
                <w:sz w:val="18"/>
                <w:szCs w:val="18"/>
              </w:rPr>
            </w:pPr>
            <w:r>
              <w:rPr>
                <w:rFonts w:ascii="宋体" w:hAnsi="宋体" w:cs="宋体"/>
                <w:sz w:val="18"/>
                <w:szCs w:val="18"/>
              </w:rPr>
              <w:t>1.</w:t>
            </w:r>
            <w:r>
              <w:rPr>
                <w:rFonts w:ascii="宋体" w:hAnsi="宋体" w:cs="宋体" w:hint="eastAsia"/>
                <w:sz w:val="18"/>
                <w:szCs w:val="18"/>
              </w:rPr>
              <w:t>系统地掌握环境、生态学、</w:t>
            </w:r>
            <w:r>
              <w:rPr>
                <w:sz w:val="18"/>
                <w:szCs w:val="18"/>
              </w:rPr>
              <w:t>“</w:t>
            </w:r>
            <w:r>
              <w:rPr>
                <w:rFonts w:ascii="宋体" w:hAnsi="宋体" w:cs="宋体" w:hint="eastAsia"/>
                <w:sz w:val="18"/>
                <w:szCs w:val="18"/>
              </w:rPr>
              <w:t>三废</w:t>
            </w:r>
            <w:r>
              <w:rPr>
                <w:sz w:val="18"/>
                <w:szCs w:val="18"/>
              </w:rPr>
              <w:t>”</w:t>
            </w:r>
            <w:r>
              <w:rPr>
                <w:rFonts w:ascii="宋体" w:hAnsi="宋体" w:cs="宋体" w:hint="eastAsia"/>
                <w:sz w:val="18"/>
                <w:szCs w:val="18"/>
              </w:rPr>
              <w:t>、环境保护措施、可持续发展、清洁生产与绿色技术等基本概念知识和</w:t>
            </w:r>
            <w:r>
              <w:rPr>
                <w:sz w:val="18"/>
                <w:szCs w:val="18"/>
              </w:rPr>
              <w:t>“</w:t>
            </w:r>
            <w:r>
              <w:rPr>
                <w:rFonts w:ascii="宋体" w:hAnsi="宋体" w:cs="宋体" w:hint="eastAsia"/>
                <w:sz w:val="18"/>
                <w:szCs w:val="18"/>
              </w:rPr>
              <w:t>三废</w:t>
            </w:r>
            <w:r>
              <w:rPr>
                <w:sz w:val="18"/>
                <w:szCs w:val="18"/>
              </w:rPr>
              <w:t>”</w:t>
            </w:r>
            <w:r>
              <w:rPr>
                <w:rFonts w:ascii="宋体" w:hAnsi="宋体" w:cs="宋体" w:hint="eastAsia"/>
                <w:sz w:val="18"/>
                <w:szCs w:val="18"/>
              </w:rPr>
              <w:t>防治技术；</w:t>
            </w:r>
          </w:p>
          <w:p w:rsidR="00672E68" w:rsidRDefault="009B26CB">
            <w:pPr>
              <w:ind w:firstLineChars="100" w:firstLine="180"/>
              <w:rPr>
                <w:sz w:val="18"/>
                <w:szCs w:val="18"/>
              </w:rPr>
            </w:pPr>
            <w:r>
              <w:rPr>
                <w:rFonts w:ascii="宋体" w:hAnsi="宋体" w:cs="宋体"/>
                <w:sz w:val="18"/>
                <w:szCs w:val="18"/>
              </w:rPr>
              <w:t>2.</w:t>
            </w:r>
            <w:r>
              <w:rPr>
                <w:rFonts w:ascii="宋体" w:hAnsi="宋体" w:cs="宋体" w:hint="eastAsia"/>
                <w:sz w:val="18"/>
                <w:szCs w:val="18"/>
              </w:rPr>
              <w:t>能针对大气污染、水污染、固体废物及其他污染给出适当的环境治理建议；</w:t>
            </w:r>
          </w:p>
          <w:p w:rsidR="00672E68" w:rsidRDefault="009B26CB">
            <w:pPr>
              <w:ind w:firstLineChars="100" w:firstLine="180"/>
              <w:rPr>
                <w:sz w:val="18"/>
                <w:szCs w:val="18"/>
              </w:rPr>
            </w:pPr>
            <w:r>
              <w:rPr>
                <w:rFonts w:ascii="宋体" w:hAnsi="宋体" w:cs="宋体"/>
                <w:sz w:val="18"/>
                <w:szCs w:val="18"/>
              </w:rPr>
              <w:t>3.</w:t>
            </w:r>
            <w:r>
              <w:rPr>
                <w:rFonts w:ascii="宋体" w:hAnsi="宋体" w:cs="宋体" w:hint="eastAsia"/>
                <w:sz w:val="18"/>
                <w:szCs w:val="18"/>
              </w:rPr>
              <w:t>能实际解决一定的环境污染问题；</w:t>
            </w:r>
          </w:p>
          <w:p w:rsidR="00672E68" w:rsidRDefault="009B26CB">
            <w:pPr>
              <w:ind w:firstLineChars="100" w:firstLine="180"/>
              <w:rPr>
                <w:sz w:val="18"/>
                <w:szCs w:val="18"/>
              </w:rPr>
            </w:pPr>
            <w:r>
              <w:rPr>
                <w:rFonts w:ascii="宋体" w:hAnsi="宋体" w:cs="宋体"/>
                <w:sz w:val="18"/>
                <w:szCs w:val="18"/>
              </w:rPr>
              <w:t>4.</w:t>
            </w:r>
            <w:r>
              <w:rPr>
                <w:rFonts w:ascii="宋体" w:hAnsi="宋体" w:cs="宋体" w:hint="eastAsia"/>
                <w:sz w:val="18"/>
                <w:szCs w:val="18"/>
              </w:rPr>
              <w:t>形成可持续发展的环保意识，指导环境保护和治理。</w:t>
            </w:r>
          </w:p>
        </w:tc>
      </w:tr>
      <w:tr w:rsidR="00672E68">
        <w:trPr>
          <w:trHeight w:val="90"/>
        </w:trPr>
        <w:tc>
          <w:tcPr>
            <w:tcW w:w="2062" w:type="pct"/>
            <w:vAlign w:val="center"/>
          </w:tcPr>
          <w:p w:rsidR="00672E68" w:rsidRDefault="009B26CB">
            <w:pPr>
              <w:rPr>
                <w:b/>
                <w:bCs/>
                <w:sz w:val="18"/>
                <w:szCs w:val="18"/>
              </w:rPr>
            </w:pPr>
            <w:r>
              <w:rPr>
                <w:rFonts w:ascii="宋体" w:hAnsi="宋体" w:cs="宋体" w:hint="eastAsia"/>
                <w:b/>
                <w:bCs/>
                <w:sz w:val="18"/>
                <w:szCs w:val="18"/>
              </w:rPr>
              <w:t>学习内容：</w:t>
            </w:r>
          </w:p>
        </w:tc>
        <w:tc>
          <w:tcPr>
            <w:tcW w:w="2938"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2280"/>
        </w:trPr>
        <w:tc>
          <w:tcPr>
            <w:tcW w:w="2062" w:type="pct"/>
            <w:vAlign w:val="center"/>
          </w:tcPr>
          <w:p w:rsidR="00672E68" w:rsidRDefault="009B26CB">
            <w:pPr>
              <w:ind w:firstLineChars="100" w:firstLine="180"/>
              <w:rPr>
                <w:sz w:val="18"/>
                <w:szCs w:val="18"/>
              </w:rPr>
            </w:pPr>
            <w:r>
              <w:rPr>
                <w:sz w:val="18"/>
                <w:szCs w:val="18"/>
              </w:rPr>
              <w:t>1.</w:t>
            </w:r>
            <w:r>
              <w:rPr>
                <w:rFonts w:cs="宋体" w:hint="eastAsia"/>
                <w:sz w:val="18"/>
                <w:szCs w:val="18"/>
              </w:rPr>
              <w:t>环境与环境科学；</w:t>
            </w:r>
          </w:p>
          <w:p w:rsidR="00672E68" w:rsidRDefault="009B26CB">
            <w:pPr>
              <w:ind w:firstLineChars="100" w:firstLine="180"/>
              <w:rPr>
                <w:sz w:val="18"/>
                <w:szCs w:val="18"/>
              </w:rPr>
            </w:pPr>
            <w:r>
              <w:rPr>
                <w:sz w:val="18"/>
                <w:szCs w:val="18"/>
              </w:rPr>
              <w:t>2.</w:t>
            </w:r>
            <w:r>
              <w:rPr>
                <w:rFonts w:cs="宋体" w:hint="eastAsia"/>
                <w:sz w:val="18"/>
                <w:szCs w:val="18"/>
              </w:rPr>
              <w:t>生态学基本知识；</w:t>
            </w:r>
          </w:p>
          <w:p w:rsidR="00672E68" w:rsidRDefault="009B26CB">
            <w:pPr>
              <w:ind w:firstLineChars="100" w:firstLine="180"/>
              <w:rPr>
                <w:sz w:val="18"/>
                <w:szCs w:val="18"/>
              </w:rPr>
            </w:pPr>
            <w:r>
              <w:rPr>
                <w:sz w:val="18"/>
                <w:szCs w:val="18"/>
              </w:rPr>
              <w:t>3.</w:t>
            </w:r>
            <w:r>
              <w:rPr>
                <w:rFonts w:cs="宋体" w:hint="eastAsia"/>
                <w:sz w:val="18"/>
                <w:szCs w:val="18"/>
              </w:rPr>
              <w:t>环境污染与人体健康；</w:t>
            </w:r>
          </w:p>
          <w:p w:rsidR="00672E68" w:rsidRDefault="009B26CB">
            <w:pPr>
              <w:ind w:firstLineChars="100" w:firstLine="180"/>
              <w:rPr>
                <w:sz w:val="18"/>
                <w:szCs w:val="18"/>
              </w:rPr>
            </w:pPr>
            <w:r>
              <w:rPr>
                <w:sz w:val="18"/>
                <w:szCs w:val="18"/>
              </w:rPr>
              <w:t>4.</w:t>
            </w:r>
            <w:r>
              <w:rPr>
                <w:rFonts w:cs="宋体" w:hint="eastAsia"/>
                <w:sz w:val="18"/>
                <w:szCs w:val="18"/>
              </w:rPr>
              <w:t>资源与环境（能源问题）；</w:t>
            </w:r>
          </w:p>
          <w:p w:rsidR="00672E68" w:rsidRDefault="009B26CB">
            <w:pPr>
              <w:ind w:firstLineChars="100" w:firstLine="180"/>
              <w:rPr>
                <w:sz w:val="18"/>
                <w:szCs w:val="18"/>
              </w:rPr>
            </w:pPr>
            <w:r>
              <w:rPr>
                <w:sz w:val="18"/>
                <w:szCs w:val="18"/>
              </w:rPr>
              <w:t>5.</w:t>
            </w:r>
            <w:r>
              <w:rPr>
                <w:rFonts w:cs="宋体" w:hint="eastAsia"/>
                <w:sz w:val="18"/>
                <w:szCs w:val="18"/>
              </w:rPr>
              <w:t>大气污染及其防治；</w:t>
            </w:r>
          </w:p>
          <w:p w:rsidR="00672E68" w:rsidRDefault="009B26CB">
            <w:pPr>
              <w:ind w:firstLineChars="100" w:firstLine="180"/>
              <w:rPr>
                <w:sz w:val="18"/>
                <w:szCs w:val="18"/>
              </w:rPr>
            </w:pPr>
            <w:r>
              <w:rPr>
                <w:sz w:val="18"/>
                <w:szCs w:val="18"/>
              </w:rPr>
              <w:t>6.</w:t>
            </w:r>
            <w:r>
              <w:rPr>
                <w:rFonts w:cs="宋体" w:hint="eastAsia"/>
                <w:sz w:val="18"/>
                <w:szCs w:val="18"/>
              </w:rPr>
              <w:t>水污染及其防治；</w:t>
            </w:r>
          </w:p>
          <w:p w:rsidR="00672E68" w:rsidRDefault="009B26CB">
            <w:pPr>
              <w:ind w:firstLineChars="100" w:firstLine="180"/>
              <w:rPr>
                <w:sz w:val="18"/>
                <w:szCs w:val="18"/>
              </w:rPr>
            </w:pPr>
            <w:r>
              <w:rPr>
                <w:sz w:val="18"/>
                <w:szCs w:val="18"/>
              </w:rPr>
              <w:t>7.</w:t>
            </w:r>
            <w:r>
              <w:rPr>
                <w:rFonts w:cs="宋体" w:hint="eastAsia"/>
                <w:sz w:val="18"/>
                <w:szCs w:val="18"/>
              </w:rPr>
              <w:t>固体废物的处置与利用；</w:t>
            </w:r>
          </w:p>
          <w:p w:rsidR="00672E68" w:rsidRDefault="009B26CB">
            <w:pPr>
              <w:ind w:firstLineChars="100" w:firstLine="180"/>
              <w:rPr>
                <w:sz w:val="18"/>
                <w:szCs w:val="18"/>
              </w:rPr>
            </w:pPr>
            <w:r>
              <w:rPr>
                <w:sz w:val="18"/>
                <w:szCs w:val="18"/>
              </w:rPr>
              <w:t>8.</w:t>
            </w:r>
            <w:r>
              <w:rPr>
                <w:rFonts w:cs="宋体" w:hint="eastAsia"/>
                <w:sz w:val="18"/>
                <w:szCs w:val="18"/>
              </w:rPr>
              <w:t>其他环境污染及防治（噪声、放射性、电磁、废热、光污染、太空污染、居住环境与装修污染、生物污染、高科技污染、信息污染）；</w:t>
            </w:r>
          </w:p>
          <w:p w:rsidR="00672E68" w:rsidRDefault="009B26CB">
            <w:pPr>
              <w:ind w:firstLineChars="100" w:firstLine="180"/>
              <w:rPr>
                <w:sz w:val="18"/>
                <w:szCs w:val="18"/>
              </w:rPr>
            </w:pPr>
            <w:r>
              <w:rPr>
                <w:sz w:val="18"/>
                <w:szCs w:val="18"/>
              </w:rPr>
              <w:t>9.</w:t>
            </w:r>
            <w:r>
              <w:rPr>
                <w:rFonts w:cs="宋体" w:hint="eastAsia"/>
                <w:sz w:val="18"/>
                <w:szCs w:val="18"/>
              </w:rPr>
              <w:t>环境变化与可持续发展。</w:t>
            </w:r>
          </w:p>
        </w:tc>
        <w:tc>
          <w:tcPr>
            <w:tcW w:w="2938" w:type="pct"/>
          </w:tcPr>
          <w:p w:rsidR="00672E68" w:rsidRDefault="009B26CB">
            <w:pPr>
              <w:rPr>
                <w:sz w:val="18"/>
                <w:szCs w:val="18"/>
              </w:rPr>
            </w:pPr>
            <w:r>
              <w:rPr>
                <w:sz w:val="18"/>
                <w:szCs w:val="18"/>
              </w:rPr>
              <w:t>1.</w:t>
            </w:r>
            <w:r>
              <w:rPr>
                <w:rFonts w:ascii="宋体" w:hAnsi="宋体" w:cs="宋体" w:hint="eastAsia"/>
                <w:sz w:val="18"/>
                <w:szCs w:val="18"/>
              </w:rPr>
              <w:t>教学安排上采用情境设置、任务驱动、案例剖析等形式来营造教学环境，导入课程，把教学内容放到相应的环境中去，借此来完成环境基本知识、环境污染防治技术方法的学习；</w:t>
            </w:r>
          </w:p>
          <w:p w:rsidR="00672E68" w:rsidRDefault="009B26CB">
            <w:pPr>
              <w:rPr>
                <w:sz w:val="18"/>
                <w:szCs w:val="18"/>
              </w:rPr>
            </w:pPr>
            <w:r>
              <w:rPr>
                <w:sz w:val="18"/>
                <w:szCs w:val="18"/>
              </w:rPr>
              <w:t>2.</w:t>
            </w:r>
            <w:r>
              <w:rPr>
                <w:rFonts w:ascii="宋体" w:hAnsi="宋体" w:cs="宋体" w:hint="eastAsia"/>
                <w:sz w:val="18"/>
                <w:szCs w:val="18"/>
              </w:rPr>
              <w:t>教学环节上每一个模块的内容都由六大部分组成，包括：</w:t>
            </w:r>
          </w:p>
          <w:p w:rsidR="00672E68" w:rsidRDefault="009B26CB">
            <w:pPr>
              <w:rPr>
                <w:sz w:val="18"/>
                <w:szCs w:val="18"/>
              </w:rPr>
            </w:pPr>
            <w:r>
              <w:rPr>
                <w:rFonts w:ascii="宋体" w:hAnsi="宋体" w:cs="宋体" w:hint="eastAsia"/>
                <w:sz w:val="18"/>
                <w:szCs w:val="18"/>
              </w:rPr>
              <w:t>案例导入、思考与讨论、知识点讲授、图片与视频演示、随堂测验、课堂小结等；</w:t>
            </w:r>
          </w:p>
          <w:p w:rsidR="00672E68" w:rsidRDefault="009B26CB">
            <w:pPr>
              <w:rPr>
                <w:sz w:val="18"/>
                <w:szCs w:val="18"/>
              </w:rPr>
            </w:pPr>
            <w:r>
              <w:rPr>
                <w:sz w:val="18"/>
                <w:szCs w:val="18"/>
              </w:rPr>
              <w:t>3.</w:t>
            </w:r>
            <w:r>
              <w:rPr>
                <w:rFonts w:ascii="宋体" w:hAnsi="宋体" w:cs="宋体" w:hint="eastAsia"/>
                <w:sz w:val="18"/>
                <w:szCs w:val="18"/>
              </w:rPr>
              <w:t>本门课程在教学安排上非常注重理论联系实践，将知识运用到实践生活中、工作中。</w:t>
            </w:r>
          </w:p>
        </w:tc>
      </w:tr>
      <w:tr w:rsidR="00672E68">
        <w:trPr>
          <w:trHeight w:val="300"/>
        </w:trPr>
        <w:tc>
          <w:tcPr>
            <w:tcW w:w="5000" w:type="pct"/>
            <w:gridSpan w:val="2"/>
          </w:tcPr>
          <w:p w:rsidR="00672E68" w:rsidRDefault="009B26CB">
            <w:pPr>
              <w:rPr>
                <w:b/>
                <w:bCs/>
                <w:sz w:val="18"/>
                <w:szCs w:val="18"/>
              </w:rPr>
            </w:pPr>
            <w:r>
              <w:rPr>
                <w:rFonts w:ascii="宋体" w:hAnsi="宋体"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sz w:val="18"/>
                <w:szCs w:val="18"/>
              </w:rPr>
            </w:pPr>
            <w:r>
              <w:rPr>
                <w:rFonts w:ascii="宋体" w:hAnsi="宋体" w:cs="宋体" w:hint="eastAsia"/>
                <w:sz w:val="18"/>
                <w:szCs w:val="18"/>
              </w:rPr>
              <w:lastRenderedPageBreak/>
              <w:t>由学习态度、平时成绩和期末卷面成绩三部分构成。其中学习态度占</w:t>
            </w:r>
            <w:r>
              <w:rPr>
                <w:sz w:val="18"/>
                <w:szCs w:val="18"/>
              </w:rPr>
              <w:t>20%</w:t>
            </w:r>
            <w:r>
              <w:rPr>
                <w:rFonts w:ascii="宋体" w:hAnsi="宋体" w:cs="宋体" w:hint="eastAsia"/>
                <w:sz w:val="18"/>
                <w:szCs w:val="18"/>
              </w:rPr>
              <w:t>，平时成绩占</w:t>
            </w:r>
            <w:r>
              <w:rPr>
                <w:sz w:val="18"/>
                <w:szCs w:val="18"/>
              </w:rPr>
              <w:t>30%</w:t>
            </w:r>
            <w:r>
              <w:rPr>
                <w:rFonts w:ascii="宋体" w:hAnsi="宋体" w:cs="宋体" w:hint="eastAsia"/>
                <w:sz w:val="18"/>
                <w:szCs w:val="18"/>
              </w:rPr>
              <w:t>，期末考试成绩占总成绩</w:t>
            </w:r>
            <w:r>
              <w:rPr>
                <w:sz w:val="18"/>
                <w:szCs w:val="18"/>
              </w:rPr>
              <w:t>50%</w:t>
            </w:r>
            <w:r>
              <w:rPr>
                <w:rFonts w:ascii="宋体" w:hAnsi="宋体" w:cs="宋体" w:hint="eastAsia"/>
                <w:sz w:val="18"/>
                <w:szCs w:val="18"/>
              </w:rPr>
              <w:t>，其中平时成绩包括：课堂讨论成绩及表现、随堂测验、课后作业等。</w:t>
            </w:r>
          </w:p>
        </w:tc>
      </w:tr>
    </w:tbl>
    <w:p w:rsidR="00672E68" w:rsidRDefault="009B26CB">
      <w:pPr>
        <w:pStyle w:val="ae"/>
        <w:numPr>
          <w:ilvl w:val="0"/>
          <w:numId w:val="1"/>
        </w:numPr>
        <w:adjustRightInd w:val="0"/>
        <w:snapToGrid w:val="0"/>
        <w:spacing w:line="400" w:lineRule="exact"/>
        <w:ind w:firstLineChars="0"/>
        <w:rPr>
          <w:rFonts w:ascii="宋体" w:eastAsia="宋体" w:hAnsi="宋体" w:cs="Times New Roman"/>
          <w:b/>
          <w:bCs/>
          <w:color w:val="000000"/>
        </w:rPr>
      </w:pPr>
      <w:r>
        <w:rPr>
          <w:rFonts w:ascii="宋体" w:eastAsia="宋体" w:hAnsi="宋体" w:cs="宋体" w:hint="eastAsia"/>
          <w:b/>
          <w:bCs/>
          <w:color w:val="000000"/>
        </w:rPr>
        <w:t>安全系统工程</w:t>
      </w:r>
      <w:r>
        <w:rPr>
          <w:rFonts w:ascii="宋体" w:eastAsia="宋体" w:hAnsi="宋体" w:cs="宋体"/>
          <w:b/>
          <w:bCs/>
          <w:color w:val="000000"/>
        </w:rPr>
        <w:t xml:space="preserve">   </w:t>
      </w:r>
      <w:r>
        <w:rPr>
          <w:b/>
          <w:bCs/>
        </w:rPr>
        <w:t xml:space="preserve">B  </w:t>
      </w:r>
      <w:r>
        <w:rPr>
          <w:rFonts w:hint="eastAsia"/>
          <w:b/>
          <w:bCs/>
        </w:rPr>
        <w:t>第</w:t>
      </w:r>
      <w:r>
        <w:rPr>
          <w:b/>
          <w:bCs/>
        </w:rPr>
        <w:t>4</w:t>
      </w:r>
      <w:r>
        <w:rPr>
          <w:rFonts w:hint="eastAsia"/>
          <w:b/>
          <w:bCs/>
        </w:rPr>
        <w:t>学期</w:t>
      </w:r>
      <w:r>
        <w:rPr>
          <w:b/>
          <w:bCs/>
        </w:rPr>
        <w:t xml:space="preserve"> </w:t>
      </w:r>
      <w:r>
        <w:rPr>
          <w:rFonts w:ascii="宋体" w:eastAsia="宋体" w:hAnsi="宋体" w:cs="宋体" w:hint="eastAsia"/>
          <w:color w:val="000000"/>
        </w:rPr>
        <w:t>（</w:t>
      </w:r>
      <w:r>
        <w:rPr>
          <w:rFonts w:ascii="宋体" w:eastAsia="宋体" w:hAnsi="宋体" w:cs="宋体"/>
          <w:color w:val="000000"/>
        </w:rPr>
        <w:t>32</w:t>
      </w:r>
      <w:r>
        <w:rPr>
          <w:rFonts w:ascii="宋体" w:eastAsia="宋体" w:hAnsi="宋体" w:cs="宋体" w:hint="eastAsia"/>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006"/>
      </w:tblGrid>
      <w:tr w:rsidR="00672E68">
        <w:trPr>
          <w:trHeight w:val="345"/>
        </w:trPr>
        <w:tc>
          <w:tcPr>
            <w:tcW w:w="5000" w:type="pct"/>
            <w:gridSpan w:val="2"/>
          </w:tcPr>
          <w:p w:rsidR="00672E68" w:rsidRDefault="009B26CB">
            <w:pPr>
              <w:rPr>
                <w:b/>
                <w:bCs/>
                <w:sz w:val="18"/>
                <w:szCs w:val="18"/>
              </w:rPr>
            </w:pPr>
            <w:r>
              <w:rPr>
                <w:rFonts w:cs="宋体" w:hint="eastAsia"/>
                <w:b/>
                <w:bCs/>
                <w:sz w:val="18"/>
                <w:szCs w:val="18"/>
              </w:rPr>
              <w:t>学习目标：</w:t>
            </w:r>
            <w:r>
              <w:rPr>
                <w:b/>
                <w:bCs/>
                <w:sz w:val="18"/>
                <w:szCs w:val="18"/>
              </w:rPr>
              <w:t xml:space="preserve"> </w:t>
            </w:r>
          </w:p>
        </w:tc>
      </w:tr>
      <w:tr w:rsidR="00672E68">
        <w:trPr>
          <w:trHeight w:val="1200"/>
        </w:trPr>
        <w:tc>
          <w:tcPr>
            <w:tcW w:w="5000" w:type="pct"/>
            <w:gridSpan w:val="2"/>
          </w:tcPr>
          <w:p w:rsidR="00672E68" w:rsidRDefault="009B26CB">
            <w:pPr>
              <w:ind w:firstLineChars="200" w:firstLine="360"/>
              <w:rPr>
                <w:sz w:val="18"/>
                <w:szCs w:val="18"/>
              </w:rPr>
            </w:pPr>
            <w:r>
              <w:rPr>
                <w:rFonts w:cs="宋体" w:hint="eastAsia"/>
                <w:sz w:val="18"/>
                <w:szCs w:val="18"/>
              </w:rPr>
              <w:t>本课程旨在提高学生的安全系统分析和决策能力。通过学习本课程，达到以下要求：</w:t>
            </w:r>
          </w:p>
          <w:p w:rsidR="00672E68" w:rsidRDefault="009B26CB">
            <w:pPr>
              <w:ind w:firstLineChars="100" w:firstLine="180"/>
              <w:rPr>
                <w:sz w:val="18"/>
                <w:szCs w:val="18"/>
              </w:rPr>
            </w:pPr>
            <w:r>
              <w:rPr>
                <w:sz w:val="18"/>
                <w:szCs w:val="18"/>
              </w:rPr>
              <w:t>1.</w:t>
            </w:r>
            <w:r>
              <w:rPr>
                <w:rFonts w:cs="宋体" w:hint="eastAsia"/>
                <w:sz w:val="18"/>
                <w:szCs w:val="18"/>
              </w:rPr>
              <w:t>掌握系统工程学的原理和劳动安全科学管理方法，</w:t>
            </w:r>
          </w:p>
          <w:p w:rsidR="00672E68" w:rsidRDefault="009B26CB">
            <w:pPr>
              <w:ind w:firstLineChars="100" w:firstLine="180"/>
              <w:rPr>
                <w:sz w:val="18"/>
                <w:szCs w:val="18"/>
              </w:rPr>
            </w:pPr>
            <w:r>
              <w:rPr>
                <w:sz w:val="18"/>
                <w:szCs w:val="18"/>
              </w:rPr>
              <w:t>2.</w:t>
            </w:r>
            <w:r>
              <w:rPr>
                <w:rFonts w:cs="宋体" w:hint="eastAsia"/>
                <w:sz w:val="18"/>
                <w:szCs w:val="18"/>
              </w:rPr>
              <w:t>能够对系统或生产中的安全问题进行定性和定量分析、评价及预测，</w:t>
            </w:r>
          </w:p>
          <w:p w:rsidR="00672E68" w:rsidRDefault="009B26CB">
            <w:pPr>
              <w:ind w:firstLineChars="100" w:firstLine="180"/>
              <w:rPr>
                <w:color w:val="FF0000"/>
                <w:sz w:val="18"/>
                <w:szCs w:val="18"/>
              </w:rPr>
            </w:pPr>
            <w:r>
              <w:rPr>
                <w:sz w:val="18"/>
                <w:szCs w:val="18"/>
              </w:rPr>
              <w:t>3</w:t>
            </w:r>
            <w:r>
              <w:rPr>
                <w:rFonts w:cs="宋体" w:hint="eastAsia"/>
                <w:sz w:val="18"/>
                <w:szCs w:val="18"/>
              </w:rPr>
              <w:t>能够采取综合性安全控制措施，使系统发生事故的可能性减少到最低限度。</w:t>
            </w:r>
          </w:p>
        </w:tc>
      </w:tr>
      <w:tr w:rsidR="00672E68">
        <w:trPr>
          <w:trHeight w:val="300"/>
        </w:trPr>
        <w:tc>
          <w:tcPr>
            <w:tcW w:w="2063" w:type="pct"/>
            <w:vAlign w:val="center"/>
          </w:tcPr>
          <w:p w:rsidR="00672E68" w:rsidRDefault="009B26CB">
            <w:pPr>
              <w:rPr>
                <w:b/>
                <w:bCs/>
                <w:sz w:val="18"/>
                <w:szCs w:val="18"/>
              </w:rPr>
            </w:pPr>
            <w:r>
              <w:rPr>
                <w:rFonts w:cs="宋体" w:hint="eastAsia"/>
                <w:b/>
                <w:bCs/>
                <w:sz w:val="18"/>
                <w:szCs w:val="18"/>
              </w:rPr>
              <w:t>学习内容：</w:t>
            </w:r>
          </w:p>
        </w:tc>
        <w:tc>
          <w:tcPr>
            <w:tcW w:w="2937" w:type="pct"/>
          </w:tcPr>
          <w:p w:rsidR="00672E68" w:rsidRDefault="009B26CB">
            <w:pPr>
              <w:rPr>
                <w:b/>
                <w:bCs/>
                <w:sz w:val="18"/>
                <w:szCs w:val="18"/>
              </w:rPr>
            </w:pPr>
            <w:r>
              <w:rPr>
                <w:rFonts w:cs="宋体" w:hint="eastAsia"/>
                <w:b/>
                <w:bCs/>
                <w:sz w:val="18"/>
                <w:szCs w:val="18"/>
              </w:rPr>
              <w:t>教学组织与实施原则：</w:t>
            </w:r>
          </w:p>
        </w:tc>
      </w:tr>
      <w:tr w:rsidR="00672E68">
        <w:trPr>
          <w:trHeight w:val="2280"/>
        </w:trPr>
        <w:tc>
          <w:tcPr>
            <w:tcW w:w="2063" w:type="pct"/>
            <w:vAlign w:val="center"/>
          </w:tcPr>
          <w:p w:rsidR="00672E68" w:rsidRDefault="009B26CB">
            <w:pPr>
              <w:ind w:firstLineChars="100" w:firstLine="180"/>
              <w:rPr>
                <w:sz w:val="18"/>
                <w:szCs w:val="18"/>
              </w:rPr>
            </w:pPr>
            <w:r>
              <w:rPr>
                <w:sz w:val="18"/>
                <w:szCs w:val="18"/>
              </w:rPr>
              <w:t>1.</w:t>
            </w:r>
            <w:r>
              <w:rPr>
                <w:rFonts w:cs="宋体" w:hint="eastAsia"/>
                <w:sz w:val="18"/>
                <w:szCs w:val="18"/>
              </w:rPr>
              <w:t>安全系统工程的基本概念、研究对象和研究内容、及应用特点；</w:t>
            </w:r>
          </w:p>
          <w:p w:rsidR="00672E68" w:rsidRDefault="009B26CB">
            <w:pPr>
              <w:ind w:firstLineChars="100" w:firstLine="180"/>
              <w:rPr>
                <w:sz w:val="18"/>
                <w:szCs w:val="18"/>
              </w:rPr>
            </w:pPr>
            <w:r>
              <w:rPr>
                <w:sz w:val="18"/>
                <w:szCs w:val="18"/>
              </w:rPr>
              <w:t>2.</w:t>
            </w:r>
            <w:r>
              <w:rPr>
                <w:rFonts w:cs="宋体" w:hint="eastAsia"/>
                <w:sz w:val="18"/>
                <w:szCs w:val="18"/>
              </w:rPr>
              <w:t>安全系统定性分析方法；</w:t>
            </w:r>
          </w:p>
          <w:p w:rsidR="00672E68" w:rsidRDefault="009B26CB">
            <w:pPr>
              <w:ind w:firstLineChars="100" w:firstLine="180"/>
              <w:rPr>
                <w:sz w:val="18"/>
                <w:szCs w:val="18"/>
              </w:rPr>
            </w:pPr>
            <w:r>
              <w:rPr>
                <w:sz w:val="18"/>
                <w:szCs w:val="18"/>
              </w:rPr>
              <w:t>3.</w:t>
            </w:r>
            <w:r>
              <w:rPr>
                <w:rFonts w:cs="宋体" w:hint="eastAsia"/>
                <w:sz w:val="18"/>
                <w:szCs w:val="18"/>
              </w:rPr>
              <w:t>安全系统定量分析方法；</w:t>
            </w:r>
          </w:p>
          <w:p w:rsidR="00672E68" w:rsidRDefault="009B26CB">
            <w:pPr>
              <w:ind w:firstLineChars="100" w:firstLine="180"/>
              <w:rPr>
                <w:sz w:val="18"/>
                <w:szCs w:val="18"/>
              </w:rPr>
            </w:pPr>
            <w:r>
              <w:rPr>
                <w:sz w:val="18"/>
                <w:szCs w:val="18"/>
              </w:rPr>
              <w:t>4.</w:t>
            </w:r>
            <w:r>
              <w:rPr>
                <w:rFonts w:cs="宋体" w:hint="eastAsia"/>
                <w:sz w:val="18"/>
                <w:szCs w:val="18"/>
              </w:rPr>
              <w:t>安全评价；</w:t>
            </w:r>
          </w:p>
          <w:p w:rsidR="00672E68" w:rsidRDefault="009B26CB">
            <w:pPr>
              <w:ind w:firstLineChars="100" w:firstLine="180"/>
              <w:rPr>
                <w:sz w:val="18"/>
                <w:szCs w:val="18"/>
              </w:rPr>
            </w:pPr>
            <w:r>
              <w:rPr>
                <w:sz w:val="18"/>
                <w:szCs w:val="18"/>
              </w:rPr>
              <w:t>5.</w:t>
            </w:r>
            <w:r>
              <w:rPr>
                <w:rFonts w:cs="宋体" w:hint="eastAsia"/>
                <w:sz w:val="18"/>
                <w:szCs w:val="18"/>
              </w:rPr>
              <w:t>安全决策。</w:t>
            </w:r>
          </w:p>
        </w:tc>
        <w:tc>
          <w:tcPr>
            <w:tcW w:w="2937" w:type="pct"/>
          </w:tcPr>
          <w:p w:rsidR="00672E68" w:rsidRDefault="009B26CB">
            <w:pPr>
              <w:rPr>
                <w:sz w:val="18"/>
                <w:szCs w:val="18"/>
              </w:rPr>
            </w:pPr>
            <w:r>
              <w:rPr>
                <w:sz w:val="18"/>
                <w:szCs w:val="18"/>
              </w:rPr>
              <w:t>1.</w:t>
            </w:r>
            <w:r>
              <w:rPr>
                <w:rFonts w:cs="宋体" w:hint="eastAsia"/>
                <w:sz w:val="18"/>
                <w:szCs w:val="18"/>
              </w:rPr>
              <w:t>教学安排上采用情境设置、任务驱动、案例分析等形式来营造职场的工作环境，把教学内容放到相应的工作环境中去，借此来完成工作过程系统安全分析能力的学习。</w:t>
            </w:r>
          </w:p>
          <w:p w:rsidR="00672E68" w:rsidRDefault="009B26CB">
            <w:pPr>
              <w:rPr>
                <w:sz w:val="18"/>
                <w:szCs w:val="18"/>
              </w:rPr>
            </w:pPr>
            <w:r>
              <w:rPr>
                <w:sz w:val="18"/>
                <w:szCs w:val="18"/>
              </w:rPr>
              <w:t>2.</w:t>
            </w:r>
            <w:r>
              <w:rPr>
                <w:rFonts w:cs="宋体" w:hint="eastAsia"/>
                <w:sz w:val="18"/>
                <w:szCs w:val="18"/>
              </w:rPr>
              <w:t>教学环节上每一个模块的内容都由六大部分组成，次序如下：任务导入、任务解析、典型案例、工具箱、任务训练、任务汇报。</w:t>
            </w:r>
          </w:p>
          <w:p w:rsidR="00672E68" w:rsidRDefault="009B26CB">
            <w:pPr>
              <w:rPr>
                <w:sz w:val="18"/>
                <w:szCs w:val="18"/>
              </w:rPr>
            </w:pPr>
            <w:r>
              <w:rPr>
                <w:sz w:val="18"/>
                <w:szCs w:val="18"/>
              </w:rPr>
              <w:t>3.</w:t>
            </w:r>
            <w:r>
              <w:rPr>
                <w:rFonts w:cs="宋体" w:hint="eastAsia"/>
                <w:sz w:val="18"/>
                <w:szCs w:val="18"/>
              </w:rPr>
              <w:t>本门课程在教学安排上注重案例和实训。</w:t>
            </w:r>
          </w:p>
        </w:tc>
      </w:tr>
      <w:tr w:rsidR="00672E68">
        <w:trPr>
          <w:trHeight w:val="300"/>
        </w:trPr>
        <w:tc>
          <w:tcPr>
            <w:tcW w:w="5000" w:type="pct"/>
            <w:gridSpan w:val="2"/>
          </w:tcPr>
          <w:p w:rsidR="00672E68" w:rsidRDefault="009B26CB">
            <w:pPr>
              <w:rPr>
                <w:b/>
                <w:bCs/>
                <w:sz w:val="18"/>
                <w:szCs w:val="18"/>
              </w:rPr>
            </w:pPr>
            <w:r>
              <w:rPr>
                <w:rFonts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sz w:val="18"/>
                <w:szCs w:val="18"/>
              </w:rPr>
            </w:pPr>
            <w:r>
              <w:rPr>
                <w:rFonts w:cs="宋体" w:hint="eastAsia"/>
                <w:sz w:val="18"/>
                <w:szCs w:val="18"/>
              </w:rPr>
              <w:t>由学习态度、平时成绩和期末卷面成绩三部分构成。其中学习态度占</w:t>
            </w:r>
            <w:r>
              <w:rPr>
                <w:sz w:val="18"/>
                <w:szCs w:val="18"/>
              </w:rPr>
              <w:t>20%</w:t>
            </w:r>
            <w:r>
              <w:rPr>
                <w:rFonts w:cs="宋体" w:hint="eastAsia"/>
                <w:sz w:val="18"/>
                <w:szCs w:val="18"/>
              </w:rPr>
              <w:t>，平时成绩占</w:t>
            </w:r>
            <w:r>
              <w:rPr>
                <w:sz w:val="18"/>
                <w:szCs w:val="18"/>
              </w:rPr>
              <w:t>30%</w:t>
            </w:r>
            <w:r>
              <w:rPr>
                <w:rFonts w:cs="宋体" w:hint="eastAsia"/>
                <w:sz w:val="18"/>
                <w:szCs w:val="18"/>
              </w:rPr>
              <w:t>，期末考试成绩占总成绩</w:t>
            </w:r>
            <w:r>
              <w:rPr>
                <w:sz w:val="18"/>
                <w:szCs w:val="18"/>
              </w:rPr>
              <w:t>50%</w:t>
            </w:r>
            <w:r>
              <w:rPr>
                <w:rFonts w:cs="宋体" w:hint="eastAsia"/>
                <w:sz w:val="18"/>
                <w:szCs w:val="18"/>
              </w:rPr>
              <w:t>，其中平时成绩包括：作业、课堂讨论成绩及表现、社会实践写作成果等。</w:t>
            </w:r>
          </w:p>
        </w:tc>
      </w:tr>
    </w:tbl>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t>（</w:t>
      </w:r>
      <w:r>
        <w:rPr>
          <w:rFonts w:ascii="宋体" w:hAnsi="宋体" w:cs="宋体"/>
          <w:b/>
          <w:bCs/>
          <w:color w:val="000000"/>
        </w:rPr>
        <w:t>8</w:t>
      </w:r>
      <w:r>
        <w:rPr>
          <w:rFonts w:ascii="宋体" w:hAnsi="宋体" w:cs="宋体" w:hint="eastAsia"/>
          <w:b/>
          <w:bCs/>
          <w:color w:val="000000"/>
        </w:rPr>
        <w:t>）安全健康环境体系</w:t>
      </w:r>
      <w:r>
        <w:rPr>
          <w:rFonts w:ascii="宋体" w:hAnsi="宋体" w:cs="宋体"/>
          <w:b/>
          <w:bCs/>
          <w:color w:val="000000"/>
        </w:rPr>
        <w:t xml:space="preserve"> </w:t>
      </w:r>
      <w:r>
        <w:rPr>
          <w:b/>
          <w:bCs/>
        </w:rPr>
        <w:t xml:space="preserve">B  </w:t>
      </w:r>
      <w:r>
        <w:rPr>
          <w:rFonts w:cs="宋体" w:hint="eastAsia"/>
          <w:b/>
          <w:bCs/>
        </w:rPr>
        <w:t>第</w:t>
      </w:r>
      <w:r>
        <w:rPr>
          <w:b/>
          <w:bCs/>
        </w:rPr>
        <w:t>3</w:t>
      </w:r>
      <w:r>
        <w:rPr>
          <w:rFonts w:cs="宋体" w:hint="eastAsia"/>
          <w:b/>
          <w:bCs/>
        </w:rPr>
        <w:t>学期</w:t>
      </w:r>
      <w:r>
        <w:rPr>
          <w:b/>
          <w:bCs/>
        </w:rPr>
        <w:t xml:space="preserve"> </w:t>
      </w:r>
      <w:r>
        <w:rPr>
          <w:rFonts w:ascii="宋体" w:hAnsi="宋体" w:cs="宋体" w:hint="eastAsia"/>
          <w:color w:val="000000"/>
        </w:rPr>
        <w:t>（</w:t>
      </w:r>
      <w:r>
        <w:rPr>
          <w:rFonts w:ascii="宋体" w:hAnsi="宋体" w:cs="宋体"/>
          <w:color w:val="000000"/>
        </w:rPr>
        <w:t>32</w:t>
      </w:r>
      <w:r>
        <w:rPr>
          <w:rFonts w:ascii="宋体" w:hAnsi="宋体" w:cs="宋体" w:hint="eastAsia"/>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006"/>
      </w:tblGrid>
      <w:tr w:rsidR="00672E68">
        <w:trPr>
          <w:trHeight w:val="345"/>
        </w:trPr>
        <w:tc>
          <w:tcPr>
            <w:tcW w:w="5000" w:type="pct"/>
            <w:gridSpan w:val="2"/>
          </w:tcPr>
          <w:p w:rsidR="00672E68" w:rsidRDefault="009B26CB">
            <w:pPr>
              <w:rPr>
                <w:b/>
                <w:bCs/>
                <w:sz w:val="18"/>
                <w:szCs w:val="18"/>
              </w:rPr>
            </w:pPr>
            <w:r>
              <w:rPr>
                <w:rFonts w:ascii="宋体" w:hAnsi="宋体" w:cs="宋体" w:hint="eastAsia"/>
                <w:b/>
                <w:bCs/>
                <w:sz w:val="18"/>
                <w:szCs w:val="18"/>
              </w:rPr>
              <w:t>学习目标：</w:t>
            </w:r>
            <w:r>
              <w:rPr>
                <w:b/>
                <w:bCs/>
                <w:sz w:val="18"/>
                <w:szCs w:val="18"/>
              </w:rPr>
              <w:t xml:space="preserve"> </w:t>
            </w:r>
          </w:p>
        </w:tc>
      </w:tr>
      <w:tr w:rsidR="00672E68">
        <w:trPr>
          <w:trHeight w:val="1200"/>
        </w:trPr>
        <w:tc>
          <w:tcPr>
            <w:tcW w:w="5000" w:type="pct"/>
            <w:gridSpan w:val="2"/>
          </w:tcPr>
          <w:p w:rsidR="00672E68" w:rsidRDefault="009B26CB">
            <w:pPr>
              <w:ind w:firstLineChars="200" w:firstLine="360"/>
              <w:rPr>
                <w:sz w:val="18"/>
                <w:szCs w:val="18"/>
              </w:rPr>
            </w:pPr>
            <w:r>
              <w:rPr>
                <w:rFonts w:ascii="宋体" w:hAnsi="宋体" w:cs="宋体" w:hint="eastAsia"/>
                <w:sz w:val="18"/>
                <w:szCs w:val="18"/>
              </w:rPr>
              <w:t>本课程旨在培养学生学生学习与安全健康环境体系相关的法规、规定和相关标准</w:t>
            </w:r>
            <w:r>
              <w:rPr>
                <w:sz w:val="18"/>
                <w:szCs w:val="18"/>
              </w:rPr>
              <w:t>,</w:t>
            </w:r>
            <w:r>
              <w:rPr>
                <w:rFonts w:ascii="宋体" w:hAnsi="宋体" w:cs="宋体" w:hint="eastAsia"/>
                <w:sz w:val="18"/>
                <w:szCs w:val="18"/>
              </w:rPr>
              <w:t>掌握规范化的提升环境、健康和安全运作系统的组织设计。根据职业教育发展的需要，培养高职高专毕业生参与安全方针和程序的制定和评审；运用自身的知识和技能，对管理体系的各个要素进行规划、推动、跟踪、监督、回顾、总结、纠正等，确保体系能健康运行。通过学习本课程，达到以下要求：</w:t>
            </w:r>
          </w:p>
          <w:p w:rsidR="00672E68" w:rsidRDefault="009B26CB">
            <w:pPr>
              <w:rPr>
                <w:sz w:val="18"/>
                <w:szCs w:val="18"/>
              </w:rPr>
            </w:pPr>
            <w:r>
              <w:rPr>
                <w:sz w:val="18"/>
                <w:szCs w:val="18"/>
              </w:rPr>
              <w:t xml:space="preserve">  1.</w:t>
            </w:r>
            <w:r>
              <w:rPr>
                <w:rFonts w:ascii="宋体" w:hAnsi="宋体" w:cs="宋体" w:hint="eastAsia"/>
                <w:sz w:val="18"/>
                <w:szCs w:val="18"/>
              </w:rPr>
              <w:t>能应用安全健康环境体系的相关法律、法规和标准；</w:t>
            </w:r>
          </w:p>
          <w:p w:rsidR="00672E68" w:rsidRDefault="009B26CB">
            <w:pPr>
              <w:ind w:leftChars="100" w:left="210"/>
              <w:rPr>
                <w:sz w:val="18"/>
                <w:szCs w:val="18"/>
              </w:rPr>
            </w:pPr>
            <w:r>
              <w:rPr>
                <w:sz w:val="18"/>
                <w:szCs w:val="18"/>
              </w:rPr>
              <w:t>2.</w:t>
            </w:r>
            <w:r>
              <w:rPr>
                <w:rFonts w:ascii="宋体" w:hAnsi="宋体" w:cs="宋体" w:hint="eastAsia"/>
                <w:sz w:val="18"/>
                <w:szCs w:val="18"/>
              </w:rPr>
              <w:t>具备解读</w:t>
            </w:r>
            <w:r>
              <w:rPr>
                <w:sz w:val="18"/>
                <w:szCs w:val="18"/>
              </w:rPr>
              <w:t>EHS</w:t>
            </w:r>
            <w:r>
              <w:rPr>
                <w:rFonts w:ascii="宋体" w:hAnsi="宋体" w:cs="宋体" w:hint="eastAsia"/>
                <w:sz w:val="18"/>
                <w:szCs w:val="18"/>
              </w:rPr>
              <w:t>管理关键要素能力</w:t>
            </w:r>
            <w:r>
              <w:rPr>
                <w:sz w:val="18"/>
                <w:szCs w:val="18"/>
              </w:rPr>
              <w:t>,</w:t>
            </w:r>
            <w:r>
              <w:rPr>
                <w:rFonts w:ascii="宋体" w:hAnsi="宋体" w:cs="宋体" w:hint="eastAsia"/>
                <w:sz w:val="18"/>
                <w:szCs w:val="18"/>
              </w:rPr>
              <w:t>能进行危害辨识、风险评估及风险控制</w:t>
            </w:r>
            <w:r>
              <w:rPr>
                <w:rFonts w:cs="宋体" w:hint="eastAsia"/>
                <w:sz w:val="18"/>
                <w:szCs w:val="18"/>
              </w:rPr>
              <w:t>；</w:t>
            </w:r>
          </w:p>
          <w:p w:rsidR="00672E68" w:rsidRDefault="009B26CB">
            <w:pPr>
              <w:ind w:firstLineChars="100" w:firstLine="180"/>
              <w:rPr>
                <w:sz w:val="18"/>
                <w:szCs w:val="18"/>
              </w:rPr>
            </w:pPr>
            <w:r>
              <w:rPr>
                <w:sz w:val="18"/>
                <w:szCs w:val="18"/>
              </w:rPr>
              <w:t>3.</w:t>
            </w:r>
            <w:r>
              <w:rPr>
                <w:rFonts w:ascii="宋体" w:hAnsi="宋体" w:cs="宋体" w:hint="eastAsia"/>
                <w:sz w:val="18"/>
                <w:szCs w:val="18"/>
              </w:rPr>
              <w:t>具备安全生产事故应急处置能力；具备常用的应急救援和事故现场急救能力</w:t>
            </w:r>
            <w:r>
              <w:rPr>
                <w:rFonts w:cs="宋体" w:hint="eastAsia"/>
                <w:sz w:val="18"/>
                <w:szCs w:val="18"/>
              </w:rPr>
              <w:t>；</w:t>
            </w:r>
          </w:p>
          <w:p w:rsidR="00672E68" w:rsidRDefault="009B26CB">
            <w:pPr>
              <w:ind w:firstLineChars="100" w:firstLine="180"/>
              <w:rPr>
                <w:sz w:val="18"/>
                <w:szCs w:val="18"/>
              </w:rPr>
            </w:pPr>
            <w:r>
              <w:rPr>
                <w:sz w:val="18"/>
                <w:szCs w:val="18"/>
              </w:rPr>
              <w:t>4.</w:t>
            </w:r>
            <w:r>
              <w:rPr>
                <w:rFonts w:ascii="宋体" w:hAnsi="宋体" w:cs="宋体" w:hint="eastAsia"/>
                <w:sz w:val="18"/>
                <w:szCs w:val="18"/>
              </w:rPr>
              <w:t>具备制定目标和管理方案的能力，并为实现目标指标的达成，能制定可监控、可执行的方案，包括责任人、费用、方法和时间表；</w:t>
            </w:r>
          </w:p>
          <w:p w:rsidR="00672E68" w:rsidRDefault="009B26CB">
            <w:pPr>
              <w:ind w:firstLineChars="100" w:firstLine="180"/>
              <w:rPr>
                <w:sz w:val="18"/>
                <w:szCs w:val="18"/>
              </w:rPr>
            </w:pPr>
            <w:r>
              <w:rPr>
                <w:sz w:val="18"/>
                <w:szCs w:val="18"/>
              </w:rPr>
              <w:t>5.</w:t>
            </w:r>
            <w:r>
              <w:rPr>
                <w:rFonts w:ascii="宋体" w:hAnsi="宋体" w:cs="宋体" w:hint="eastAsia"/>
                <w:sz w:val="18"/>
                <w:szCs w:val="18"/>
              </w:rPr>
              <w:t>具有检查和纠正能力；识别业务过程中的重大风险，明确应急响应的操作程序</w:t>
            </w:r>
            <w:r>
              <w:rPr>
                <w:sz w:val="18"/>
                <w:szCs w:val="18"/>
              </w:rPr>
              <w:t>,</w:t>
            </w:r>
            <w:r>
              <w:rPr>
                <w:rFonts w:ascii="宋体" w:hAnsi="宋体" w:cs="宋体" w:hint="eastAsia"/>
                <w:sz w:val="18"/>
                <w:szCs w:val="18"/>
              </w:rPr>
              <w:t>养成自律、严谨的职业素养；</w:t>
            </w:r>
          </w:p>
          <w:p w:rsidR="00672E68" w:rsidRDefault="009B26CB">
            <w:pPr>
              <w:ind w:firstLineChars="100" w:firstLine="180"/>
              <w:rPr>
                <w:sz w:val="18"/>
                <w:szCs w:val="18"/>
              </w:rPr>
            </w:pPr>
            <w:r>
              <w:rPr>
                <w:sz w:val="18"/>
                <w:szCs w:val="18"/>
              </w:rPr>
              <w:t>6.</w:t>
            </w:r>
            <w:r>
              <w:rPr>
                <w:rFonts w:ascii="宋体" w:hAnsi="宋体" w:cs="宋体" w:hint="eastAsia"/>
                <w:sz w:val="18"/>
                <w:szCs w:val="18"/>
              </w:rPr>
              <w:t>具备内部审核提高质量要求能力；能开展</w:t>
            </w:r>
            <w:r>
              <w:rPr>
                <w:sz w:val="18"/>
                <w:szCs w:val="18"/>
              </w:rPr>
              <w:t>EHS</w:t>
            </w:r>
            <w:r>
              <w:rPr>
                <w:rFonts w:ascii="宋体" w:hAnsi="宋体" w:cs="宋体" w:hint="eastAsia"/>
                <w:sz w:val="18"/>
                <w:szCs w:val="18"/>
              </w:rPr>
              <w:t>管理工作评审并做好记录</w:t>
            </w:r>
            <w:r>
              <w:rPr>
                <w:sz w:val="18"/>
                <w:szCs w:val="18"/>
              </w:rPr>
              <w:t>.</w:t>
            </w:r>
            <w:r>
              <w:rPr>
                <w:rFonts w:ascii="宋体" w:hAnsi="宋体" w:cs="宋体" w:hint="eastAsia"/>
                <w:sz w:val="18"/>
                <w:szCs w:val="18"/>
              </w:rPr>
              <w:t>持续改进。</w:t>
            </w:r>
          </w:p>
        </w:tc>
      </w:tr>
      <w:tr w:rsidR="00672E68">
        <w:trPr>
          <w:trHeight w:val="300"/>
        </w:trPr>
        <w:tc>
          <w:tcPr>
            <w:tcW w:w="2063" w:type="pct"/>
            <w:vAlign w:val="center"/>
          </w:tcPr>
          <w:p w:rsidR="00672E68" w:rsidRDefault="009B26CB">
            <w:pPr>
              <w:rPr>
                <w:b/>
                <w:bCs/>
                <w:sz w:val="18"/>
                <w:szCs w:val="18"/>
              </w:rPr>
            </w:pPr>
            <w:r>
              <w:rPr>
                <w:rFonts w:ascii="宋体" w:hAnsi="宋体" w:cs="宋体" w:hint="eastAsia"/>
                <w:b/>
                <w:bCs/>
                <w:sz w:val="18"/>
                <w:szCs w:val="18"/>
              </w:rPr>
              <w:t>学习内容：</w:t>
            </w:r>
          </w:p>
        </w:tc>
        <w:tc>
          <w:tcPr>
            <w:tcW w:w="2937" w:type="pct"/>
          </w:tcPr>
          <w:p w:rsidR="00672E68" w:rsidRDefault="009B26CB">
            <w:pPr>
              <w:rPr>
                <w:b/>
                <w:bCs/>
                <w:sz w:val="18"/>
                <w:szCs w:val="18"/>
              </w:rPr>
            </w:pPr>
            <w:r>
              <w:rPr>
                <w:rFonts w:ascii="宋体" w:hAnsi="宋体" w:cs="宋体" w:hint="eastAsia"/>
                <w:b/>
                <w:bCs/>
                <w:kern w:val="0"/>
                <w:sz w:val="18"/>
                <w:szCs w:val="18"/>
              </w:rPr>
              <w:t>教学要求：</w:t>
            </w:r>
          </w:p>
        </w:tc>
      </w:tr>
      <w:tr w:rsidR="00672E68">
        <w:trPr>
          <w:trHeight w:val="1280"/>
        </w:trPr>
        <w:tc>
          <w:tcPr>
            <w:tcW w:w="2063" w:type="pct"/>
            <w:vAlign w:val="center"/>
          </w:tcPr>
          <w:p w:rsidR="00672E68" w:rsidRDefault="009B26CB">
            <w:pPr>
              <w:ind w:firstLineChars="100" w:firstLine="180"/>
              <w:rPr>
                <w:sz w:val="18"/>
                <w:szCs w:val="18"/>
              </w:rPr>
            </w:pPr>
            <w:r>
              <w:rPr>
                <w:sz w:val="18"/>
                <w:szCs w:val="18"/>
              </w:rPr>
              <w:t>1.EHS</w:t>
            </w:r>
            <w:r>
              <w:rPr>
                <w:rFonts w:ascii="宋体" w:hAnsi="宋体" w:cs="宋体" w:hint="eastAsia"/>
                <w:sz w:val="18"/>
                <w:szCs w:val="18"/>
              </w:rPr>
              <w:t>标准及法律法规；</w:t>
            </w:r>
          </w:p>
          <w:p w:rsidR="00672E68" w:rsidRDefault="009B26CB">
            <w:pPr>
              <w:ind w:firstLineChars="100" w:firstLine="180"/>
              <w:rPr>
                <w:sz w:val="18"/>
                <w:szCs w:val="18"/>
              </w:rPr>
            </w:pPr>
            <w:r>
              <w:rPr>
                <w:sz w:val="18"/>
                <w:szCs w:val="18"/>
              </w:rPr>
              <w:t>2.EHS</w:t>
            </w:r>
            <w:r>
              <w:rPr>
                <w:rFonts w:ascii="宋体" w:hAnsi="宋体" w:cs="宋体" w:hint="eastAsia"/>
                <w:sz w:val="18"/>
                <w:szCs w:val="18"/>
              </w:rPr>
              <w:t>管理要素及相关联的理论；</w:t>
            </w:r>
          </w:p>
          <w:p w:rsidR="00672E68" w:rsidRDefault="009B26CB">
            <w:pPr>
              <w:ind w:firstLineChars="100" w:firstLine="180"/>
              <w:rPr>
                <w:sz w:val="18"/>
                <w:szCs w:val="18"/>
              </w:rPr>
            </w:pPr>
            <w:r>
              <w:rPr>
                <w:sz w:val="18"/>
                <w:szCs w:val="18"/>
              </w:rPr>
              <w:t>3.</w:t>
            </w:r>
            <w:r>
              <w:rPr>
                <w:rFonts w:ascii="宋体" w:hAnsi="宋体" w:cs="宋体" w:hint="eastAsia"/>
                <w:sz w:val="18"/>
                <w:szCs w:val="18"/>
              </w:rPr>
              <w:t>企业</w:t>
            </w:r>
            <w:r>
              <w:rPr>
                <w:sz w:val="18"/>
                <w:szCs w:val="18"/>
              </w:rPr>
              <w:t>EHS</w:t>
            </w:r>
            <w:r>
              <w:rPr>
                <w:rFonts w:ascii="宋体" w:hAnsi="宋体" w:cs="宋体" w:hint="eastAsia"/>
                <w:sz w:val="18"/>
                <w:szCs w:val="18"/>
              </w:rPr>
              <w:t>管理者与员工的职责；</w:t>
            </w:r>
          </w:p>
          <w:p w:rsidR="00672E68" w:rsidRDefault="009B26CB">
            <w:pPr>
              <w:pStyle w:val="11"/>
              <w:spacing w:line="240" w:lineRule="auto"/>
              <w:ind w:firstLineChars="100" w:firstLine="180"/>
              <w:jc w:val="both"/>
              <w:rPr>
                <w:rFonts w:ascii="Times New Roman" w:hAnsi="Times New Roman" w:cs="Times New Roman"/>
                <w:sz w:val="18"/>
                <w:szCs w:val="18"/>
                <w:lang w:val="en-US"/>
              </w:rPr>
            </w:pPr>
            <w:bookmarkStart w:id="7" w:name="_Toc46608439"/>
            <w:r>
              <w:rPr>
                <w:rFonts w:ascii="Times New Roman" w:hAnsi="Times New Roman" w:cs="Times New Roman"/>
                <w:sz w:val="18"/>
                <w:szCs w:val="18"/>
                <w:lang w:val="en-US"/>
              </w:rPr>
              <w:t>4.EHS</w:t>
            </w:r>
            <w:r>
              <w:rPr>
                <w:rFonts w:ascii="宋体" w:eastAsia="宋体" w:hAnsi="宋体" w:cs="宋体" w:hint="eastAsia"/>
                <w:sz w:val="18"/>
                <w:szCs w:val="18"/>
                <w:lang w:val="en-US"/>
              </w:rPr>
              <w:t>法律框架及法律法规体系；</w:t>
            </w:r>
            <w:bookmarkEnd w:id="7"/>
          </w:p>
          <w:p w:rsidR="00672E68" w:rsidRDefault="009B26CB">
            <w:pPr>
              <w:pStyle w:val="11"/>
              <w:spacing w:line="240" w:lineRule="auto"/>
              <w:ind w:firstLineChars="100" w:firstLine="180"/>
              <w:jc w:val="both"/>
              <w:rPr>
                <w:rFonts w:ascii="Times New Roman" w:hAnsi="Times New Roman" w:cs="Times New Roman"/>
                <w:sz w:val="18"/>
                <w:szCs w:val="18"/>
                <w:lang w:val="en-US"/>
              </w:rPr>
            </w:pPr>
            <w:bookmarkStart w:id="8" w:name="_Toc46608440"/>
            <w:r>
              <w:rPr>
                <w:rFonts w:ascii="Times New Roman" w:hAnsi="Times New Roman" w:cs="Times New Roman"/>
                <w:sz w:val="18"/>
                <w:szCs w:val="18"/>
                <w:lang w:val="en-US"/>
              </w:rPr>
              <w:t>5.</w:t>
            </w:r>
            <w:r>
              <w:rPr>
                <w:rFonts w:ascii="宋体" w:eastAsia="宋体" w:hAnsi="宋体" w:cs="宋体" w:hint="eastAsia"/>
                <w:sz w:val="18"/>
                <w:szCs w:val="18"/>
                <w:lang w:val="en-US"/>
              </w:rPr>
              <w:t>安全健康环境体系管理技法；</w:t>
            </w:r>
            <w:bookmarkEnd w:id="8"/>
          </w:p>
          <w:p w:rsidR="00672E68" w:rsidRDefault="009B26CB">
            <w:pPr>
              <w:pStyle w:val="11"/>
              <w:spacing w:line="240" w:lineRule="auto"/>
              <w:ind w:firstLineChars="100" w:firstLine="180"/>
              <w:jc w:val="both"/>
              <w:rPr>
                <w:rFonts w:ascii="Times New Roman" w:eastAsia="宋体" w:hAnsi="Times New Roman" w:cs="Times New Roman"/>
                <w:sz w:val="18"/>
                <w:szCs w:val="18"/>
                <w:lang w:val="en-US"/>
              </w:rPr>
            </w:pPr>
            <w:bookmarkStart w:id="9" w:name="_Toc46608441"/>
            <w:r>
              <w:rPr>
                <w:rFonts w:ascii="Times New Roman" w:hAnsi="Times New Roman" w:cs="Times New Roman"/>
                <w:sz w:val="18"/>
                <w:szCs w:val="18"/>
                <w:lang w:val="en-US"/>
              </w:rPr>
              <w:t>6.EHS</w:t>
            </w:r>
            <w:r>
              <w:rPr>
                <w:rFonts w:ascii="宋体" w:eastAsia="宋体" w:hAnsi="宋体" w:cs="宋体" w:hint="eastAsia"/>
                <w:sz w:val="18"/>
                <w:szCs w:val="18"/>
                <w:lang w:val="en-US"/>
              </w:rPr>
              <w:t>审核技巧和方法。</w:t>
            </w:r>
            <w:bookmarkEnd w:id="9"/>
          </w:p>
        </w:tc>
        <w:tc>
          <w:tcPr>
            <w:tcW w:w="2937" w:type="pct"/>
          </w:tcPr>
          <w:p w:rsidR="00672E68" w:rsidRDefault="009B26CB">
            <w:pPr>
              <w:rPr>
                <w:sz w:val="18"/>
                <w:szCs w:val="18"/>
              </w:rPr>
            </w:pPr>
            <w:r>
              <w:rPr>
                <w:sz w:val="18"/>
                <w:szCs w:val="18"/>
              </w:rPr>
              <w:t>1.</w:t>
            </w:r>
            <w:r>
              <w:rPr>
                <w:rFonts w:ascii="宋体" w:hAnsi="宋体" w:cs="宋体" w:hint="eastAsia"/>
                <w:sz w:val="18"/>
                <w:szCs w:val="18"/>
              </w:rPr>
              <w:t>教学安排上要求老师要创设工作情景，同时紧密结合职业岗位证书的预备帮助学生能够掌握掌握企业管理体系建立工作流程</w:t>
            </w:r>
            <w:r>
              <w:rPr>
                <w:sz w:val="18"/>
                <w:szCs w:val="18"/>
              </w:rPr>
              <w:t>;</w:t>
            </w:r>
            <w:r>
              <w:rPr>
                <w:rFonts w:ascii="宋体" w:hAnsi="宋体" w:cs="宋体" w:hint="eastAsia"/>
                <w:sz w:val="18"/>
                <w:szCs w:val="18"/>
              </w:rPr>
              <w:t>建立企业环境管理体系</w:t>
            </w:r>
            <w:r>
              <w:rPr>
                <w:sz w:val="18"/>
                <w:szCs w:val="18"/>
              </w:rPr>
              <w:t>;</w:t>
            </w:r>
            <w:r>
              <w:rPr>
                <w:rFonts w:ascii="宋体" w:hAnsi="宋体" w:cs="宋体" w:hint="eastAsia"/>
                <w:sz w:val="18"/>
                <w:szCs w:val="18"/>
              </w:rPr>
              <w:t>建立职业健康安全管理体系</w:t>
            </w:r>
            <w:r>
              <w:rPr>
                <w:sz w:val="18"/>
                <w:szCs w:val="18"/>
              </w:rPr>
              <w:t>;</w:t>
            </w:r>
            <w:r>
              <w:rPr>
                <w:rFonts w:ascii="宋体" w:hAnsi="宋体" w:cs="宋体" w:hint="eastAsia"/>
                <w:sz w:val="18"/>
                <w:szCs w:val="18"/>
              </w:rPr>
              <w:t>认证一体化管理体系，具备危险有害因素辨识、隐患排查、实施与验证管理体系、安全验收、环境检测与评价过程的质量管理的能力。</w:t>
            </w:r>
          </w:p>
          <w:p w:rsidR="00672E68" w:rsidRDefault="009B26CB">
            <w:pPr>
              <w:rPr>
                <w:sz w:val="18"/>
                <w:szCs w:val="18"/>
              </w:rPr>
            </w:pPr>
            <w:r>
              <w:rPr>
                <w:sz w:val="18"/>
                <w:szCs w:val="18"/>
              </w:rPr>
              <w:t>2.</w:t>
            </w:r>
            <w:r>
              <w:rPr>
                <w:rFonts w:ascii="宋体" w:hAnsi="宋体" w:cs="宋体" w:hint="eastAsia"/>
                <w:sz w:val="18"/>
                <w:szCs w:val="18"/>
              </w:rPr>
              <w:t>建议课程采用采用项目式教学形式编排，以尽可能多的企业实例和管理评审案例来丰富教学内容，以吸引学生的兴趣。同</w:t>
            </w:r>
            <w:r>
              <w:rPr>
                <w:rFonts w:ascii="宋体" w:hAnsi="宋体" w:cs="宋体" w:hint="eastAsia"/>
                <w:sz w:val="18"/>
                <w:szCs w:val="18"/>
              </w:rPr>
              <w:lastRenderedPageBreak/>
              <w:t>时让学生完成独立思考过程。有</w:t>
            </w:r>
            <w:r>
              <w:rPr>
                <w:sz w:val="18"/>
                <w:szCs w:val="18"/>
              </w:rPr>
              <w:t>“</w:t>
            </w:r>
            <w:r>
              <w:rPr>
                <w:rFonts w:ascii="宋体" w:hAnsi="宋体" w:cs="宋体" w:hint="eastAsia"/>
                <w:sz w:val="18"/>
                <w:szCs w:val="18"/>
              </w:rPr>
              <w:t>能力训练</w:t>
            </w:r>
            <w:r>
              <w:rPr>
                <w:sz w:val="18"/>
                <w:szCs w:val="18"/>
              </w:rPr>
              <w:t>”</w:t>
            </w:r>
            <w:r>
              <w:rPr>
                <w:rFonts w:ascii="宋体" w:hAnsi="宋体" w:cs="宋体" w:hint="eastAsia"/>
                <w:sz w:val="18"/>
                <w:szCs w:val="18"/>
              </w:rPr>
              <w:t>环节，增强学生的动手能力。</w:t>
            </w:r>
          </w:p>
          <w:p w:rsidR="00672E68" w:rsidRDefault="009B26CB">
            <w:pPr>
              <w:rPr>
                <w:sz w:val="18"/>
                <w:szCs w:val="18"/>
              </w:rPr>
            </w:pPr>
            <w:r>
              <w:rPr>
                <w:sz w:val="18"/>
                <w:szCs w:val="18"/>
              </w:rPr>
              <w:t>3.</w:t>
            </w:r>
            <w:r>
              <w:rPr>
                <w:rFonts w:ascii="宋体" w:hAnsi="宋体" w:cs="宋体" w:hint="eastAsia"/>
                <w:sz w:val="18"/>
                <w:szCs w:val="18"/>
              </w:rPr>
              <w:t>在教学安排上主要采用讲授法、任务驱动模拟审核法、案例分析法等教学方式展开教学过程。课程建议采用大量的案例、网络资源与视频吸引学生兴趣，鼓励学生分享</w:t>
            </w:r>
            <w:r>
              <w:rPr>
                <w:sz w:val="18"/>
                <w:szCs w:val="18"/>
              </w:rPr>
              <w:t>;</w:t>
            </w:r>
            <w:r>
              <w:rPr>
                <w:rFonts w:ascii="宋体" w:hAnsi="宋体" w:cs="宋体" w:hint="eastAsia"/>
                <w:sz w:val="18"/>
                <w:szCs w:val="18"/>
              </w:rPr>
              <w:t>建议采用头脑风暴、案例分析和项目汇报等教学方法，提高教学效果和质量。</w:t>
            </w:r>
          </w:p>
        </w:tc>
      </w:tr>
      <w:tr w:rsidR="00672E68">
        <w:trPr>
          <w:trHeight w:val="300"/>
        </w:trPr>
        <w:tc>
          <w:tcPr>
            <w:tcW w:w="5000" w:type="pct"/>
            <w:gridSpan w:val="2"/>
          </w:tcPr>
          <w:p w:rsidR="00672E68" w:rsidRDefault="009B26CB">
            <w:pPr>
              <w:rPr>
                <w:b/>
                <w:bCs/>
                <w:sz w:val="18"/>
                <w:szCs w:val="18"/>
              </w:rPr>
            </w:pPr>
            <w:r>
              <w:rPr>
                <w:rFonts w:ascii="宋体" w:hAnsi="宋体" w:cs="宋体" w:hint="eastAsia"/>
                <w:b/>
                <w:bCs/>
                <w:sz w:val="18"/>
                <w:szCs w:val="18"/>
              </w:rPr>
              <w:lastRenderedPageBreak/>
              <w:t>课程考核与评价：</w:t>
            </w:r>
          </w:p>
        </w:tc>
      </w:tr>
      <w:tr w:rsidR="00672E68">
        <w:trPr>
          <w:trHeight w:val="705"/>
        </w:trPr>
        <w:tc>
          <w:tcPr>
            <w:tcW w:w="5000" w:type="pct"/>
            <w:gridSpan w:val="2"/>
          </w:tcPr>
          <w:p w:rsidR="00672E68" w:rsidRDefault="009B26CB">
            <w:pPr>
              <w:ind w:firstLineChars="100" w:firstLine="180"/>
              <w:rPr>
                <w:sz w:val="18"/>
                <w:szCs w:val="18"/>
              </w:rPr>
            </w:pPr>
            <w:r>
              <w:rPr>
                <w:sz w:val="18"/>
                <w:szCs w:val="18"/>
              </w:rPr>
              <w:t xml:space="preserve">  </w:t>
            </w:r>
            <w:r>
              <w:rPr>
                <w:rFonts w:ascii="宋体" w:hAnsi="宋体" w:cs="宋体" w:hint="eastAsia"/>
                <w:sz w:val="18"/>
                <w:szCs w:val="18"/>
              </w:rPr>
              <w:t>突出教学过程考核、综合考核；</w:t>
            </w:r>
            <w:r>
              <w:rPr>
                <w:sz w:val="18"/>
                <w:szCs w:val="18"/>
              </w:rPr>
              <w:t xml:space="preserve"> </w:t>
            </w:r>
            <w:r>
              <w:rPr>
                <w:rFonts w:ascii="宋体" w:hAnsi="宋体" w:cs="宋体" w:hint="eastAsia"/>
                <w:sz w:val="18"/>
                <w:szCs w:val="18"/>
              </w:rPr>
              <w:t>考核内容要与职业岗位需求统一，要符合职业标准和职业技能抽查要求。平时过程性考核分值比例占</w:t>
            </w:r>
            <w:r>
              <w:rPr>
                <w:sz w:val="18"/>
                <w:szCs w:val="18"/>
              </w:rPr>
              <w:t>40%</w:t>
            </w:r>
            <w:r>
              <w:rPr>
                <w:rFonts w:ascii="宋体" w:hAnsi="宋体" w:cs="宋体" w:hint="eastAsia"/>
                <w:sz w:val="18"/>
                <w:szCs w:val="18"/>
              </w:rPr>
              <w:t>，期末终结性考核分值比例占</w:t>
            </w:r>
            <w:r>
              <w:rPr>
                <w:sz w:val="18"/>
                <w:szCs w:val="18"/>
              </w:rPr>
              <w:t>60%</w:t>
            </w:r>
            <w:r>
              <w:rPr>
                <w:rFonts w:ascii="宋体" w:hAnsi="宋体" w:cs="宋体" w:hint="eastAsia"/>
                <w:sz w:val="18"/>
                <w:szCs w:val="18"/>
              </w:rPr>
              <w:t>，考核点包括学习态度、自我约束能力、知识理解、技能掌握、成果质量、职业素养等方面，同时，对学生理论知识掌握程度进行测试，采用笔试方式，其中过程考核包括：个人作业、团队作业、课堂讨论成绩及实训表现等。</w:t>
            </w:r>
          </w:p>
        </w:tc>
      </w:tr>
    </w:tbl>
    <w:p w:rsidR="00672E68" w:rsidRDefault="009B26CB">
      <w:pPr>
        <w:adjustRightInd w:val="0"/>
        <w:snapToGrid w:val="0"/>
        <w:spacing w:line="400" w:lineRule="exact"/>
        <w:ind w:firstLineChars="200" w:firstLine="422"/>
        <w:rPr>
          <w:rFonts w:ascii="宋体"/>
          <w:b/>
          <w:bCs/>
          <w:color w:val="000000"/>
        </w:rPr>
      </w:pPr>
      <w:r>
        <w:rPr>
          <w:rFonts w:ascii="宋体" w:hAnsi="宋体" w:cs="宋体"/>
          <w:b/>
          <w:bCs/>
          <w:color w:val="000000"/>
        </w:rPr>
        <w:t>4</w:t>
      </w:r>
      <w:r>
        <w:rPr>
          <w:rFonts w:ascii="宋体" w:hAnsi="宋体" w:cs="宋体" w:hint="eastAsia"/>
          <w:b/>
          <w:bCs/>
          <w:color w:val="000000"/>
        </w:rPr>
        <w:t>专业实践</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w:t>
      </w:r>
      <w:r>
        <w:rPr>
          <w:rFonts w:ascii="宋体" w:hAnsi="宋体" w:cs="宋体"/>
          <w:b/>
          <w:bCs/>
          <w:color w:val="000000"/>
        </w:rPr>
        <w:t>1</w:t>
      </w:r>
      <w:r>
        <w:rPr>
          <w:rFonts w:ascii="宋体" w:hAnsi="宋体" w:cs="宋体" w:hint="eastAsia"/>
          <w:b/>
          <w:bCs/>
          <w:color w:val="000000"/>
        </w:rPr>
        <w:t>）毕业设计</w:t>
      </w:r>
      <w:r>
        <w:rPr>
          <w:rFonts w:ascii="宋体" w:hAnsi="宋体" w:cs="宋体"/>
          <w:b/>
          <w:bCs/>
          <w:color w:val="000000"/>
        </w:rPr>
        <w:t xml:space="preserve"> C </w:t>
      </w:r>
      <w:r>
        <w:rPr>
          <w:rFonts w:ascii="宋体" w:hAnsi="宋体" w:cs="宋体" w:hint="eastAsia"/>
          <w:b/>
          <w:bCs/>
          <w:color w:val="000000"/>
        </w:rPr>
        <w:t>第</w:t>
      </w:r>
      <w:r>
        <w:rPr>
          <w:rFonts w:ascii="宋体" w:hAnsi="宋体" w:cs="宋体"/>
          <w:b/>
          <w:bCs/>
          <w:color w:val="000000"/>
        </w:rPr>
        <w:t>5</w:t>
      </w:r>
      <w:r>
        <w:rPr>
          <w:rFonts w:ascii="宋体" w:hAnsi="宋体" w:cs="宋体" w:hint="eastAsia"/>
          <w:b/>
          <w:bCs/>
          <w:color w:val="000000"/>
        </w:rPr>
        <w:t>学期（</w:t>
      </w:r>
      <w:r>
        <w:rPr>
          <w:rFonts w:ascii="宋体" w:hAnsi="宋体" w:cs="宋体"/>
          <w:b/>
          <w:bCs/>
          <w:color w:val="000000"/>
        </w:rPr>
        <w:t>120</w:t>
      </w:r>
      <w:r>
        <w:rPr>
          <w:rFonts w:ascii="宋体" w:hAnsi="宋体" w:cs="宋体" w:hint="eastAsia"/>
          <w:b/>
          <w:bCs/>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282"/>
      </w:tblGrid>
      <w:tr w:rsidR="00672E68">
        <w:trPr>
          <w:trHeight w:val="345"/>
        </w:trPr>
        <w:tc>
          <w:tcPr>
            <w:tcW w:w="5000" w:type="pct"/>
            <w:gridSpan w:val="2"/>
          </w:tcPr>
          <w:p w:rsidR="00672E68" w:rsidRDefault="009B26CB">
            <w:pPr>
              <w:rPr>
                <w:rFonts w:ascii="宋体"/>
                <w:b/>
                <w:bCs/>
                <w:sz w:val="18"/>
                <w:szCs w:val="18"/>
              </w:rPr>
            </w:pPr>
            <w:bookmarkStart w:id="10" w:name="_Hlk46242800"/>
            <w:r>
              <w:rPr>
                <w:rFonts w:ascii="宋体" w:hAnsi="宋体" w:cs="宋体" w:hint="eastAsia"/>
                <w:b/>
                <w:bCs/>
                <w:kern w:val="0"/>
                <w:sz w:val="18"/>
                <w:szCs w:val="18"/>
              </w:rPr>
              <w:t>学习目标：</w:t>
            </w:r>
            <w:r>
              <w:rPr>
                <w:rFonts w:ascii="宋体" w:hAnsi="宋体" w:cs="宋体"/>
                <w:b/>
                <w:bCs/>
                <w:sz w:val="18"/>
                <w:szCs w:val="18"/>
              </w:rPr>
              <w:t xml:space="preserve"> </w:t>
            </w:r>
          </w:p>
        </w:tc>
      </w:tr>
      <w:tr w:rsidR="00672E68">
        <w:trPr>
          <w:trHeight w:val="274"/>
        </w:trPr>
        <w:tc>
          <w:tcPr>
            <w:tcW w:w="5000" w:type="pct"/>
            <w:gridSpan w:val="2"/>
          </w:tcPr>
          <w:p w:rsidR="00672E68" w:rsidRDefault="009B26CB">
            <w:pPr>
              <w:ind w:firstLineChars="200" w:firstLine="360"/>
              <w:rPr>
                <w:rFonts w:ascii="宋体"/>
                <w:sz w:val="18"/>
                <w:szCs w:val="18"/>
              </w:rPr>
            </w:pPr>
            <w:r>
              <w:rPr>
                <w:rFonts w:ascii="宋体" w:hAnsi="宋体" w:cs="宋体" w:hint="eastAsia"/>
                <w:sz w:val="18"/>
                <w:szCs w:val="18"/>
              </w:rPr>
              <w:t>本课程是通过实习单位指导教师和校内指导老师带领学生完成工作场所、环境、水、安全等行业或领域有害因素检测方案、检测报告、建设项目预评价与控制效果评价方案设计和报告作品设计，是完成教学任务、培养合格人才的一个重要实践性教学环节。通过毕业设计开题报告、毕业设计任务书、毕业设计成果报告、毕业设计方案、毕业设计、毕业设计答辩等环节，可以培养学生的开发和设计能力，提高综合运用所学知识和技能去分析、解决实际问题的能力，检验学生的学习效果等均具有重要意义。通过毕业设计，旨在使学生对所学过的基础论和专业知识进行一次全面、系统</w:t>
            </w:r>
            <w:r>
              <w:rPr>
                <w:rFonts w:ascii="宋体" w:hAnsi="宋体" w:cs="宋体" w:hint="eastAsia"/>
                <w:sz w:val="18"/>
                <w:szCs w:val="18"/>
              </w:rPr>
              <w:t>地回顾和总结，通过对毕业设计具体题目的分析，使理论与实践相结合，巩固和发展所学理论知识，掌握正确的思维方法和基本技能，提高学生独立思考能力和团结协作的工作作风，提高学生企业基本情况调查；原辅材料及消耗调查与评价、选址、总体布局和平面布局调查与评价；生产工艺和设备调查与评价；职业病防护设施调查与评价、个体防护用品使用调查与评价；职业健康与安全管理机构、人员、制度、警示标示、职业健康体检资料调查分析与评价，应急救援、健康教育培训等。促进学生建立严谨的科学态度和工作作风。</w:t>
            </w:r>
          </w:p>
        </w:tc>
      </w:tr>
      <w:tr w:rsidR="00672E68">
        <w:trPr>
          <w:trHeight w:val="300"/>
        </w:trPr>
        <w:tc>
          <w:tcPr>
            <w:tcW w:w="1901" w:type="pct"/>
            <w:vAlign w:val="center"/>
          </w:tcPr>
          <w:p w:rsidR="00672E68" w:rsidRDefault="009B26CB">
            <w:pPr>
              <w:rPr>
                <w:rFonts w:ascii="宋体"/>
                <w:b/>
                <w:bCs/>
                <w:sz w:val="18"/>
                <w:szCs w:val="18"/>
              </w:rPr>
            </w:pPr>
            <w:r>
              <w:rPr>
                <w:rFonts w:ascii="宋体" w:hAnsi="宋体" w:cs="宋体" w:hint="eastAsia"/>
                <w:b/>
                <w:bCs/>
                <w:sz w:val="18"/>
                <w:szCs w:val="18"/>
              </w:rPr>
              <w:t>学习内容：</w:t>
            </w:r>
          </w:p>
        </w:tc>
        <w:tc>
          <w:tcPr>
            <w:tcW w:w="3099" w:type="pct"/>
          </w:tcPr>
          <w:p w:rsidR="00672E68" w:rsidRDefault="009B26CB">
            <w:pPr>
              <w:rPr>
                <w:rFonts w:ascii="宋体"/>
                <w:b/>
                <w:bCs/>
                <w:sz w:val="18"/>
                <w:szCs w:val="18"/>
              </w:rPr>
            </w:pPr>
            <w:r>
              <w:rPr>
                <w:rFonts w:ascii="宋体" w:hAnsi="宋体" w:cs="宋体" w:hint="eastAsia"/>
                <w:b/>
                <w:bCs/>
                <w:sz w:val="18"/>
                <w:szCs w:val="18"/>
              </w:rPr>
              <w:t>教学组织与实施原则：</w:t>
            </w:r>
          </w:p>
        </w:tc>
      </w:tr>
      <w:tr w:rsidR="00672E68">
        <w:trPr>
          <w:trHeight w:val="699"/>
        </w:trPr>
        <w:tc>
          <w:tcPr>
            <w:tcW w:w="1901" w:type="pct"/>
          </w:tcPr>
          <w:p w:rsidR="00672E68" w:rsidRDefault="009B26CB">
            <w:pPr>
              <w:rPr>
                <w:rFonts w:ascii="宋体"/>
                <w:sz w:val="18"/>
                <w:szCs w:val="18"/>
              </w:rPr>
            </w:pPr>
            <w:r>
              <w:rPr>
                <w:rFonts w:ascii="宋体" w:hAnsi="宋体" w:cs="宋体"/>
                <w:sz w:val="18"/>
                <w:szCs w:val="18"/>
              </w:rPr>
              <w:t>1</w:t>
            </w:r>
            <w:r>
              <w:rPr>
                <w:rFonts w:ascii="宋体" w:hAnsi="宋体" w:cs="宋体" w:hint="eastAsia"/>
                <w:sz w:val="18"/>
                <w:szCs w:val="18"/>
              </w:rPr>
              <w:t>、建设项目职业病危害、环境保护、安全评价等预评价方案或报告书；</w:t>
            </w:r>
          </w:p>
          <w:p w:rsidR="00672E68" w:rsidRDefault="009B26CB">
            <w:pPr>
              <w:rPr>
                <w:rFonts w:ascii="宋体"/>
                <w:sz w:val="18"/>
                <w:szCs w:val="18"/>
              </w:rPr>
            </w:pPr>
            <w:r>
              <w:rPr>
                <w:rFonts w:ascii="宋体" w:hAnsi="宋体" w:cs="宋体"/>
                <w:sz w:val="18"/>
                <w:szCs w:val="18"/>
              </w:rPr>
              <w:t>2</w:t>
            </w:r>
            <w:r>
              <w:rPr>
                <w:rFonts w:ascii="宋体" w:hAnsi="宋体" w:cs="宋体" w:hint="eastAsia"/>
                <w:sz w:val="18"/>
                <w:szCs w:val="18"/>
              </w:rPr>
              <w:t>、建设项目职业病危害、环境保护、安全评价等控制效果评价方案或报告书；</w:t>
            </w:r>
            <w:r>
              <w:rPr>
                <w:rFonts w:ascii="宋体"/>
                <w:sz w:val="18"/>
                <w:szCs w:val="18"/>
              </w:rPr>
              <w:br/>
            </w:r>
            <w:r>
              <w:rPr>
                <w:rFonts w:ascii="宋体" w:hAnsi="宋体" w:cs="宋体"/>
                <w:sz w:val="18"/>
                <w:szCs w:val="18"/>
              </w:rPr>
              <w:t>3</w:t>
            </w:r>
            <w:r>
              <w:rPr>
                <w:rFonts w:ascii="宋体" w:hAnsi="宋体" w:cs="宋体" w:hint="eastAsia"/>
                <w:sz w:val="18"/>
                <w:szCs w:val="18"/>
              </w:rPr>
              <w:t>、用人单位职业病危害、环境保护、安全评价等现状评价方案或报告书；</w:t>
            </w:r>
            <w:r>
              <w:rPr>
                <w:rFonts w:ascii="宋体"/>
                <w:sz w:val="18"/>
                <w:szCs w:val="18"/>
              </w:rPr>
              <w:br/>
            </w:r>
            <w:r>
              <w:rPr>
                <w:rFonts w:ascii="宋体" w:hAnsi="宋体" w:cs="宋体"/>
                <w:sz w:val="18"/>
                <w:szCs w:val="18"/>
              </w:rPr>
              <w:t>4</w:t>
            </w:r>
            <w:r>
              <w:rPr>
                <w:rFonts w:ascii="宋体" w:hAnsi="宋体" w:cs="宋体" w:hint="eastAsia"/>
                <w:sz w:val="18"/>
                <w:szCs w:val="18"/>
              </w:rPr>
              <w:t>、有害因素检测方案或报告。</w:t>
            </w:r>
          </w:p>
        </w:tc>
        <w:tc>
          <w:tcPr>
            <w:tcW w:w="3099" w:type="pct"/>
          </w:tcPr>
          <w:p w:rsidR="00672E68" w:rsidRDefault="009B26CB">
            <w:pPr>
              <w:rPr>
                <w:rFonts w:ascii="宋体"/>
                <w:sz w:val="18"/>
                <w:szCs w:val="18"/>
              </w:rPr>
            </w:pPr>
            <w:r>
              <w:rPr>
                <w:rFonts w:ascii="宋体" w:hAnsi="宋体" w:cs="宋体"/>
                <w:sz w:val="18"/>
                <w:szCs w:val="18"/>
              </w:rPr>
              <w:t>1.</w:t>
            </w:r>
            <w:r>
              <w:rPr>
                <w:rFonts w:ascii="宋体" w:hAnsi="宋体" w:cs="宋体" w:hint="eastAsia"/>
                <w:kern w:val="0"/>
                <w:sz w:val="18"/>
                <w:szCs w:val="18"/>
              </w:rPr>
              <w:t>教学安排上采用情境设置、任务驱动、案例剖析等形式来营造职场的工作环境，把教学内容放到相应的工作环境中去，借此来完成毕业设计学习；</w:t>
            </w:r>
          </w:p>
          <w:p w:rsidR="00672E68" w:rsidRDefault="009B26CB">
            <w:pPr>
              <w:rPr>
                <w:rFonts w:ascii="宋体"/>
                <w:sz w:val="18"/>
                <w:szCs w:val="18"/>
              </w:rPr>
            </w:pPr>
            <w:r>
              <w:rPr>
                <w:rFonts w:ascii="宋体" w:hAnsi="宋体" w:cs="宋体"/>
                <w:sz w:val="18"/>
                <w:szCs w:val="18"/>
              </w:rPr>
              <w:t>2.</w:t>
            </w:r>
            <w:r>
              <w:rPr>
                <w:rFonts w:ascii="宋体" w:hAnsi="宋体" w:cs="宋体" w:hint="eastAsia"/>
                <w:kern w:val="0"/>
                <w:sz w:val="18"/>
                <w:szCs w:val="18"/>
              </w:rPr>
              <w:t>以项目案例进行实战教学，要充分利用信息化教学手段开展教学；通过理论讲授、项目引入、启发式、问题式、综合训练等方法，提高学生技能；</w:t>
            </w:r>
          </w:p>
          <w:p w:rsidR="00672E68" w:rsidRDefault="009B26CB">
            <w:pPr>
              <w:rPr>
                <w:sz w:val="18"/>
                <w:szCs w:val="18"/>
              </w:rPr>
            </w:pPr>
            <w:r>
              <w:rPr>
                <w:rFonts w:ascii="宋体" w:hAnsi="宋体" w:cs="宋体"/>
                <w:sz w:val="18"/>
                <w:szCs w:val="18"/>
              </w:rPr>
              <w:t>3.</w:t>
            </w:r>
            <w:r>
              <w:rPr>
                <w:rFonts w:ascii="宋体" w:hAnsi="宋体" w:cs="宋体" w:hint="eastAsia"/>
                <w:kern w:val="0"/>
                <w:sz w:val="18"/>
                <w:szCs w:val="18"/>
              </w:rPr>
              <w:t>本门课</w:t>
            </w:r>
            <w:r>
              <w:rPr>
                <w:rFonts w:ascii="宋体" w:hAnsi="宋体" w:cs="宋体" w:hint="eastAsia"/>
                <w:kern w:val="0"/>
                <w:sz w:val="18"/>
                <w:szCs w:val="18"/>
              </w:rPr>
              <w:t>程积极贯彻“做中学”的教学要求，学练结合，以练促学。</w:t>
            </w:r>
          </w:p>
        </w:tc>
      </w:tr>
      <w:tr w:rsidR="00672E68">
        <w:trPr>
          <w:trHeight w:val="300"/>
        </w:trPr>
        <w:tc>
          <w:tcPr>
            <w:tcW w:w="5000" w:type="pct"/>
            <w:gridSpan w:val="2"/>
          </w:tcPr>
          <w:p w:rsidR="00672E68" w:rsidRDefault="009B26CB">
            <w:pPr>
              <w:rPr>
                <w:rFonts w:ascii="宋体"/>
                <w:b/>
                <w:bCs/>
                <w:sz w:val="18"/>
                <w:szCs w:val="18"/>
              </w:rPr>
            </w:pPr>
            <w:r>
              <w:rPr>
                <w:rFonts w:ascii="宋体" w:hAnsi="宋体"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rFonts w:ascii="宋体"/>
                <w:sz w:val="18"/>
                <w:szCs w:val="18"/>
              </w:rPr>
            </w:pPr>
            <w:r>
              <w:rPr>
                <w:rFonts w:ascii="宋体" w:hAnsi="宋体" w:cs="宋体" w:hint="eastAsia"/>
                <w:sz w:val="18"/>
                <w:szCs w:val="18"/>
              </w:rPr>
              <w:t>本课程为考查课，由任务书、毕业作品、毕业成果报告书、毕业答辩、毕业设计评阅表等构成。任务书、毕业作品、毕业成果报告书全部符合指导老师要求方可答辩，答辩完成后根据毕业设计评阅表进行评分。</w:t>
            </w:r>
          </w:p>
        </w:tc>
      </w:tr>
    </w:tbl>
    <w:bookmarkEnd w:id="10"/>
    <w:p w:rsidR="00672E68" w:rsidRDefault="009B26CB">
      <w:pPr>
        <w:adjustRightInd w:val="0"/>
        <w:snapToGrid w:val="0"/>
        <w:spacing w:line="400" w:lineRule="exact"/>
        <w:rPr>
          <w:rFonts w:ascii="宋体"/>
          <w:b/>
          <w:bCs/>
          <w:color w:val="000000"/>
        </w:rPr>
      </w:pPr>
      <w:r>
        <w:rPr>
          <w:rFonts w:ascii="宋体" w:hAnsi="宋体" w:cs="宋体" w:hint="eastAsia"/>
          <w:b/>
          <w:bCs/>
          <w:color w:val="000000"/>
        </w:rPr>
        <w:t>（</w:t>
      </w:r>
      <w:r>
        <w:rPr>
          <w:rFonts w:ascii="宋体" w:hAnsi="宋体" w:cs="宋体"/>
          <w:b/>
          <w:bCs/>
          <w:color w:val="000000"/>
        </w:rPr>
        <w:t>2</w:t>
      </w:r>
      <w:r>
        <w:rPr>
          <w:rFonts w:ascii="宋体" w:hAnsi="宋体" w:cs="宋体" w:hint="eastAsia"/>
          <w:b/>
          <w:bCs/>
          <w:color w:val="000000"/>
        </w:rPr>
        <w:t>）顶岗实习</w:t>
      </w:r>
      <w:r>
        <w:rPr>
          <w:rFonts w:ascii="宋体" w:hAnsi="宋体" w:cs="宋体"/>
          <w:b/>
          <w:bCs/>
          <w:color w:val="000000"/>
        </w:rPr>
        <w:t xml:space="preserve"> C </w:t>
      </w:r>
      <w:r>
        <w:rPr>
          <w:rFonts w:ascii="宋体" w:hAnsi="宋体" w:cs="宋体" w:hint="eastAsia"/>
          <w:b/>
          <w:bCs/>
          <w:color w:val="000000"/>
        </w:rPr>
        <w:t>第</w:t>
      </w:r>
      <w:r>
        <w:rPr>
          <w:rFonts w:ascii="宋体" w:hAnsi="宋体" w:cs="宋体"/>
          <w:b/>
          <w:bCs/>
          <w:color w:val="000000"/>
        </w:rPr>
        <w:t>6</w:t>
      </w:r>
      <w:r>
        <w:rPr>
          <w:rFonts w:ascii="宋体" w:hAnsi="宋体" w:cs="宋体" w:hint="eastAsia"/>
          <w:b/>
          <w:bCs/>
          <w:color w:val="000000"/>
        </w:rPr>
        <w:t>学期（</w:t>
      </w:r>
      <w:r>
        <w:rPr>
          <w:rFonts w:ascii="宋体" w:hAnsi="宋体" w:cs="宋体"/>
          <w:b/>
          <w:bCs/>
          <w:color w:val="000000"/>
        </w:rPr>
        <w:t>576</w:t>
      </w:r>
      <w:r>
        <w:rPr>
          <w:rFonts w:ascii="宋体" w:hAnsi="宋体" w:cs="宋体" w:hint="eastAsia"/>
          <w:b/>
          <w:bCs/>
          <w:color w:val="000000"/>
        </w:rPr>
        <w:t>学时）</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122"/>
      </w:tblGrid>
      <w:tr w:rsidR="00672E68">
        <w:trPr>
          <w:trHeight w:val="345"/>
        </w:trPr>
        <w:tc>
          <w:tcPr>
            <w:tcW w:w="5000" w:type="pct"/>
            <w:gridSpan w:val="2"/>
          </w:tcPr>
          <w:p w:rsidR="00672E68" w:rsidRDefault="009B26CB">
            <w:pPr>
              <w:rPr>
                <w:rFonts w:ascii="宋体"/>
                <w:b/>
                <w:bCs/>
                <w:sz w:val="18"/>
                <w:szCs w:val="18"/>
              </w:rPr>
            </w:pPr>
            <w:r>
              <w:rPr>
                <w:rFonts w:ascii="宋体" w:hAnsi="宋体" w:cs="宋体" w:hint="eastAsia"/>
                <w:b/>
                <w:bCs/>
                <w:sz w:val="18"/>
                <w:szCs w:val="18"/>
              </w:rPr>
              <w:t>学习目标：</w:t>
            </w:r>
            <w:r>
              <w:rPr>
                <w:rFonts w:ascii="宋体" w:hAnsi="宋体" w:cs="宋体"/>
                <w:b/>
                <w:bCs/>
                <w:sz w:val="18"/>
                <w:szCs w:val="18"/>
              </w:rPr>
              <w:t xml:space="preserve"> </w:t>
            </w:r>
          </w:p>
        </w:tc>
      </w:tr>
      <w:tr w:rsidR="00672E68">
        <w:trPr>
          <w:trHeight w:val="274"/>
        </w:trPr>
        <w:tc>
          <w:tcPr>
            <w:tcW w:w="5000" w:type="pct"/>
            <w:gridSpan w:val="2"/>
          </w:tcPr>
          <w:p w:rsidR="00672E68" w:rsidRDefault="009B26CB">
            <w:pPr>
              <w:ind w:firstLineChars="200" w:firstLine="360"/>
              <w:rPr>
                <w:rFonts w:ascii="宋体"/>
                <w:sz w:val="18"/>
                <w:szCs w:val="18"/>
              </w:rPr>
            </w:pPr>
            <w:r>
              <w:rPr>
                <w:rFonts w:ascii="宋体" w:hAnsi="宋体" w:cs="宋体" w:hint="eastAsia"/>
                <w:sz w:val="18"/>
                <w:szCs w:val="18"/>
              </w:rPr>
              <w:t>通过实习单位指导教师带领学生到顶岗实习，了解和熟悉实习单位职业健康安全与环境管理的工作流程、方法、步骤，熟悉职业健康与环境保护、安全评价等现场调查内容、检测调查内容、建设项目预评价、控制效果评价、用人单位现状评价等工作内容、方法。工作场所、生活环境、水、废气、废渣、生物等有</w:t>
            </w:r>
            <w:r>
              <w:rPr>
                <w:rFonts w:ascii="宋体" w:hAnsi="宋体" w:cs="宋体" w:hint="eastAsia"/>
                <w:sz w:val="18"/>
                <w:szCs w:val="18"/>
              </w:rPr>
              <w:lastRenderedPageBreak/>
              <w:t>害物质的样品采集技术、样品预处理方法、实验室检验分析法、检气管法快速检测、无机及有机物测定仪法、高温测量、噪声测量、超高频辐射测量、工频电场测量、高频电磁场测量、手传振动测量、微波测量、紫外辐射测量。熟悉检测报告、检测方案的内容、格式、并</w:t>
            </w:r>
            <w:r>
              <w:rPr>
                <w:rFonts w:ascii="宋体" w:hAnsi="宋体" w:cs="宋体" w:hint="eastAsia"/>
                <w:sz w:val="18"/>
                <w:szCs w:val="18"/>
              </w:rPr>
              <w:t>能撰写职业卫生、环境保护、安全评价等建设项目的预评价、控制效果评价、用人单位现状评价、检测与评价方案和报告。用人单位职业健康安全管理、事故调查与处理、现场安全健康隐患排查。提高学生的职业卫生现场调查、分析、评价的能力，以培养学生的专业观念、岗位能力和实际应用能力，是走向工作岗位的前期。</w:t>
            </w:r>
          </w:p>
        </w:tc>
      </w:tr>
      <w:tr w:rsidR="00672E68">
        <w:trPr>
          <w:trHeight w:val="300"/>
        </w:trPr>
        <w:tc>
          <w:tcPr>
            <w:tcW w:w="3168" w:type="pct"/>
            <w:vAlign w:val="center"/>
          </w:tcPr>
          <w:p w:rsidR="00672E68" w:rsidRDefault="009B26CB">
            <w:pPr>
              <w:ind w:rightChars="-51" w:right="-107"/>
              <w:rPr>
                <w:rFonts w:ascii="宋体"/>
                <w:b/>
                <w:bCs/>
                <w:sz w:val="18"/>
                <w:szCs w:val="18"/>
              </w:rPr>
            </w:pPr>
            <w:r>
              <w:rPr>
                <w:rFonts w:ascii="宋体" w:hAnsi="宋体" w:cs="宋体" w:hint="eastAsia"/>
                <w:b/>
                <w:bCs/>
                <w:sz w:val="18"/>
                <w:szCs w:val="18"/>
              </w:rPr>
              <w:lastRenderedPageBreak/>
              <w:t>学习内容：</w:t>
            </w:r>
          </w:p>
        </w:tc>
        <w:tc>
          <w:tcPr>
            <w:tcW w:w="1832" w:type="pct"/>
          </w:tcPr>
          <w:p w:rsidR="00672E68" w:rsidRDefault="009B26CB">
            <w:pPr>
              <w:rPr>
                <w:rFonts w:ascii="宋体"/>
                <w:b/>
                <w:bCs/>
                <w:sz w:val="18"/>
                <w:szCs w:val="18"/>
              </w:rPr>
            </w:pPr>
            <w:r>
              <w:rPr>
                <w:rFonts w:ascii="宋体" w:hAnsi="宋体" w:cs="宋体" w:hint="eastAsia"/>
                <w:b/>
                <w:bCs/>
                <w:sz w:val="18"/>
                <w:szCs w:val="18"/>
              </w:rPr>
              <w:t>教学组织与实施原则：</w:t>
            </w:r>
          </w:p>
        </w:tc>
      </w:tr>
      <w:tr w:rsidR="00672E68">
        <w:trPr>
          <w:trHeight w:val="699"/>
        </w:trPr>
        <w:tc>
          <w:tcPr>
            <w:tcW w:w="3168" w:type="pct"/>
          </w:tcPr>
          <w:p w:rsidR="00672E68" w:rsidRDefault="009B26CB">
            <w:pPr>
              <w:jc w:val="left"/>
              <w:rPr>
                <w:rFonts w:ascii="宋体"/>
                <w:sz w:val="18"/>
                <w:szCs w:val="18"/>
              </w:rPr>
            </w:pPr>
            <w:r>
              <w:rPr>
                <w:rFonts w:ascii="宋体" w:hAnsi="宋体" w:cs="宋体"/>
                <w:sz w:val="18"/>
                <w:szCs w:val="18"/>
              </w:rPr>
              <w:t>1.</w:t>
            </w:r>
            <w:r>
              <w:rPr>
                <w:rFonts w:ascii="宋体" w:hAnsi="宋体" w:cs="宋体" w:hint="eastAsia"/>
                <w:sz w:val="18"/>
                <w:szCs w:val="18"/>
              </w:rPr>
              <w:t>职业卫生、环境保护、安全评价等调查方案设计；</w:t>
            </w:r>
            <w:r>
              <w:rPr>
                <w:rFonts w:ascii="宋体"/>
                <w:sz w:val="18"/>
                <w:szCs w:val="18"/>
              </w:rPr>
              <w:t>  </w:t>
            </w:r>
            <w:r>
              <w:rPr>
                <w:rFonts w:ascii="宋体" w:hAnsi="宋体" w:cs="宋体"/>
                <w:sz w:val="18"/>
                <w:szCs w:val="18"/>
              </w:rPr>
              <w:t xml:space="preserve"> </w:t>
            </w:r>
            <w:r>
              <w:rPr>
                <w:rFonts w:ascii="宋体"/>
                <w:sz w:val="18"/>
                <w:szCs w:val="18"/>
              </w:rPr>
              <w:br/>
            </w:r>
            <w:r>
              <w:rPr>
                <w:rFonts w:ascii="宋体" w:hAnsi="宋体" w:cs="宋体"/>
                <w:sz w:val="18"/>
                <w:szCs w:val="18"/>
              </w:rPr>
              <w:t>2</w:t>
            </w:r>
            <w:r>
              <w:rPr>
                <w:rFonts w:ascii="宋体" w:hAnsi="宋体" w:cs="宋体" w:hint="eastAsia"/>
                <w:sz w:val="18"/>
                <w:szCs w:val="18"/>
              </w:rPr>
              <w:t>．现场调查；</w:t>
            </w:r>
            <w:r>
              <w:rPr>
                <w:rFonts w:ascii="宋体"/>
                <w:sz w:val="18"/>
                <w:szCs w:val="18"/>
              </w:rPr>
              <w:br/>
            </w:r>
            <w:r>
              <w:rPr>
                <w:rFonts w:ascii="宋体" w:hAnsi="宋体" w:cs="宋体"/>
                <w:sz w:val="18"/>
                <w:szCs w:val="18"/>
              </w:rPr>
              <w:t>3</w:t>
            </w:r>
            <w:r>
              <w:rPr>
                <w:rFonts w:ascii="宋体" w:hAnsi="宋体" w:cs="宋体" w:hint="eastAsia"/>
                <w:sz w:val="18"/>
                <w:szCs w:val="18"/>
              </w:rPr>
              <w:t>．调查报告书写；</w:t>
            </w:r>
            <w:r>
              <w:rPr>
                <w:rFonts w:ascii="宋体"/>
                <w:sz w:val="18"/>
                <w:szCs w:val="18"/>
              </w:rPr>
              <w:br/>
            </w:r>
            <w:r>
              <w:rPr>
                <w:rFonts w:ascii="宋体" w:hAnsi="宋体" w:cs="宋体"/>
                <w:sz w:val="18"/>
                <w:szCs w:val="18"/>
              </w:rPr>
              <w:t>4</w:t>
            </w:r>
            <w:r>
              <w:rPr>
                <w:rFonts w:ascii="宋体" w:hAnsi="宋体" w:cs="宋体" w:hint="eastAsia"/>
                <w:sz w:val="18"/>
                <w:szCs w:val="18"/>
              </w:rPr>
              <w:t>、职业卫生、环境保护、安全评价等建设项目预评价、控制效果评价、用人单位职现状评价、有害因素检测与评价方案制作；</w:t>
            </w:r>
            <w:r>
              <w:rPr>
                <w:rFonts w:ascii="宋体"/>
                <w:sz w:val="18"/>
                <w:szCs w:val="18"/>
              </w:rPr>
              <w:br/>
            </w:r>
            <w:r>
              <w:rPr>
                <w:rFonts w:ascii="宋体" w:hAnsi="宋体" w:cs="宋体"/>
                <w:sz w:val="18"/>
                <w:szCs w:val="18"/>
              </w:rPr>
              <w:t>5</w:t>
            </w:r>
            <w:r>
              <w:rPr>
                <w:rFonts w:ascii="宋体" w:hAnsi="宋体" w:cs="宋体" w:hint="eastAsia"/>
                <w:sz w:val="18"/>
                <w:szCs w:val="18"/>
              </w:rPr>
              <w:t>、职业卫生、环境保护、安全评价等建设项目预评价、控制效果评价、用人单位职现状评价、有害因素检测与评价报告编写。</w:t>
            </w:r>
            <w:r>
              <w:rPr>
                <w:rFonts w:ascii="宋体"/>
                <w:sz w:val="18"/>
                <w:szCs w:val="18"/>
              </w:rPr>
              <w:br/>
            </w:r>
            <w:r>
              <w:rPr>
                <w:rFonts w:ascii="宋体" w:hAnsi="宋体" w:cs="宋体" w:hint="eastAsia"/>
                <w:sz w:val="18"/>
                <w:szCs w:val="18"/>
              </w:rPr>
              <w:t>考核评价</w:t>
            </w:r>
            <w:r>
              <w:rPr>
                <w:rFonts w:ascii="宋体" w:hAnsi="宋体" w:cs="宋体"/>
                <w:sz w:val="18"/>
                <w:szCs w:val="18"/>
              </w:rPr>
              <w:t xml:space="preserve"> </w:t>
            </w:r>
            <w:r>
              <w:rPr>
                <w:rFonts w:ascii="宋体" w:hAnsi="宋体" w:cs="宋体" w:hint="eastAsia"/>
                <w:sz w:val="18"/>
                <w:szCs w:val="18"/>
              </w:rPr>
              <w:t>按照实习实训鉴定，以实习手册、实习日记、毕业设计资料、毕业成果综合评价。</w:t>
            </w:r>
          </w:p>
        </w:tc>
        <w:tc>
          <w:tcPr>
            <w:tcW w:w="1832" w:type="pct"/>
          </w:tcPr>
          <w:p w:rsidR="00672E68" w:rsidRDefault="009B26CB">
            <w:pPr>
              <w:rPr>
                <w:rFonts w:ascii="宋体"/>
                <w:sz w:val="18"/>
                <w:szCs w:val="18"/>
              </w:rPr>
            </w:pPr>
            <w:r>
              <w:rPr>
                <w:rFonts w:ascii="宋体" w:hAnsi="宋体" w:cs="宋体"/>
                <w:sz w:val="18"/>
                <w:szCs w:val="18"/>
              </w:rPr>
              <w:t>1.</w:t>
            </w:r>
            <w:r>
              <w:rPr>
                <w:rFonts w:ascii="宋体" w:hAnsi="宋体" w:cs="宋体" w:hint="eastAsia"/>
                <w:kern w:val="0"/>
                <w:sz w:val="18"/>
                <w:szCs w:val="18"/>
              </w:rPr>
              <w:t>教学安排上采用情境设置、任务驱动、案例剖析等形式来营造职场的工作环境，把教学内容放到相应的工作环境中去，借此来完成岗前和就业学习；</w:t>
            </w:r>
          </w:p>
          <w:p w:rsidR="00672E68" w:rsidRDefault="009B26CB">
            <w:pPr>
              <w:rPr>
                <w:rFonts w:ascii="宋体"/>
                <w:sz w:val="18"/>
                <w:szCs w:val="18"/>
              </w:rPr>
            </w:pPr>
            <w:r>
              <w:rPr>
                <w:rFonts w:ascii="宋体" w:hAnsi="宋体" w:cs="宋体"/>
                <w:kern w:val="0"/>
                <w:sz w:val="18"/>
                <w:szCs w:val="18"/>
              </w:rPr>
              <w:t>2.</w:t>
            </w:r>
            <w:r>
              <w:rPr>
                <w:rFonts w:ascii="宋体" w:hAnsi="宋体" w:cs="宋体" w:hint="eastAsia"/>
                <w:kern w:val="0"/>
                <w:sz w:val="18"/>
                <w:szCs w:val="18"/>
              </w:rPr>
              <w:t>以“学徒式”教学模式进行岗前培训和项目教学；通过启发式、问题式</w:t>
            </w:r>
            <w:r>
              <w:rPr>
                <w:rFonts w:ascii="宋体" w:hAnsi="宋体" w:cs="宋体" w:hint="eastAsia"/>
                <w:kern w:val="0"/>
                <w:sz w:val="18"/>
                <w:szCs w:val="18"/>
              </w:rPr>
              <w:t>、综合训练等方法，提高学生技能；</w:t>
            </w:r>
          </w:p>
          <w:p w:rsidR="00672E68" w:rsidRDefault="009B26CB">
            <w:pPr>
              <w:rPr>
                <w:sz w:val="18"/>
                <w:szCs w:val="18"/>
              </w:rPr>
            </w:pPr>
            <w:r>
              <w:rPr>
                <w:rFonts w:ascii="宋体" w:hAnsi="宋体" w:cs="宋体"/>
                <w:sz w:val="18"/>
                <w:szCs w:val="18"/>
              </w:rPr>
              <w:t>3.</w:t>
            </w:r>
            <w:r>
              <w:rPr>
                <w:rFonts w:ascii="宋体" w:hAnsi="宋体" w:cs="宋体" w:hint="eastAsia"/>
                <w:kern w:val="0"/>
                <w:sz w:val="18"/>
                <w:szCs w:val="18"/>
              </w:rPr>
              <w:t>本门课程积极贯彻“做中学”的教学要求，学练结合，以练促学。</w:t>
            </w:r>
          </w:p>
        </w:tc>
      </w:tr>
      <w:tr w:rsidR="00672E68">
        <w:trPr>
          <w:trHeight w:val="300"/>
        </w:trPr>
        <w:tc>
          <w:tcPr>
            <w:tcW w:w="5000" w:type="pct"/>
            <w:gridSpan w:val="2"/>
          </w:tcPr>
          <w:p w:rsidR="00672E68" w:rsidRDefault="009B26CB">
            <w:pPr>
              <w:rPr>
                <w:rFonts w:ascii="宋体"/>
                <w:b/>
                <w:bCs/>
                <w:sz w:val="18"/>
                <w:szCs w:val="18"/>
              </w:rPr>
            </w:pPr>
            <w:r>
              <w:rPr>
                <w:rFonts w:ascii="宋体" w:hAnsi="宋体" w:cs="宋体" w:hint="eastAsia"/>
                <w:b/>
                <w:bCs/>
                <w:sz w:val="18"/>
                <w:szCs w:val="18"/>
              </w:rPr>
              <w:t>课程考核与评价：</w:t>
            </w:r>
          </w:p>
        </w:tc>
      </w:tr>
      <w:tr w:rsidR="00672E68">
        <w:trPr>
          <w:trHeight w:val="705"/>
        </w:trPr>
        <w:tc>
          <w:tcPr>
            <w:tcW w:w="5000" w:type="pct"/>
            <w:gridSpan w:val="2"/>
          </w:tcPr>
          <w:p w:rsidR="00672E68" w:rsidRDefault="009B26CB">
            <w:pPr>
              <w:ind w:firstLineChars="200" w:firstLine="360"/>
              <w:rPr>
                <w:rFonts w:ascii="宋体"/>
                <w:sz w:val="18"/>
                <w:szCs w:val="18"/>
              </w:rPr>
            </w:pPr>
            <w:r>
              <w:rPr>
                <w:rFonts w:ascii="宋体" w:hAnsi="宋体" w:cs="宋体" w:hint="eastAsia"/>
                <w:sz w:val="18"/>
                <w:szCs w:val="18"/>
              </w:rPr>
              <w:t>本课程为考查课，由过程考核（实习日志、平时成绩、实习报告）和综合考核二部分构成。其中实习日志占</w:t>
            </w:r>
            <w:r>
              <w:rPr>
                <w:rFonts w:ascii="宋体" w:hAnsi="宋体" w:cs="宋体"/>
                <w:sz w:val="18"/>
                <w:szCs w:val="18"/>
              </w:rPr>
              <w:t>20%</w:t>
            </w:r>
            <w:r>
              <w:rPr>
                <w:rFonts w:ascii="宋体" w:hAnsi="宋体" w:cs="宋体" w:hint="eastAsia"/>
                <w:sz w:val="18"/>
                <w:szCs w:val="18"/>
              </w:rPr>
              <w:t>，平时成绩占</w:t>
            </w:r>
            <w:r>
              <w:rPr>
                <w:rFonts w:ascii="宋体" w:hAnsi="宋体" w:cs="宋体"/>
                <w:sz w:val="18"/>
                <w:szCs w:val="18"/>
              </w:rPr>
              <w:t>30%</w:t>
            </w:r>
            <w:r>
              <w:rPr>
                <w:rFonts w:ascii="宋体" w:hAnsi="宋体" w:cs="宋体" w:hint="eastAsia"/>
                <w:sz w:val="18"/>
                <w:szCs w:val="18"/>
              </w:rPr>
              <w:t>，实习报告</w:t>
            </w:r>
            <w:r>
              <w:rPr>
                <w:rFonts w:ascii="宋体" w:hAnsi="宋体" w:cs="宋体"/>
                <w:sz w:val="18"/>
                <w:szCs w:val="18"/>
              </w:rPr>
              <w:t>20%</w:t>
            </w:r>
            <w:r>
              <w:rPr>
                <w:rFonts w:ascii="宋体" w:hAnsi="宋体" w:cs="宋体" w:hint="eastAsia"/>
                <w:sz w:val="18"/>
                <w:szCs w:val="18"/>
              </w:rPr>
              <w:t>，综合考核</w:t>
            </w:r>
            <w:r>
              <w:rPr>
                <w:rFonts w:ascii="宋体" w:hAnsi="宋体" w:cs="宋体"/>
                <w:sz w:val="18"/>
                <w:szCs w:val="18"/>
              </w:rPr>
              <w:t>30%</w:t>
            </w:r>
            <w:r>
              <w:rPr>
                <w:rFonts w:ascii="宋体" w:hAnsi="宋体" w:cs="宋体" w:hint="eastAsia"/>
                <w:sz w:val="18"/>
                <w:szCs w:val="18"/>
              </w:rPr>
              <w:t>，其中平时成绩包括：工作态度、工作创新等。</w:t>
            </w:r>
          </w:p>
        </w:tc>
      </w:tr>
    </w:tbl>
    <w:p w:rsidR="00672E68" w:rsidRDefault="00672E68">
      <w:pPr>
        <w:spacing w:line="376" w:lineRule="exact"/>
        <w:ind w:firstLineChars="200" w:firstLine="480"/>
        <w:outlineLvl w:val="0"/>
        <w:rPr>
          <w:rFonts w:ascii="黑体" w:eastAsia="黑体"/>
          <w:color w:val="000000"/>
          <w:sz w:val="24"/>
          <w:szCs w:val="24"/>
        </w:rPr>
      </w:pPr>
    </w:p>
    <w:p w:rsidR="00672E68" w:rsidRDefault="009B26CB">
      <w:pPr>
        <w:spacing w:line="376" w:lineRule="exact"/>
        <w:ind w:firstLineChars="200" w:firstLine="480"/>
        <w:outlineLvl w:val="0"/>
        <w:rPr>
          <w:rFonts w:ascii="黑体" w:eastAsia="黑体"/>
          <w:color w:val="000000"/>
          <w:sz w:val="24"/>
          <w:szCs w:val="24"/>
        </w:rPr>
      </w:pPr>
      <w:bookmarkStart w:id="11" w:name="_Toc46608442"/>
      <w:r>
        <w:rPr>
          <w:rFonts w:ascii="黑体" w:eastAsia="黑体" w:cs="黑体" w:hint="eastAsia"/>
          <w:color w:val="000000"/>
          <w:sz w:val="24"/>
          <w:szCs w:val="24"/>
        </w:rPr>
        <w:t>七、教学进程总体安排</w:t>
      </w:r>
      <w:bookmarkEnd w:id="11"/>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（一）教学活动时间分配</w:t>
      </w:r>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color w:val="000000"/>
        </w:rPr>
        <w:t>如表</w:t>
      </w:r>
      <w:r>
        <w:rPr>
          <w:rFonts w:ascii="宋体" w:hAnsi="宋体" w:cs="宋体"/>
          <w:color w:val="000000"/>
        </w:rPr>
        <w:t>3</w:t>
      </w:r>
      <w:r>
        <w:rPr>
          <w:rFonts w:ascii="宋体" w:hAnsi="宋体" w:cs="宋体" w:hint="eastAsia"/>
          <w:color w:val="000000"/>
        </w:rPr>
        <w:t>所示。</w:t>
      </w:r>
    </w:p>
    <w:p w:rsidR="00672E68" w:rsidRDefault="009B26CB">
      <w:pPr>
        <w:adjustRightInd w:val="0"/>
        <w:snapToGrid w:val="0"/>
        <w:spacing w:line="400" w:lineRule="exact"/>
        <w:jc w:val="center"/>
        <w:rPr>
          <w:rFonts w:ascii="宋体"/>
          <w:b/>
          <w:bCs/>
          <w:color w:val="000000"/>
        </w:rPr>
      </w:pPr>
      <w:r>
        <w:rPr>
          <w:rFonts w:ascii="宋体" w:hAnsi="宋体" w:cs="宋体" w:hint="eastAsia"/>
          <w:b/>
          <w:bCs/>
          <w:color w:val="000000"/>
        </w:rPr>
        <w:t>表</w:t>
      </w:r>
      <w:r>
        <w:rPr>
          <w:rFonts w:ascii="宋体" w:hAnsi="宋体" w:cs="宋体"/>
          <w:b/>
          <w:bCs/>
          <w:color w:val="000000"/>
        </w:rPr>
        <w:t xml:space="preserve">3 </w:t>
      </w:r>
      <w:r>
        <w:rPr>
          <w:rFonts w:ascii="宋体" w:hAnsi="宋体" w:cs="宋体" w:hint="eastAsia"/>
          <w:b/>
          <w:bCs/>
          <w:color w:val="000000"/>
        </w:rPr>
        <w:t>教学活动时间分配表（单位：周）</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547"/>
        <w:gridCol w:w="728"/>
        <w:gridCol w:w="709"/>
        <w:gridCol w:w="709"/>
        <w:gridCol w:w="639"/>
        <w:gridCol w:w="778"/>
        <w:gridCol w:w="662"/>
        <w:gridCol w:w="614"/>
        <w:gridCol w:w="851"/>
        <w:gridCol w:w="708"/>
        <w:gridCol w:w="709"/>
      </w:tblGrid>
      <w:tr w:rsidR="00672E68">
        <w:trPr>
          <w:cantSplit/>
          <w:trHeight w:val="453"/>
          <w:jc w:val="center"/>
        </w:trPr>
        <w:tc>
          <w:tcPr>
            <w:tcW w:w="1003" w:type="dxa"/>
            <w:vMerge w:val="restart"/>
            <w:tcBorders>
              <w:top w:val="single" w:sz="8" w:space="0" w:color="auto"/>
              <w:left w:val="single" w:sz="8" w:space="0" w:color="auto"/>
              <w:tl2br w:val="single" w:sz="4" w:space="0" w:color="auto"/>
            </w:tcBorders>
            <w:vAlign w:val="center"/>
          </w:tcPr>
          <w:p w:rsidR="00672E68" w:rsidRDefault="009B26CB">
            <w:pPr>
              <w:spacing w:line="240" w:lineRule="atLeast"/>
              <w:rPr>
                <w:rFonts w:ascii="宋体"/>
                <w:b/>
                <w:bCs/>
                <w:sz w:val="18"/>
                <w:szCs w:val="18"/>
              </w:rPr>
            </w:pPr>
            <w:r>
              <w:rPr>
                <w:rFonts w:ascii="宋体" w:hAnsi="宋体" w:cs="宋体"/>
                <w:b/>
                <w:bCs/>
                <w:sz w:val="18"/>
                <w:szCs w:val="18"/>
              </w:rPr>
              <w:t xml:space="preserve">    </w:t>
            </w:r>
            <w:r>
              <w:rPr>
                <w:rFonts w:ascii="宋体" w:hAnsi="宋体" w:cs="宋体" w:hint="eastAsia"/>
                <w:b/>
                <w:bCs/>
                <w:sz w:val="18"/>
                <w:szCs w:val="18"/>
              </w:rPr>
              <w:t>环节</w:t>
            </w:r>
          </w:p>
          <w:p w:rsidR="00672E68" w:rsidRDefault="00672E68">
            <w:pPr>
              <w:spacing w:line="240" w:lineRule="atLeast"/>
              <w:rPr>
                <w:rFonts w:ascii="宋体"/>
                <w:b/>
                <w:bCs/>
                <w:sz w:val="18"/>
                <w:szCs w:val="18"/>
              </w:rPr>
            </w:pPr>
          </w:p>
          <w:p w:rsidR="00672E68" w:rsidRDefault="009B26CB">
            <w:pPr>
              <w:spacing w:line="240" w:lineRule="atLeast"/>
              <w:rPr>
                <w:rFonts w:ascii="宋体"/>
                <w:b/>
                <w:bCs/>
                <w:sz w:val="18"/>
                <w:szCs w:val="18"/>
              </w:rPr>
            </w:pPr>
            <w:r>
              <w:rPr>
                <w:rFonts w:ascii="宋体" w:hAnsi="宋体" w:cs="宋体" w:hint="eastAsia"/>
                <w:b/>
                <w:bCs/>
                <w:sz w:val="18"/>
                <w:szCs w:val="18"/>
              </w:rPr>
              <w:t>学期</w:t>
            </w:r>
          </w:p>
        </w:tc>
        <w:tc>
          <w:tcPr>
            <w:tcW w:w="547" w:type="dxa"/>
            <w:vMerge w:val="restart"/>
            <w:tcBorders>
              <w:top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理实教学</w:t>
            </w:r>
          </w:p>
        </w:tc>
        <w:tc>
          <w:tcPr>
            <w:tcW w:w="4225" w:type="dxa"/>
            <w:gridSpan w:val="6"/>
            <w:tcBorders>
              <w:top w:val="single" w:sz="8" w:space="0" w:color="auto"/>
            </w:tcBorders>
            <w:vAlign w:val="center"/>
          </w:tcPr>
          <w:p w:rsidR="00672E68" w:rsidRDefault="009B26CB">
            <w:pPr>
              <w:spacing w:line="240" w:lineRule="atLeast"/>
              <w:jc w:val="center"/>
              <w:rPr>
                <w:rFonts w:ascii="宋体"/>
                <w:b/>
                <w:bCs/>
                <w:sz w:val="18"/>
                <w:szCs w:val="18"/>
              </w:rPr>
            </w:pPr>
            <w:r>
              <w:rPr>
                <w:rFonts w:ascii="宋体" w:hAnsi="宋体" w:cs="宋体" w:hint="eastAsia"/>
                <w:b/>
                <w:bCs/>
                <w:sz w:val="18"/>
                <w:szCs w:val="18"/>
              </w:rPr>
              <w:t>集中实践教学环节</w:t>
            </w:r>
          </w:p>
        </w:tc>
        <w:tc>
          <w:tcPr>
            <w:tcW w:w="614" w:type="dxa"/>
            <w:vMerge w:val="restart"/>
            <w:tcBorders>
              <w:top w:val="single" w:sz="8" w:space="0" w:color="auto"/>
            </w:tcBorders>
            <w:vAlign w:val="center"/>
          </w:tcPr>
          <w:p w:rsidR="00672E68" w:rsidRDefault="009B26CB">
            <w:pPr>
              <w:spacing w:line="240" w:lineRule="atLeast"/>
              <w:jc w:val="center"/>
              <w:rPr>
                <w:rFonts w:ascii="宋体"/>
                <w:b/>
                <w:bCs/>
                <w:sz w:val="18"/>
                <w:szCs w:val="18"/>
              </w:rPr>
            </w:pPr>
            <w:r>
              <w:rPr>
                <w:rFonts w:ascii="宋体" w:hAnsi="宋体" w:cs="宋体" w:hint="eastAsia"/>
                <w:b/>
                <w:bCs/>
                <w:sz w:val="18"/>
                <w:szCs w:val="18"/>
              </w:rPr>
              <w:t>考试</w:t>
            </w:r>
          </w:p>
          <w:p w:rsidR="00672E68" w:rsidRDefault="009B26CB">
            <w:pPr>
              <w:spacing w:line="240" w:lineRule="atLeast"/>
              <w:jc w:val="center"/>
              <w:rPr>
                <w:rFonts w:ascii="宋体"/>
                <w:b/>
                <w:bCs/>
                <w:sz w:val="18"/>
                <w:szCs w:val="18"/>
              </w:rPr>
            </w:pPr>
            <w:r>
              <w:rPr>
                <w:rFonts w:ascii="宋体" w:hAnsi="宋体" w:cs="宋体" w:hint="eastAsia"/>
                <w:b/>
                <w:bCs/>
                <w:sz w:val="18"/>
                <w:szCs w:val="18"/>
              </w:rPr>
              <w:t>考核</w:t>
            </w:r>
          </w:p>
        </w:tc>
        <w:tc>
          <w:tcPr>
            <w:tcW w:w="851" w:type="dxa"/>
            <w:vMerge w:val="restart"/>
            <w:tcBorders>
              <w:top w:val="single" w:sz="8" w:space="0" w:color="auto"/>
            </w:tcBorders>
            <w:vAlign w:val="center"/>
          </w:tcPr>
          <w:p w:rsidR="00672E68" w:rsidRDefault="009B26CB">
            <w:pPr>
              <w:spacing w:line="240" w:lineRule="atLeast"/>
              <w:jc w:val="center"/>
              <w:rPr>
                <w:rFonts w:ascii="宋体"/>
                <w:b/>
                <w:bCs/>
                <w:sz w:val="18"/>
                <w:szCs w:val="18"/>
              </w:rPr>
            </w:pPr>
            <w:r>
              <w:rPr>
                <w:rFonts w:ascii="宋体" w:hAnsi="宋体" w:cs="宋体" w:hint="eastAsia"/>
                <w:b/>
                <w:bCs/>
                <w:sz w:val="18"/>
                <w:szCs w:val="18"/>
              </w:rPr>
              <w:t>入学（毕业）教育</w:t>
            </w:r>
          </w:p>
        </w:tc>
        <w:tc>
          <w:tcPr>
            <w:tcW w:w="708" w:type="dxa"/>
            <w:vMerge w:val="restart"/>
            <w:tcBorders>
              <w:top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军事理论与训练</w:t>
            </w:r>
          </w:p>
        </w:tc>
        <w:tc>
          <w:tcPr>
            <w:tcW w:w="709" w:type="dxa"/>
            <w:vMerge w:val="restart"/>
            <w:tcBorders>
              <w:top w:val="single" w:sz="8" w:space="0" w:color="auto"/>
              <w:right w:val="single" w:sz="8" w:space="0" w:color="auto"/>
            </w:tcBorders>
            <w:vAlign w:val="center"/>
          </w:tcPr>
          <w:p w:rsidR="00672E68" w:rsidRDefault="009B26CB">
            <w:pPr>
              <w:spacing w:line="240" w:lineRule="atLeast"/>
              <w:jc w:val="center"/>
              <w:rPr>
                <w:rFonts w:ascii="宋体"/>
                <w:b/>
                <w:bCs/>
                <w:sz w:val="18"/>
                <w:szCs w:val="18"/>
              </w:rPr>
            </w:pPr>
            <w:r>
              <w:rPr>
                <w:rFonts w:ascii="宋体" w:hAnsi="宋体" w:cs="宋体" w:hint="eastAsia"/>
                <w:b/>
                <w:bCs/>
                <w:sz w:val="18"/>
                <w:szCs w:val="18"/>
              </w:rPr>
              <w:t>教学总周数</w:t>
            </w:r>
          </w:p>
        </w:tc>
      </w:tr>
      <w:tr w:rsidR="00672E68">
        <w:trPr>
          <w:cantSplit/>
          <w:trHeight w:val="90"/>
          <w:jc w:val="center"/>
        </w:trPr>
        <w:tc>
          <w:tcPr>
            <w:tcW w:w="1003" w:type="dxa"/>
            <w:vMerge/>
            <w:tcBorders>
              <w:left w:val="single" w:sz="8" w:space="0" w:color="auto"/>
            </w:tcBorders>
            <w:vAlign w:val="center"/>
          </w:tcPr>
          <w:p w:rsidR="00672E68" w:rsidRDefault="00672E68">
            <w:pPr>
              <w:spacing w:line="240" w:lineRule="atLeast"/>
              <w:rPr>
                <w:rFonts w:ascii="宋体"/>
                <w:b/>
                <w:bCs/>
                <w:sz w:val="18"/>
                <w:szCs w:val="18"/>
              </w:rPr>
            </w:pPr>
          </w:p>
        </w:tc>
        <w:tc>
          <w:tcPr>
            <w:tcW w:w="547" w:type="dxa"/>
            <w:vMerge/>
            <w:vAlign w:val="center"/>
          </w:tcPr>
          <w:p w:rsidR="00672E68" w:rsidRDefault="00672E68">
            <w:pPr>
              <w:spacing w:line="240" w:lineRule="atLeast"/>
              <w:rPr>
                <w:rFonts w:ascii="宋体"/>
                <w:b/>
                <w:bCs/>
                <w:sz w:val="18"/>
                <w:szCs w:val="18"/>
              </w:rPr>
            </w:pPr>
          </w:p>
        </w:tc>
        <w:tc>
          <w:tcPr>
            <w:tcW w:w="728"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技能训练</w:t>
            </w:r>
          </w:p>
        </w:tc>
        <w:tc>
          <w:tcPr>
            <w:tcW w:w="709"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认知实习</w:t>
            </w:r>
          </w:p>
        </w:tc>
        <w:tc>
          <w:tcPr>
            <w:tcW w:w="709"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跟岗实习</w:t>
            </w:r>
          </w:p>
        </w:tc>
        <w:tc>
          <w:tcPr>
            <w:tcW w:w="639"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顶岗实习</w:t>
            </w:r>
          </w:p>
        </w:tc>
        <w:tc>
          <w:tcPr>
            <w:tcW w:w="778"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毕业设计</w:t>
            </w:r>
          </w:p>
        </w:tc>
        <w:tc>
          <w:tcPr>
            <w:tcW w:w="662"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劳动</w:t>
            </w:r>
          </w:p>
        </w:tc>
        <w:tc>
          <w:tcPr>
            <w:tcW w:w="614" w:type="dxa"/>
            <w:vMerge/>
            <w:vAlign w:val="center"/>
          </w:tcPr>
          <w:p w:rsidR="00672E68" w:rsidRDefault="00672E68">
            <w:pPr>
              <w:spacing w:line="240" w:lineRule="atLeast"/>
              <w:rPr>
                <w:rFonts w:ascii="宋体"/>
                <w:b/>
                <w:bCs/>
                <w:sz w:val="18"/>
                <w:szCs w:val="18"/>
              </w:rPr>
            </w:pPr>
          </w:p>
        </w:tc>
        <w:tc>
          <w:tcPr>
            <w:tcW w:w="851" w:type="dxa"/>
            <w:vMerge/>
            <w:vAlign w:val="center"/>
          </w:tcPr>
          <w:p w:rsidR="00672E68" w:rsidRDefault="00672E68">
            <w:pPr>
              <w:spacing w:line="240" w:lineRule="atLeast"/>
              <w:rPr>
                <w:rFonts w:ascii="宋体"/>
                <w:b/>
                <w:bCs/>
                <w:sz w:val="18"/>
                <w:szCs w:val="18"/>
              </w:rPr>
            </w:pPr>
          </w:p>
        </w:tc>
        <w:tc>
          <w:tcPr>
            <w:tcW w:w="708" w:type="dxa"/>
            <w:vMerge/>
            <w:vAlign w:val="center"/>
          </w:tcPr>
          <w:p w:rsidR="00672E68" w:rsidRDefault="00672E68">
            <w:pPr>
              <w:spacing w:line="240" w:lineRule="atLeast"/>
              <w:rPr>
                <w:rFonts w:ascii="宋体"/>
                <w:b/>
                <w:bCs/>
                <w:sz w:val="18"/>
                <w:szCs w:val="18"/>
              </w:rPr>
            </w:pPr>
          </w:p>
        </w:tc>
        <w:tc>
          <w:tcPr>
            <w:tcW w:w="709" w:type="dxa"/>
            <w:vMerge/>
            <w:tcBorders>
              <w:right w:val="single" w:sz="8" w:space="0" w:color="auto"/>
            </w:tcBorders>
            <w:vAlign w:val="center"/>
          </w:tcPr>
          <w:p w:rsidR="00672E68" w:rsidRDefault="00672E68">
            <w:pPr>
              <w:spacing w:line="240" w:lineRule="atLeast"/>
              <w:rPr>
                <w:rFonts w:ascii="宋体"/>
                <w:b/>
                <w:bCs/>
                <w:sz w:val="18"/>
                <w:szCs w:val="18"/>
              </w:rPr>
            </w:pPr>
          </w:p>
        </w:tc>
      </w:tr>
      <w:tr w:rsidR="00672E68">
        <w:trPr>
          <w:cantSplit/>
          <w:trHeight w:val="316"/>
          <w:jc w:val="center"/>
        </w:trPr>
        <w:tc>
          <w:tcPr>
            <w:tcW w:w="1003" w:type="dxa"/>
            <w:tcBorders>
              <w:left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一</w:t>
            </w:r>
          </w:p>
        </w:tc>
        <w:tc>
          <w:tcPr>
            <w:tcW w:w="547" w:type="dxa"/>
            <w:vAlign w:val="center"/>
          </w:tcPr>
          <w:p w:rsidR="00672E68" w:rsidRDefault="009B26CB">
            <w:pPr>
              <w:adjustRightInd w:val="0"/>
              <w:snapToGrid w:val="0"/>
              <w:jc w:val="center"/>
              <w:rPr>
                <w:rFonts w:ascii="宋体"/>
                <w:sz w:val="18"/>
                <w:szCs w:val="18"/>
              </w:rPr>
            </w:pPr>
            <w:r>
              <w:rPr>
                <w:rFonts w:ascii="宋体" w:hAnsi="宋体" w:cs="宋体"/>
                <w:sz w:val="18"/>
                <w:szCs w:val="18"/>
              </w:rPr>
              <w:t>14</w:t>
            </w:r>
          </w:p>
        </w:tc>
        <w:tc>
          <w:tcPr>
            <w:tcW w:w="728" w:type="dxa"/>
            <w:vAlign w:val="center"/>
          </w:tcPr>
          <w:p w:rsidR="00672E68" w:rsidRDefault="00672E68">
            <w:pPr>
              <w:adjustRightInd w:val="0"/>
              <w:snapToGrid w:val="0"/>
              <w:jc w:val="center"/>
              <w:rPr>
                <w:rFonts w:ascii="宋体"/>
                <w:sz w:val="18"/>
                <w:szCs w:val="18"/>
              </w:rPr>
            </w:pPr>
          </w:p>
        </w:tc>
        <w:tc>
          <w:tcPr>
            <w:tcW w:w="709" w:type="dxa"/>
            <w:vAlign w:val="center"/>
          </w:tcPr>
          <w:p w:rsidR="00672E68" w:rsidRDefault="00672E68">
            <w:pPr>
              <w:adjustRightInd w:val="0"/>
              <w:snapToGrid w:val="0"/>
              <w:jc w:val="center"/>
              <w:rPr>
                <w:rFonts w:ascii="宋体"/>
                <w:sz w:val="18"/>
                <w:szCs w:val="18"/>
              </w:rPr>
            </w:pPr>
          </w:p>
        </w:tc>
        <w:tc>
          <w:tcPr>
            <w:tcW w:w="709" w:type="dxa"/>
            <w:vAlign w:val="center"/>
          </w:tcPr>
          <w:p w:rsidR="00672E68" w:rsidRDefault="00672E68">
            <w:pPr>
              <w:adjustRightInd w:val="0"/>
              <w:snapToGrid w:val="0"/>
              <w:jc w:val="center"/>
              <w:rPr>
                <w:rFonts w:ascii="宋体"/>
                <w:sz w:val="18"/>
                <w:szCs w:val="18"/>
              </w:rPr>
            </w:pPr>
          </w:p>
        </w:tc>
        <w:tc>
          <w:tcPr>
            <w:tcW w:w="639" w:type="dxa"/>
            <w:vAlign w:val="center"/>
          </w:tcPr>
          <w:p w:rsidR="00672E68" w:rsidRDefault="00672E68">
            <w:pPr>
              <w:adjustRightInd w:val="0"/>
              <w:snapToGrid w:val="0"/>
              <w:jc w:val="center"/>
              <w:rPr>
                <w:rFonts w:ascii="宋体"/>
                <w:sz w:val="18"/>
                <w:szCs w:val="18"/>
              </w:rPr>
            </w:pPr>
          </w:p>
        </w:tc>
        <w:tc>
          <w:tcPr>
            <w:tcW w:w="778" w:type="dxa"/>
            <w:vAlign w:val="center"/>
          </w:tcPr>
          <w:p w:rsidR="00672E68" w:rsidRDefault="00672E68">
            <w:pPr>
              <w:adjustRightInd w:val="0"/>
              <w:snapToGrid w:val="0"/>
              <w:jc w:val="center"/>
              <w:rPr>
                <w:rFonts w:ascii="宋体"/>
                <w:sz w:val="18"/>
                <w:szCs w:val="18"/>
              </w:rPr>
            </w:pPr>
          </w:p>
        </w:tc>
        <w:tc>
          <w:tcPr>
            <w:tcW w:w="662" w:type="dxa"/>
            <w:vAlign w:val="center"/>
          </w:tcPr>
          <w:p w:rsidR="00672E68" w:rsidRDefault="009B26CB">
            <w:pPr>
              <w:adjustRightInd w:val="0"/>
              <w:snapToGrid w:val="0"/>
              <w:jc w:val="center"/>
              <w:rPr>
                <w:rFonts w:ascii="宋体"/>
                <w:sz w:val="18"/>
                <w:szCs w:val="18"/>
              </w:rPr>
            </w:pPr>
            <w:r>
              <w:rPr>
                <w:rFonts w:ascii="宋体" w:hAnsi="宋体" w:cs="宋体"/>
                <w:sz w:val="18"/>
                <w:szCs w:val="18"/>
              </w:rPr>
              <w:t>2</w:t>
            </w:r>
          </w:p>
        </w:tc>
        <w:tc>
          <w:tcPr>
            <w:tcW w:w="614"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851"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708" w:type="dxa"/>
            <w:vAlign w:val="center"/>
          </w:tcPr>
          <w:p w:rsidR="00672E68" w:rsidRDefault="009B26CB">
            <w:pPr>
              <w:adjustRightInd w:val="0"/>
              <w:snapToGrid w:val="0"/>
              <w:jc w:val="center"/>
              <w:rPr>
                <w:rFonts w:ascii="宋体"/>
                <w:sz w:val="18"/>
                <w:szCs w:val="18"/>
              </w:rPr>
            </w:pPr>
            <w:r>
              <w:rPr>
                <w:rFonts w:ascii="宋体" w:hAnsi="宋体" w:cs="宋体"/>
                <w:sz w:val="18"/>
                <w:szCs w:val="18"/>
              </w:rPr>
              <w:t>2</w:t>
            </w:r>
          </w:p>
        </w:tc>
        <w:tc>
          <w:tcPr>
            <w:tcW w:w="709" w:type="dxa"/>
            <w:tcBorders>
              <w:right w:val="single" w:sz="8" w:space="0" w:color="auto"/>
            </w:tcBorders>
            <w:vAlign w:val="center"/>
          </w:tcPr>
          <w:p w:rsidR="00672E68" w:rsidRDefault="009B26CB">
            <w:pPr>
              <w:adjustRightInd w:val="0"/>
              <w:snapToGrid w:val="0"/>
              <w:jc w:val="center"/>
              <w:rPr>
                <w:rFonts w:ascii="宋体"/>
                <w:sz w:val="18"/>
                <w:szCs w:val="18"/>
              </w:rPr>
            </w:pPr>
            <w:r>
              <w:rPr>
                <w:rFonts w:ascii="宋体" w:hAnsi="宋体" w:cs="宋体"/>
                <w:sz w:val="18"/>
                <w:szCs w:val="18"/>
              </w:rPr>
              <w:t>20</w:t>
            </w:r>
          </w:p>
        </w:tc>
      </w:tr>
      <w:tr w:rsidR="00672E68">
        <w:trPr>
          <w:cantSplit/>
          <w:trHeight w:val="316"/>
          <w:jc w:val="center"/>
        </w:trPr>
        <w:tc>
          <w:tcPr>
            <w:tcW w:w="1003" w:type="dxa"/>
            <w:tcBorders>
              <w:left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二</w:t>
            </w:r>
          </w:p>
        </w:tc>
        <w:tc>
          <w:tcPr>
            <w:tcW w:w="547" w:type="dxa"/>
            <w:vAlign w:val="center"/>
          </w:tcPr>
          <w:p w:rsidR="00672E68" w:rsidRDefault="009B26CB">
            <w:pPr>
              <w:adjustRightInd w:val="0"/>
              <w:snapToGrid w:val="0"/>
              <w:jc w:val="center"/>
              <w:rPr>
                <w:rFonts w:ascii="宋体"/>
                <w:sz w:val="18"/>
                <w:szCs w:val="18"/>
              </w:rPr>
            </w:pPr>
            <w:r>
              <w:rPr>
                <w:rFonts w:ascii="宋体" w:hAnsi="宋体" w:cs="宋体"/>
                <w:sz w:val="18"/>
                <w:szCs w:val="18"/>
              </w:rPr>
              <w:t>16</w:t>
            </w:r>
          </w:p>
        </w:tc>
        <w:tc>
          <w:tcPr>
            <w:tcW w:w="728"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709"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709" w:type="dxa"/>
            <w:vAlign w:val="center"/>
          </w:tcPr>
          <w:p w:rsidR="00672E68" w:rsidRDefault="00672E68">
            <w:pPr>
              <w:adjustRightInd w:val="0"/>
              <w:snapToGrid w:val="0"/>
              <w:jc w:val="center"/>
              <w:rPr>
                <w:rFonts w:ascii="宋体"/>
                <w:sz w:val="18"/>
                <w:szCs w:val="18"/>
              </w:rPr>
            </w:pPr>
          </w:p>
        </w:tc>
        <w:tc>
          <w:tcPr>
            <w:tcW w:w="639" w:type="dxa"/>
            <w:vAlign w:val="center"/>
          </w:tcPr>
          <w:p w:rsidR="00672E68" w:rsidRDefault="00672E68">
            <w:pPr>
              <w:adjustRightInd w:val="0"/>
              <w:snapToGrid w:val="0"/>
              <w:jc w:val="center"/>
              <w:rPr>
                <w:rFonts w:ascii="宋体"/>
                <w:sz w:val="18"/>
                <w:szCs w:val="18"/>
              </w:rPr>
            </w:pPr>
          </w:p>
        </w:tc>
        <w:tc>
          <w:tcPr>
            <w:tcW w:w="778" w:type="dxa"/>
            <w:vAlign w:val="center"/>
          </w:tcPr>
          <w:p w:rsidR="00672E68" w:rsidRDefault="00672E68">
            <w:pPr>
              <w:adjustRightInd w:val="0"/>
              <w:snapToGrid w:val="0"/>
              <w:jc w:val="center"/>
              <w:rPr>
                <w:rFonts w:ascii="宋体"/>
                <w:sz w:val="18"/>
                <w:szCs w:val="18"/>
              </w:rPr>
            </w:pPr>
          </w:p>
        </w:tc>
        <w:tc>
          <w:tcPr>
            <w:tcW w:w="662"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614"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851" w:type="dxa"/>
            <w:vAlign w:val="center"/>
          </w:tcPr>
          <w:p w:rsidR="00672E68" w:rsidRDefault="00672E68">
            <w:pPr>
              <w:adjustRightInd w:val="0"/>
              <w:snapToGrid w:val="0"/>
              <w:jc w:val="center"/>
              <w:rPr>
                <w:rFonts w:ascii="宋体"/>
                <w:sz w:val="18"/>
                <w:szCs w:val="18"/>
              </w:rPr>
            </w:pPr>
          </w:p>
        </w:tc>
        <w:tc>
          <w:tcPr>
            <w:tcW w:w="708" w:type="dxa"/>
            <w:vAlign w:val="center"/>
          </w:tcPr>
          <w:p w:rsidR="00672E68" w:rsidRDefault="00672E68">
            <w:pPr>
              <w:adjustRightInd w:val="0"/>
              <w:snapToGrid w:val="0"/>
              <w:jc w:val="center"/>
              <w:rPr>
                <w:rFonts w:ascii="宋体"/>
                <w:sz w:val="18"/>
                <w:szCs w:val="18"/>
              </w:rPr>
            </w:pPr>
          </w:p>
        </w:tc>
        <w:tc>
          <w:tcPr>
            <w:tcW w:w="709" w:type="dxa"/>
            <w:tcBorders>
              <w:right w:val="single" w:sz="8" w:space="0" w:color="auto"/>
            </w:tcBorders>
            <w:vAlign w:val="center"/>
          </w:tcPr>
          <w:p w:rsidR="00672E68" w:rsidRDefault="009B26CB">
            <w:pPr>
              <w:adjustRightInd w:val="0"/>
              <w:snapToGrid w:val="0"/>
              <w:jc w:val="center"/>
              <w:rPr>
                <w:rFonts w:ascii="宋体"/>
                <w:sz w:val="18"/>
                <w:szCs w:val="18"/>
              </w:rPr>
            </w:pPr>
            <w:r>
              <w:rPr>
                <w:rFonts w:ascii="宋体" w:hAnsi="宋体" w:cs="宋体"/>
                <w:sz w:val="18"/>
                <w:szCs w:val="18"/>
              </w:rPr>
              <w:t>20</w:t>
            </w:r>
          </w:p>
        </w:tc>
      </w:tr>
      <w:tr w:rsidR="00672E68">
        <w:trPr>
          <w:cantSplit/>
          <w:trHeight w:val="292"/>
          <w:jc w:val="center"/>
        </w:trPr>
        <w:tc>
          <w:tcPr>
            <w:tcW w:w="1003" w:type="dxa"/>
            <w:tcBorders>
              <w:left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三</w:t>
            </w:r>
          </w:p>
        </w:tc>
        <w:tc>
          <w:tcPr>
            <w:tcW w:w="547" w:type="dxa"/>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16</w:t>
            </w:r>
          </w:p>
        </w:tc>
        <w:tc>
          <w:tcPr>
            <w:tcW w:w="728" w:type="dxa"/>
            <w:vAlign w:val="center"/>
          </w:tcPr>
          <w:p w:rsidR="00672E68" w:rsidRDefault="009B26CB">
            <w:pPr>
              <w:adjustRightInd w:val="0"/>
              <w:snapToGrid w:val="0"/>
              <w:jc w:val="center"/>
              <w:rPr>
                <w:rFonts w:ascii="宋体"/>
                <w:sz w:val="18"/>
                <w:szCs w:val="18"/>
              </w:rPr>
            </w:pPr>
            <w:r>
              <w:rPr>
                <w:rFonts w:ascii="宋体" w:hAnsi="宋体" w:cs="宋体"/>
                <w:sz w:val="18"/>
                <w:szCs w:val="18"/>
              </w:rPr>
              <w:t>2</w:t>
            </w:r>
          </w:p>
        </w:tc>
        <w:tc>
          <w:tcPr>
            <w:tcW w:w="709" w:type="dxa"/>
            <w:vAlign w:val="center"/>
          </w:tcPr>
          <w:p w:rsidR="00672E68" w:rsidRDefault="00672E68">
            <w:pPr>
              <w:adjustRightInd w:val="0"/>
              <w:snapToGrid w:val="0"/>
              <w:jc w:val="center"/>
              <w:rPr>
                <w:rFonts w:ascii="宋体"/>
                <w:sz w:val="18"/>
                <w:szCs w:val="18"/>
              </w:rPr>
            </w:pPr>
          </w:p>
        </w:tc>
        <w:tc>
          <w:tcPr>
            <w:tcW w:w="709" w:type="dxa"/>
            <w:vAlign w:val="center"/>
          </w:tcPr>
          <w:p w:rsidR="00672E68" w:rsidRDefault="00672E68">
            <w:pPr>
              <w:adjustRightInd w:val="0"/>
              <w:snapToGrid w:val="0"/>
              <w:jc w:val="center"/>
              <w:rPr>
                <w:rFonts w:ascii="宋体"/>
                <w:sz w:val="18"/>
                <w:szCs w:val="18"/>
              </w:rPr>
            </w:pPr>
          </w:p>
        </w:tc>
        <w:tc>
          <w:tcPr>
            <w:tcW w:w="639" w:type="dxa"/>
            <w:vAlign w:val="center"/>
          </w:tcPr>
          <w:p w:rsidR="00672E68" w:rsidRDefault="00672E68">
            <w:pPr>
              <w:adjustRightInd w:val="0"/>
              <w:snapToGrid w:val="0"/>
              <w:jc w:val="center"/>
              <w:rPr>
                <w:rFonts w:ascii="宋体"/>
                <w:sz w:val="18"/>
                <w:szCs w:val="18"/>
              </w:rPr>
            </w:pPr>
          </w:p>
        </w:tc>
        <w:tc>
          <w:tcPr>
            <w:tcW w:w="778" w:type="dxa"/>
            <w:vAlign w:val="center"/>
          </w:tcPr>
          <w:p w:rsidR="00672E68" w:rsidRDefault="00672E68">
            <w:pPr>
              <w:adjustRightInd w:val="0"/>
              <w:snapToGrid w:val="0"/>
              <w:jc w:val="center"/>
              <w:rPr>
                <w:rFonts w:ascii="宋体"/>
                <w:sz w:val="18"/>
                <w:szCs w:val="18"/>
              </w:rPr>
            </w:pPr>
          </w:p>
        </w:tc>
        <w:tc>
          <w:tcPr>
            <w:tcW w:w="662" w:type="dxa"/>
            <w:vAlign w:val="center"/>
          </w:tcPr>
          <w:p w:rsidR="00672E68" w:rsidRDefault="00672E68">
            <w:pPr>
              <w:adjustRightInd w:val="0"/>
              <w:snapToGrid w:val="0"/>
              <w:jc w:val="center"/>
              <w:rPr>
                <w:rFonts w:ascii="宋体"/>
                <w:sz w:val="18"/>
                <w:szCs w:val="18"/>
              </w:rPr>
            </w:pPr>
          </w:p>
        </w:tc>
        <w:tc>
          <w:tcPr>
            <w:tcW w:w="614"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851" w:type="dxa"/>
            <w:vAlign w:val="center"/>
          </w:tcPr>
          <w:p w:rsidR="00672E68" w:rsidRDefault="00672E68">
            <w:pPr>
              <w:adjustRightInd w:val="0"/>
              <w:snapToGrid w:val="0"/>
              <w:jc w:val="center"/>
              <w:rPr>
                <w:rFonts w:ascii="宋体"/>
                <w:sz w:val="18"/>
                <w:szCs w:val="18"/>
              </w:rPr>
            </w:pPr>
          </w:p>
        </w:tc>
        <w:tc>
          <w:tcPr>
            <w:tcW w:w="708"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709" w:type="dxa"/>
            <w:tcBorders>
              <w:right w:val="single" w:sz="8" w:space="0" w:color="auto"/>
            </w:tcBorders>
            <w:vAlign w:val="center"/>
          </w:tcPr>
          <w:p w:rsidR="00672E68" w:rsidRDefault="009B26CB">
            <w:pPr>
              <w:adjustRightInd w:val="0"/>
              <w:snapToGrid w:val="0"/>
              <w:jc w:val="center"/>
              <w:rPr>
                <w:rFonts w:ascii="宋体"/>
                <w:sz w:val="18"/>
                <w:szCs w:val="18"/>
              </w:rPr>
            </w:pPr>
            <w:r>
              <w:rPr>
                <w:rFonts w:ascii="宋体" w:hAnsi="宋体" w:cs="宋体"/>
                <w:sz w:val="18"/>
                <w:szCs w:val="18"/>
              </w:rPr>
              <w:t>20</w:t>
            </w:r>
          </w:p>
        </w:tc>
      </w:tr>
      <w:tr w:rsidR="00672E68">
        <w:trPr>
          <w:cantSplit/>
          <w:trHeight w:val="316"/>
          <w:jc w:val="center"/>
        </w:trPr>
        <w:tc>
          <w:tcPr>
            <w:tcW w:w="1003" w:type="dxa"/>
            <w:tcBorders>
              <w:left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四</w:t>
            </w:r>
          </w:p>
        </w:tc>
        <w:tc>
          <w:tcPr>
            <w:tcW w:w="547" w:type="dxa"/>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16</w:t>
            </w:r>
          </w:p>
        </w:tc>
        <w:tc>
          <w:tcPr>
            <w:tcW w:w="728" w:type="dxa"/>
            <w:vAlign w:val="center"/>
          </w:tcPr>
          <w:p w:rsidR="00672E68" w:rsidRDefault="009B26CB">
            <w:pPr>
              <w:adjustRightInd w:val="0"/>
              <w:snapToGrid w:val="0"/>
              <w:jc w:val="center"/>
              <w:rPr>
                <w:rFonts w:ascii="宋体"/>
                <w:sz w:val="18"/>
                <w:szCs w:val="18"/>
              </w:rPr>
            </w:pPr>
            <w:r>
              <w:rPr>
                <w:rFonts w:ascii="宋体" w:hAnsi="宋体" w:cs="宋体"/>
                <w:sz w:val="18"/>
                <w:szCs w:val="18"/>
              </w:rPr>
              <w:t>2</w:t>
            </w:r>
          </w:p>
        </w:tc>
        <w:tc>
          <w:tcPr>
            <w:tcW w:w="709" w:type="dxa"/>
            <w:vAlign w:val="center"/>
          </w:tcPr>
          <w:p w:rsidR="00672E68" w:rsidRDefault="00672E68">
            <w:pPr>
              <w:adjustRightInd w:val="0"/>
              <w:snapToGrid w:val="0"/>
              <w:jc w:val="center"/>
              <w:rPr>
                <w:rFonts w:ascii="宋体"/>
                <w:sz w:val="18"/>
                <w:szCs w:val="18"/>
              </w:rPr>
            </w:pPr>
          </w:p>
        </w:tc>
        <w:tc>
          <w:tcPr>
            <w:tcW w:w="709" w:type="dxa"/>
            <w:vAlign w:val="center"/>
          </w:tcPr>
          <w:p w:rsidR="00672E68" w:rsidRDefault="00672E68">
            <w:pPr>
              <w:adjustRightInd w:val="0"/>
              <w:snapToGrid w:val="0"/>
              <w:jc w:val="center"/>
              <w:rPr>
                <w:rFonts w:ascii="宋体"/>
                <w:sz w:val="18"/>
                <w:szCs w:val="18"/>
              </w:rPr>
            </w:pPr>
          </w:p>
        </w:tc>
        <w:tc>
          <w:tcPr>
            <w:tcW w:w="639" w:type="dxa"/>
            <w:vAlign w:val="center"/>
          </w:tcPr>
          <w:p w:rsidR="00672E68" w:rsidRDefault="00672E68">
            <w:pPr>
              <w:adjustRightInd w:val="0"/>
              <w:snapToGrid w:val="0"/>
              <w:jc w:val="center"/>
              <w:rPr>
                <w:rFonts w:ascii="宋体"/>
                <w:sz w:val="18"/>
                <w:szCs w:val="18"/>
              </w:rPr>
            </w:pPr>
          </w:p>
        </w:tc>
        <w:tc>
          <w:tcPr>
            <w:tcW w:w="778" w:type="dxa"/>
            <w:vAlign w:val="center"/>
          </w:tcPr>
          <w:p w:rsidR="00672E68" w:rsidRDefault="00672E68">
            <w:pPr>
              <w:adjustRightInd w:val="0"/>
              <w:snapToGrid w:val="0"/>
              <w:jc w:val="center"/>
              <w:rPr>
                <w:rFonts w:ascii="宋体"/>
                <w:sz w:val="18"/>
                <w:szCs w:val="18"/>
              </w:rPr>
            </w:pPr>
          </w:p>
        </w:tc>
        <w:tc>
          <w:tcPr>
            <w:tcW w:w="662"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614"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851" w:type="dxa"/>
            <w:vAlign w:val="center"/>
          </w:tcPr>
          <w:p w:rsidR="00672E68" w:rsidRDefault="00672E68">
            <w:pPr>
              <w:adjustRightInd w:val="0"/>
              <w:snapToGrid w:val="0"/>
              <w:jc w:val="center"/>
              <w:rPr>
                <w:rFonts w:ascii="宋体"/>
                <w:sz w:val="18"/>
                <w:szCs w:val="18"/>
              </w:rPr>
            </w:pPr>
          </w:p>
        </w:tc>
        <w:tc>
          <w:tcPr>
            <w:tcW w:w="708" w:type="dxa"/>
            <w:vAlign w:val="center"/>
          </w:tcPr>
          <w:p w:rsidR="00672E68" w:rsidRDefault="00672E68">
            <w:pPr>
              <w:adjustRightInd w:val="0"/>
              <w:snapToGrid w:val="0"/>
              <w:jc w:val="center"/>
              <w:rPr>
                <w:rFonts w:ascii="宋体"/>
                <w:sz w:val="18"/>
                <w:szCs w:val="18"/>
              </w:rPr>
            </w:pPr>
          </w:p>
        </w:tc>
        <w:tc>
          <w:tcPr>
            <w:tcW w:w="709" w:type="dxa"/>
            <w:tcBorders>
              <w:right w:val="single" w:sz="8" w:space="0" w:color="auto"/>
            </w:tcBorders>
            <w:vAlign w:val="center"/>
          </w:tcPr>
          <w:p w:rsidR="00672E68" w:rsidRDefault="009B26CB">
            <w:pPr>
              <w:adjustRightInd w:val="0"/>
              <w:snapToGrid w:val="0"/>
              <w:jc w:val="center"/>
              <w:rPr>
                <w:rFonts w:ascii="宋体"/>
                <w:sz w:val="18"/>
                <w:szCs w:val="18"/>
              </w:rPr>
            </w:pPr>
            <w:r>
              <w:rPr>
                <w:rFonts w:ascii="宋体" w:hAnsi="宋体" w:cs="宋体"/>
                <w:sz w:val="18"/>
                <w:szCs w:val="18"/>
              </w:rPr>
              <w:t>20</w:t>
            </w:r>
          </w:p>
        </w:tc>
      </w:tr>
      <w:tr w:rsidR="00672E68">
        <w:trPr>
          <w:cantSplit/>
          <w:trHeight w:val="317"/>
          <w:jc w:val="center"/>
        </w:trPr>
        <w:tc>
          <w:tcPr>
            <w:tcW w:w="1003" w:type="dxa"/>
            <w:tcBorders>
              <w:left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五</w:t>
            </w:r>
          </w:p>
        </w:tc>
        <w:tc>
          <w:tcPr>
            <w:tcW w:w="547" w:type="dxa"/>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18</w:t>
            </w:r>
          </w:p>
        </w:tc>
        <w:tc>
          <w:tcPr>
            <w:tcW w:w="728" w:type="dxa"/>
            <w:vAlign w:val="center"/>
          </w:tcPr>
          <w:p w:rsidR="00672E68" w:rsidRDefault="00672E68">
            <w:pPr>
              <w:adjustRightInd w:val="0"/>
              <w:snapToGrid w:val="0"/>
              <w:jc w:val="center"/>
              <w:rPr>
                <w:rFonts w:ascii="宋体"/>
                <w:sz w:val="18"/>
                <w:szCs w:val="18"/>
              </w:rPr>
            </w:pPr>
          </w:p>
        </w:tc>
        <w:tc>
          <w:tcPr>
            <w:tcW w:w="709" w:type="dxa"/>
            <w:vAlign w:val="center"/>
          </w:tcPr>
          <w:p w:rsidR="00672E68" w:rsidRDefault="00672E68">
            <w:pPr>
              <w:adjustRightInd w:val="0"/>
              <w:snapToGrid w:val="0"/>
              <w:jc w:val="center"/>
              <w:rPr>
                <w:rFonts w:ascii="宋体"/>
                <w:sz w:val="18"/>
                <w:szCs w:val="18"/>
              </w:rPr>
            </w:pPr>
          </w:p>
        </w:tc>
        <w:tc>
          <w:tcPr>
            <w:tcW w:w="709" w:type="dxa"/>
            <w:vAlign w:val="center"/>
          </w:tcPr>
          <w:p w:rsidR="00672E68" w:rsidRDefault="009B26CB">
            <w:pPr>
              <w:adjustRightInd w:val="0"/>
              <w:snapToGrid w:val="0"/>
              <w:jc w:val="center"/>
              <w:rPr>
                <w:rFonts w:ascii="宋体"/>
                <w:sz w:val="18"/>
                <w:szCs w:val="18"/>
              </w:rPr>
            </w:pPr>
            <w:r>
              <w:rPr>
                <w:rFonts w:ascii="宋体" w:cs="宋体"/>
                <w:sz w:val="18"/>
                <w:szCs w:val="18"/>
              </w:rPr>
              <w:t>10</w:t>
            </w:r>
          </w:p>
        </w:tc>
        <w:tc>
          <w:tcPr>
            <w:tcW w:w="639" w:type="dxa"/>
            <w:vAlign w:val="center"/>
          </w:tcPr>
          <w:p w:rsidR="00672E68" w:rsidRDefault="009B26CB">
            <w:pPr>
              <w:adjustRightInd w:val="0"/>
              <w:snapToGrid w:val="0"/>
              <w:jc w:val="center"/>
              <w:rPr>
                <w:rFonts w:ascii="宋体"/>
                <w:sz w:val="18"/>
                <w:szCs w:val="18"/>
              </w:rPr>
            </w:pPr>
            <w:r>
              <w:rPr>
                <w:rFonts w:ascii="宋体" w:hAnsi="宋体" w:cs="宋体"/>
                <w:sz w:val="18"/>
                <w:szCs w:val="18"/>
              </w:rPr>
              <w:t>8</w:t>
            </w:r>
          </w:p>
        </w:tc>
        <w:tc>
          <w:tcPr>
            <w:tcW w:w="778"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662" w:type="dxa"/>
            <w:vAlign w:val="center"/>
          </w:tcPr>
          <w:p w:rsidR="00672E68" w:rsidRDefault="00672E68">
            <w:pPr>
              <w:adjustRightInd w:val="0"/>
              <w:snapToGrid w:val="0"/>
              <w:jc w:val="center"/>
              <w:rPr>
                <w:rFonts w:ascii="宋体"/>
                <w:sz w:val="18"/>
                <w:szCs w:val="18"/>
              </w:rPr>
            </w:pPr>
          </w:p>
        </w:tc>
        <w:tc>
          <w:tcPr>
            <w:tcW w:w="614"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851" w:type="dxa"/>
            <w:vAlign w:val="center"/>
          </w:tcPr>
          <w:p w:rsidR="00672E68" w:rsidRDefault="00672E68">
            <w:pPr>
              <w:adjustRightInd w:val="0"/>
              <w:snapToGrid w:val="0"/>
              <w:jc w:val="center"/>
              <w:rPr>
                <w:rFonts w:ascii="宋体"/>
                <w:sz w:val="18"/>
                <w:szCs w:val="18"/>
              </w:rPr>
            </w:pPr>
          </w:p>
        </w:tc>
        <w:tc>
          <w:tcPr>
            <w:tcW w:w="708"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709" w:type="dxa"/>
            <w:tcBorders>
              <w:right w:val="single" w:sz="8" w:space="0" w:color="auto"/>
            </w:tcBorders>
            <w:vAlign w:val="center"/>
          </w:tcPr>
          <w:p w:rsidR="00672E68" w:rsidRDefault="009B26CB">
            <w:pPr>
              <w:adjustRightInd w:val="0"/>
              <w:snapToGrid w:val="0"/>
              <w:jc w:val="center"/>
              <w:rPr>
                <w:rFonts w:ascii="宋体"/>
                <w:sz w:val="18"/>
                <w:szCs w:val="18"/>
              </w:rPr>
            </w:pPr>
            <w:r>
              <w:rPr>
                <w:rFonts w:ascii="宋体" w:hAnsi="宋体" w:cs="宋体"/>
                <w:sz w:val="18"/>
                <w:szCs w:val="18"/>
              </w:rPr>
              <w:t>20</w:t>
            </w:r>
          </w:p>
        </w:tc>
      </w:tr>
      <w:tr w:rsidR="00672E68">
        <w:trPr>
          <w:cantSplit/>
          <w:trHeight w:val="317"/>
          <w:jc w:val="center"/>
        </w:trPr>
        <w:tc>
          <w:tcPr>
            <w:tcW w:w="1003" w:type="dxa"/>
            <w:tcBorders>
              <w:left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六</w:t>
            </w:r>
          </w:p>
        </w:tc>
        <w:tc>
          <w:tcPr>
            <w:tcW w:w="547" w:type="dxa"/>
            <w:vAlign w:val="center"/>
          </w:tcPr>
          <w:p w:rsidR="00672E68" w:rsidRDefault="009B26CB">
            <w:pPr>
              <w:adjustRightInd w:val="0"/>
              <w:snapToGrid w:val="0"/>
              <w:jc w:val="center"/>
              <w:rPr>
                <w:rFonts w:ascii="宋体"/>
                <w:b/>
                <w:bCs/>
                <w:sz w:val="18"/>
                <w:szCs w:val="18"/>
              </w:rPr>
            </w:pPr>
            <w:r>
              <w:rPr>
                <w:rFonts w:ascii="宋体" w:cs="宋体"/>
                <w:b/>
                <w:bCs/>
                <w:sz w:val="18"/>
                <w:szCs w:val="18"/>
              </w:rPr>
              <w:t>15</w:t>
            </w:r>
          </w:p>
        </w:tc>
        <w:tc>
          <w:tcPr>
            <w:tcW w:w="728" w:type="dxa"/>
            <w:vAlign w:val="center"/>
          </w:tcPr>
          <w:p w:rsidR="00672E68" w:rsidRDefault="00672E68">
            <w:pPr>
              <w:adjustRightInd w:val="0"/>
              <w:snapToGrid w:val="0"/>
              <w:jc w:val="center"/>
              <w:rPr>
                <w:rFonts w:ascii="宋体"/>
                <w:sz w:val="18"/>
                <w:szCs w:val="18"/>
              </w:rPr>
            </w:pPr>
          </w:p>
        </w:tc>
        <w:tc>
          <w:tcPr>
            <w:tcW w:w="709" w:type="dxa"/>
            <w:vAlign w:val="center"/>
          </w:tcPr>
          <w:p w:rsidR="00672E68" w:rsidRDefault="00672E68">
            <w:pPr>
              <w:adjustRightInd w:val="0"/>
              <w:snapToGrid w:val="0"/>
              <w:jc w:val="center"/>
              <w:rPr>
                <w:rFonts w:ascii="宋体"/>
                <w:sz w:val="18"/>
                <w:szCs w:val="18"/>
              </w:rPr>
            </w:pPr>
          </w:p>
        </w:tc>
        <w:tc>
          <w:tcPr>
            <w:tcW w:w="709" w:type="dxa"/>
            <w:vAlign w:val="center"/>
          </w:tcPr>
          <w:p w:rsidR="00672E68" w:rsidRDefault="00672E68">
            <w:pPr>
              <w:adjustRightInd w:val="0"/>
              <w:snapToGrid w:val="0"/>
              <w:jc w:val="center"/>
              <w:rPr>
                <w:rFonts w:ascii="宋体"/>
                <w:sz w:val="18"/>
                <w:szCs w:val="18"/>
              </w:rPr>
            </w:pPr>
          </w:p>
        </w:tc>
        <w:tc>
          <w:tcPr>
            <w:tcW w:w="639" w:type="dxa"/>
            <w:vAlign w:val="center"/>
          </w:tcPr>
          <w:p w:rsidR="00672E68" w:rsidRDefault="009B26CB">
            <w:pPr>
              <w:adjustRightInd w:val="0"/>
              <w:snapToGrid w:val="0"/>
              <w:jc w:val="center"/>
              <w:rPr>
                <w:rFonts w:ascii="宋体"/>
                <w:sz w:val="18"/>
                <w:szCs w:val="18"/>
              </w:rPr>
            </w:pPr>
            <w:r>
              <w:rPr>
                <w:rFonts w:ascii="宋体" w:hAnsi="宋体" w:cs="宋体"/>
                <w:sz w:val="18"/>
                <w:szCs w:val="18"/>
              </w:rPr>
              <w:t>6</w:t>
            </w:r>
          </w:p>
        </w:tc>
        <w:tc>
          <w:tcPr>
            <w:tcW w:w="778" w:type="dxa"/>
            <w:vAlign w:val="center"/>
          </w:tcPr>
          <w:p w:rsidR="00672E68" w:rsidRDefault="009B26CB">
            <w:pPr>
              <w:adjustRightInd w:val="0"/>
              <w:snapToGrid w:val="0"/>
              <w:jc w:val="center"/>
              <w:rPr>
                <w:rFonts w:ascii="宋体"/>
                <w:sz w:val="18"/>
                <w:szCs w:val="18"/>
              </w:rPr>
            </w:pPr>
            <w:r>
              <w:rPr>
                <w:rFonts w:ascii="宋体" w:hAnsi="宋体" w:cs="宋体"/>
                <w:sz w:val="18"/>
                <w:szCs w:val="18"/>
              </w:rPr>
              <w:t>4</w:t>
            </w:r>
          </w:p>
        </w:tc>
        <w:tc>
          <w:tcPr>
            <w:tcW w:w="662" w:type="dxa"/>
            <w:vAlign w:val="center"/>
          </w:tcPr>
          <w:p w:rsidR="00672E68" w:rsidRDefault="009B26CB">
            <w:pPr>
              <w:adjustRightInd w:val="0"/>
              <w:snapToGrid w:val="0"/>
              <w:jc w:val="center"/>
              <w:rPr>
                <w:rFonts w:ascii="宋体"/>
                <w:sz w:val="18"/>
                <w:szCs w:val="18"/>
              </w:rPr>
            </w:pPr>
            <w:r>
              <w:rPr>
                <w:rFonts w:ascii="宋体" w:cs="宋体"/>
                <w:sz w:val="18"/>
                <w:szCs w:val="18"/>
              </w:rPr>
              <w:t>1</w:t>
            </w:r>
          </w:p>
        </w:tc>
        <w:tc>
          <w:tcPr>
            <w:tcW w:w="614" w:type="dxa"/>
            <w:vAlign w:val="center"/>
          </w:tcPr>
          <w:p w:rsidR="00672E68" w:rsidRDefault="00672E68">
            <w:pPr>
              <w:adjustRightInd w:val="0"/>
              <w:snapToGrid w:val="0"/>
              <w:jc w:val="center"/>
              <w:rPr>
                <w:rFonts w:ascii="宋体"/>
                <w:sz w:val="18"/>
                <w:szCs w:val="18"/>
              </w:rPr>
            </w:pPr>
          </w:p>
        </w:tc>
        <w:tc>
          <w:tcPr>
            <w:tcW w:w="851" w:type="dxa"/>
            <w:vAlign w:val="center"/>
          </w:tcPr>
          <w:p w:rsidR="00672E68" w:rsidRDefault="009B26CB">
            <w:pPr>
              <w:adjustRightInd w:val="0"/>
              <w:snapToGrid w:val="0"/>
              <w:jc w:val="center"/>
              <w:rPr>
                <w:rFonts w:ascii="宋体"/>
                <w:sz w:val="18"/>
                <w:szCs w:val="18"/>
              </w:rPr>
            </w:pPr>
            <w:r>
              <w:rPr>
                <w:rFonts w:ascii="宋体" w:hAnsi="宋体" w:cs="宋体"/>
                <w:sz w:val="18"/>
                <w:szCs w:val="18"/>
              </w:rPr>
              <w:t>1</w:t>
            </w:r>
          </w:p>
        </w:tc>
        <w:tc>
          <w:tcPr>
            <w:tcW w:w="708" w:type="dxa"/>
            <w:vAlign w:val="center"/>
          </w:tcPr>
          <w:p w:rsidR="00672E68" w:rsidRDefault="00672E68">
            <w:pPr>
              <w:adjustRightInd w:val="0"/>
              <w:snapToGrid w:val="0"/>
              <w:jc w:val="center"/>
              <w:rPr>
                <w:rFonts w:ascii="宋体"/>
                <w:sz w:val="18"/>
                <w:szCs w:val="18"/>
              </w:rPr>
            </w:pPr>
          </w:p>
        </w:tc>
        <w:tc>
          <w:tcPr>
            <w:tcW w:w="709" w:type="dxa"/>
            <w:tcBorders>
              <w:right w:val="single" w:sz="8" w:space="0" w:color="auto"/>
            </w:tcBorders>
            <w:vAlign w:val="center"/>
          </w:tcPr>
          <w:p w:rsidR="00672E68" w:rsidRDefault="009B26CB">
            <w:pPr>
              <w:adjustRightInd w:val="0"/>
              <w:snapToGrid w:val="0"/>
              <w:jc w:val="center"/>
              <w:rPr>
                <w:rFonts w:ascii="宋体"/>
                <w:sz w:val="18"/>
                <w:szCs w:val="18"/>
              </w:rPr>
            </w:pPr>
            <w:r>
              <w:rPr>
                <w:rFonts w:ascii="宋体" w:hAnsi="宋体" w:cs="宋体"/>
                <w:sz w:val="18"/>
                <w:szCs w:val="18"/>
              </w:rPr>
              <w:t>20</w:t>
            </w:r>
          </w:p>
        </w:tc>
      </w:tr>
      <w:tr w:rsidR="00672E68">
        <w:trPr>
          <w:cantSplit/>
          <w:trHeight w:val="317"/>
          <w:jc w:val="center"/>
        </w:trPr>
        <w:tc>
          <w:tcPr>
            <w:tcW w:w="1003" w:type="dxa"/>
            <w:tcBorders>
              <w:left w:val="single" w:sz="8" w:space="0" w:color="auto"/>
              <w:bottom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合计</w:t>
            </w:r>
          </w:p>
        </w:tc>
        <w:tc>
          <w:tcPr>
            <w:tcW w:w="547" w:type="dxa"/>
            <w:tcBorders>
              <w:bottom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74</w:t>
            </w:r>
          </w:p>
        </w:tc>
        <w:tc>
          <w:tcPr>
            <w:tcW w:w="728" w:type="dxa"/>
            <w:tcBorders>
              <w:bottom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5</w:t>
            </w:r>
          </w:p>
        </w:tc>
        <w:tc>
          <w:tcPr>
            <w:tcW w:w="709" w:type="dxa"/>
            <w:tcBorders>
              <w:bottom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1</w:t>
            </w:r>
          </w:p>
        </w:tc>
        <w:tc>
          <w:tcPr>
            <w:tcW w:w="709" w:type="dxa"/>
            <w:tcBorders>
              <w:bottom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10</w:t>
            </w:r>
          </w:p>
        </w:tc>
        <w:tc>
          <w:tcPr>
            <w:tcW w:w="639" w:type="dxa"/>
            <w:tcBorders>
              <w:bottom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14</w:t>
            </w:r>
          </w:p>
        </w:tc>
        <w:tc>
          <w:tcPr>
            <w:tcW w:w="778" w:type="dxa"/>
            <w:tcBorders>
              <w:bottom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5</w:t>
            </w:r>
          </w:p>
        </w:tc>
        <w:tc>
          <w:tcPr>
            <w:tcW w:w="662" w:type="dxa"/>
            <w:tcBorders>
              <w:bottom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4</w:t>
            </w:r>
          </w:p>
        </w:tc>
        <w:tc>
          <w:tcPr>
            <w:tcW w:w="614" w:type="dxa"/>
            <w:tcBorders>
              <w:bottom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5</w:t>
            </w:r>
          </w:p>
        </w:tc>
        <w:tc>
          <w:tcPr>
            <w:tcW w:w="851" w:type="dxa"/>
            <w:tcBorders>
              <w:bottom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2</w:t>
            </w:r>
          </w:p>
        </w:tc>
        <w:tc>
          <w:tcPr>
            <w:tcW w:w="708" w:type="dxa"/>
            <w:tcBorders>
              <w:bottom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4</w:t>
            </w:r>
          </w:p>
        </w:tc>
        <w:tc>
          <w:tcPr>
            <w:tcW w:w="709" w:type="dxa"/>
            <w:tcBorders>
              <w:bottom w:val="single" w:sz="8" w:space="0" w:color="auto"/>
              <w:right w:val="single" w:sz="8" w:space="0" w:color="auto"/>
            </w:tcBorders>
            <w:vAlign w:val="center"/>
          </w:tcPr>
          <w:p w:rsidR="00672E68" w:rsidRDefault="009B26CB">
            <w:pPr>
              <w:adjustRightInd w:val="0"/>
              <w:snapToGrid w:val="0"/>
              <w:jc w:val="center"/>
              <w:rPr>
                <w:rFonts w:ascii="宋体"/>
                <w:b/>
                <w:bCs/>
                <w:sz w:val="18"/>
                <w:szCs w:val="18"/>
              </w:rPr>
            </w:pPr>
            <w:r>
              <w:rPr>
                <w:rFonts w:ascii="宋体" w:hAnsi="宋体" w:cs="宋体"/>
                <w:b/>
                <w:bCs/>
                <w:sz w:val="18"/>
                <w:szCs w:val="18"/>
              </w:rPr>
              <w:t>120</w:t>
            </w:r>
          </w:p>
        </w:tc>
      </w:tr>
    </w:tbl>
    <w:p w:rsidR="00672E68" w:rsidRDefault="009B26CB">
      <w:pPr>
        <w:adjustRightInd w:val="0"/>
        <w:snapToGrid w:val="0"/>
        <w:spacing w:line="400" w:lineRule="exact"/>
        <w:rPr>
          <w:rFonts w:ascii="宋体"/>
          <w:b/>
          <w:bCs/>
          <w:color w:val="000000"/>
        </w:rPr>
      </w:pPr>
      <w:r>
        <w:rPr>
          <w:rFonts w:ascii="宋体" w:hAnsi="宋体" w:cs="宋体" w:hint="eastAsia"/>
          <w:b/>
          <w:bCs/>
          <w:color w:val="000000"/>
        </w:rPr>
        <w:t>备注：</w:t>
      </w:r>
    </w:p>
    <w:p w:rsidR="00672E68" w:rsidRDefault="009B26CB">
      <w:pPr>
        <w:adjustRightInd w:val="0"/>
        <w:snapToGrid w:val="0"/>
        <w:spacing w:line="400" w:lineRule="exact"/>
        <w:ind w:firstLineChars="200" w:firstLine="420"/>
        <w:rPr>
          <w:rFonts w:ascii="宋体"/>
          <w:color w:val="000000"/>
        </w:rPr>
      </w:pPr>
      <w:r>
        <w:rPr>
          <w:rFonts w:ascii="宋体" w:hAnsi="宋体" w:cs="宋体"/>
          <w:color w:val="000000"/>
        </w:rPr>
        <w:t>1.</w:t>
      </w:r>
      <w:r>
        <w:rPr>
          <w:rFonts w:ascii="宋体" w:hAnsi="宋体" w:cs="宋体" w:hint="eastAsia"/>
          <w:color w:val="000000"/>
        </w:rPr>
        <w:t>顶岗实习总周数为</w:t>
      </w:r>
      <w:r>
        <w:rPr>
          <w:rFonts w:ascii="宋体" w:hAnsi="宋体" w:cs="宋体"/>
          <w:color w:val="000000"/>
        </w:rPr>
        <w:t>24</w:t>
      </w:r>
      <w:r>
        <w:rPr>
          <w:rFonts w:ascii="宋体" w:hAnsi="宋体" w:cs="宋体" w:hint="eastAsia"/>
          <w:color w:val="000000"/>
        </w:rPr>
        <w:t>，包括第五学期</w:t>
      </w:r>
      <w:r>
        <w:rPr>
          <w:rFonts w:ascii="宋体" w:hAnsi="宋体" w:cs="宋体"/>
          <w:color w:val="000000"/>
        </w:rPr>
        <w:t>2</w:t>
      </w:r>
      <w:r>
        <w:rPr>
          <w:rFonts w:ascii="宋体" w:hAnsi="宋体" w:cs="宋体" w:hint="eastAsia"/>
          <w:color w:val="000000"/>
        </w:rPr>
        <w:t>周，第六学期教学周</w:t>
      </w:r>
      <w:r>
        <w:rPr>
          <w:rFonts w:ascii="宋体" w:hAnsi="宋体" w:cs="宋体"/>
          <w:color w:val="000000"/>
        </w:rPr>
        <w:t>18</w:t>
      </w:r>
      <w:r>
        <w:rPr>
          <w:rFonts w:ascii="宋体" w:hAnsi="宋体" w:cs="宋体" w:hint="eastAsia"/>
          <w:color w:val="000000"/>
        </w:rPr>
        <w:t>周、寒假期间</w:t>
      </w:r>
      <w:r>
        <w:rPr>
          <w:rFonts w:ascii="宋体" w:hAnsi="宋体" w:cs="宋体"/>
          <w:color w:val="000000"/>
        </w:rPr>
        <w:t>4</w:t>
      </w:r>
      <w:r>
        <w:rPr>
          <w:rFonts w:ascii="宋体" w:hAnsi="宋体" w:cs="宋体" w:hint="eastAsia"/>
          <w:color w:val="000000"/>
        </w:rPr>
        <w:t>周。</w:t>
      </w:r>
    </w:p>
    <w:p w:rsidR="00672E68" w:rsidRDefault="009B26CB">
      <w:pPr>
        <w:adjustRightInd w:val="0"/>
        <w:snapToGrid w:val="0"/>
        <w:spacing w:line="400" w:lineRule="exact"/>
        <w:ind w:firstLineChars="200" w:firstLine="420"/>
        <w:rPr>
          <w:rFonts w:ascii="宋体"/>
          <w:b/>
          <w:bCs/>
          <w:color w:val="000000"/>
        </w:rPr>
      </w:pPr>
      <w:r>
        <w:rPr>
          <w:rFonts w:ascii="宋体" w:hAnsi="宋体" w:cs="宋体"/>
          <w:color w:val="000000"/>
        </w:rPr>
        <w:t>2.</w:t>
      </w:r>
      <w:r>
        <w:rPr>
          <w:rFonts w:ascii="宋体" w:hAnsi="宋体" w:cs="宋体" w:hint="eastAsia"/>
          <w:color w:val="000000"/>
        </w:rPr>
        <w:t>受特殊原因影响，第一学期</w:t>
      </w:r>
      <w:r>
        <w:rPr>
          <w:rFonts w:ascii="宋体" w:hAnsi="宋体" w:cs="宋体"/>
          <w:color w:val="000000"/>
        </w:rPr>
        <w:t>2</w:t>
      </w:r>
      <w:r>
        <w:rPr>
          <w:rFonts w:ascii="宋体" w:hAnsi="宋体" w:cs="宋体" w:hint="eastAsia"/>
          <w:color w:val="000000"/>
        </w:rPr>
        <w:t>周的劳动课可以安排学生在家自主完成。</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（二）学时比例统计</w:t>
      </w:r>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color w:val="000000"/>
        </w:rPr>
        <w:t>如表</w:t>
      </w:r>
      <w:r>
        <w:rPr>
          <w:rFonts w:ascii="宋体" w:hAnsi="宋体" w:cs="宋体"/>
          <w:color w:val="000000"/>
        </w:rPr>
        <w:t>4</w:t>
      </w:r>
      <w:r>
        <w:rPr>
          <w:rFonts w:ascii="宋体" w:hAnsi="宋体" w:cs="宋体" w:hint="eastAsia"/>
          <w:color w:val="000000"/>
        </w:rPr>
        <w:t>所示。</w:t>
      </w:r>
    </w:p>
    <w:p w:rsidR="00672E68" w:rsidRDefault="009B26CB">
      <w:pPr>
        <w:adjustRightInd w:val="0"/>
        <w:snapToGrid w:val="0"/>
        <w:spacing w:line="400" w:lineRule="exact"/>
        <w:jc w:val="center"/>
        <w:rPr>
          <w:rFonts w:ascii="宋体"/>
          <w:b/>
          <w:bCs/>
          <w:color w:val="000000"/>
        </w:rPr>
      </w:pPr>
      <w:r>
        <w:rPr>
          <w:rFonts w:ascii="宋体" w:hAnsi="宋体" w:cs="宋体" w:hint="eastAsia"/>
          <w:b/>
          <w:bCs/>
          <w:color w:val="000000"/>
        </w:rPr>
        <w:lastRenderedPageBreak/>
        <w:t>表</w:t>
      </w:r>
      <w:r>
        <w:rPr>
          <w:rFonts w:ascii="宋体" w:hAnsi="宋体" w:cs="宋体"/>
          <w:b/>
          <w:bCs/>
          <w:color w:val="000000"/>
        </w:rPr>
        <w:t xml:space="preserve">4 </w:t>
      </w:r>
      <w:r>
        <w:rPr>
          <w:rFonts w:ascii="宋体" w:hAnsi="宋体" w:cs="宋体" w:hint="eastAsia"/>
          <w:b/>
          <w:bCs/>
          <w:color w:val="000000"/>
        </w:rPr>
        <w:t>学时比例统计表</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559"/>
        <w:gridCol w:w="1701"/>
        <w:gridCol w:w="993"/>
        <w:gridCol w:w="992"/>
        <w:gridCol w:w="1178"/>
        <w:gridCol w:w="1369"/>
      </w:tblGrid>
      <w:tr w:rsidR="00672E68">
        <w:trPr>
          <w:cantSplit/>
          <w:trHeight w:val="351"/>
          <w:jc w:val="center"/>
        </w:trPr>
        <w:tc>
          <w:tcPr>
            <w:tcW w:w="2463" w:type="dxa"/>
            <w:gridSpan w:val="2"/>
            <w:vMerge w:val="restart"/>
            <w:tcBorders>
              <w:tl2br w:val="single" w:sz="4" w:space="0" w:color="auto"/>
            </w:tcBorders>
            <w:vAlign w:val="center"/>
          </w:tcPr>
          <w:p w:rsidR="00672E68" w:rsidRDefault="009B26CB">
            <w:pPr>
              <w:spacing w:line="240" w:lineRule="atLeast"/>
              <w:rPr>
                <w:rFonts w:ascii="宋体"/>
                <w:b/>
                <w:bCs/>
                <w:sz w:val="18"/>
                <w:szCs w:val="18"/>
              </w:rPr>
            </w:pPr>
            <w:r>
              <w:rPr>
                <w:rFonts w:ascii="宋体" w:hAnsi="宋体" w:cs="宋体"/>
                <w:b/>
                <w:bCs/>
                <w:sz w:val="18"/>
                <w:szCs w:val="18"/>
              </w:rPr>
              <w:t xml:space="preserve">                    </w:t>
            </w:r>
            <w:r>
              <w:rPr>
                <w:rFonts w:ascii="宋体" w:hAnsi="宋体" w:cs="宋体" w:hint="eastAsia"/>
                <w:b/>
                <w:bCs/>
                <w:sz w:val="18"/>
                <w:szCs w:val="18"/>
              </w:rPr>
              <w:t>项目</w:t>
            </w:r>
          </w:p>
          <w:p w:rsidR="00672E68" w:rsidRDefault="009B26CB">
            <w:pPr>
              <w:spacing w:line="240" w:lineRule="atLeast"/>
              <w:ind w:firstLineChars="300" w:firstLine="542"/>
              <w:rPr>
                <w:rFonts w:ascii="宋体"/>
                <w:b/>
                <w:bCs/>
                <w:sz w:val="18"/>
                <w:szCs w:val="18"/>
              </w:rPr>
            </w:pPr>
            <w:r>
              <w:rPr>
                <w:rFonts w:ascii="宋体" w:hAnsi="宋体" w:cs="宋体" w:hint="eastAsia"/>
                <w:b/>
                <w:bCs/>
                <w:sz w:val="18"/>
                <w:szCs w:val="18"/>
              </w:rPr>
              <w:t>课程</w:t>
            </w:r>
          </w:p>
        </w:tc>
        <w:tc>
          <w:tcPr>
            <w:tcW w:w="6233" w:type="dxa"/>
            <w:gridSpan w:val="5"/>
            <w:vAlign w:val="center"/>
          </w:tcPr>
          <w:p w:rsidR="00672E68" w:rsidRDefault="009B26CB">
            <w:pPr>
              <w:spacing w:line="240" w:lineRule="atLeast"/>
              <w:jc w:val="center"/>
              <w:rPr>
                <w:rFonts w:ascii="宋体"/>
                <w:b/>
                <w:bCs/>
                <w:sz w:val="18"/>
                <w:szCs w:val="18"/>
              </w:rPr>
            </w:pPr>
            <w:r>
              <w:rPr>
                <w:rFonts w:ascii="宋体" w:hAnsi="宋体" w:cs="宋体" w:hint="eastAsia"/>
                <w:b/>
                <w:bCs/>
                <w:sz w:val="18"/>
                <w:szCs w:val="18"/>
              </w:rPr>
              <w:t>学时</w:t>
            </w:r>
          </w:p>
        </w:tc>
      </w:tr>
      <w:tr w:rsidR="00672E68">
        <w:trPr>
          <w:cantSplit/>
          <w:trHeight w:val="563"/>
          <w:jc w:val="center"/>
        </w:trPr>
        <w:tc>
          <w:tcPr>
            <w:tcW w:w="2463" w:type="dxa"/>
            <w:gridSpan w:val="2"/>
            <w:vMerge/>
            <w:tcBorders>
              <w:tl2br w:val="single" w:sz="4" w:space="0" w:color="auto"/>
            </w:tcBorders>
            <w:vAlign w:val="center"/>
          </w:tcPr>
          <w:p w:rsidR="00672E68" w:rsidRDefault="00672E68">
            <w:pPr>
              <w:spacing w:line="240" w:lineRule="atLeast"/>
              <w:rPr>
                <w:rFonts w:ascii="宋体"/>
                <w:b/>
                <w:bCs/>
                <w:sz w:val="18"/>
                <w:szCs w:val="18"/>
              </w:rPr>
            </w:pPr>
          </w:p>
        </w:tc>
        <w:tc>
          <w:tcPr>
            <w:tcW w:w="1701" w:type="dxa"/>
            <w:vAlign w:val="center"/>
          </w:tcPr>
          <w:p w:rsidR="00672E68" w:rsidRDefault="009B26CB">
            <w:pPr>
              <w:spacing w:line="240" w:lineRule="atLeast"/>
              <w:jc w:val="center"/>
              <w:rPr>
                <w:rFonts w:ascii="宋体"/>
                <w:sz w:val="18"/>
                <w:szCs w:val="18"/>
              </w:rPr>
            </w:pPr>
            <w:r>
              <w:rPr>
                <w:rFonts w:ascii="宋体" w:hAnsi="宋体" w:cs="宋体" w:hint="eastAsia"/>
                <w:sz w:val="18"/>
                <w:szCs w:val="18"/>
              </w:rPr>
              <w:t>本类型课程总学时</w:t>
            </w:r>
          </w:p>
        </w:tc>
        <w:tc>
          <w:tcPr>
            <w:tcW w:w="993" w:type="dxa"/>
            <w:vAlign w:val="center"/>
          </w:tcPr>
          <w:p w:rsidR="00672E68" w:rsidRDefault="009B26CB">
            <w:pPr>
              <w:spacing w:line="240" w:lineRule="atLeast"/>
              <w:jc w:val="center"/>
              <w:rPr>
                <w:rFonts w:ascii="宋体"/>
                <w:sz w:val="18"/>
                <w:szCs w:val="18"/>
              </w:rPr>
            </w:pPr>
            <w:r>
              <w:rPr>
                <w:rFonts w:ascii="宋体" w:hAnsi="宋体" w:cs="宋体" w:hint="eastAsia"/>
                <w:sz w:val="18"/>
                <w:szCs w:val="18"/>
              </w:rPr>
              <w:t>理论学时</w:t>
            </w:r>
          </w:p>
        </w:tc>
        <w:tc>
          <w:tcPr>
            <w:tcW w:w="992" w:type="dxa"/>
            <w:vAlign w:val="center"/>
          </w:tcPr>
          <w:p w:rsidR="00672E68" w:rsidRDefault="009B26CB">
            <w:pPr>
              <w:spacing w:line="240" w:lineRule="atLeast"/>
              <w:jc w:val="center"/>
              <w:rPr>
                <w:rFonts w:ascii="宋体"/>
                <w:sz w:val="18"/>
                <w:szCs w:val="18"/>
              </w:rPr>
            </w:pPr>
            <w:r>
              <w:rPr>
                <w:rFonts w:ascii="宋体" w:hAnsi="宋体" w:cs="宋体" w:hint="eastAsia"/>
                <w:sz w:val="18"/>
                <w:szCs w:val="18"/>
              </w:rPr>
              <w:t>实践学时</w:t>
            </w:r>
          </w:p>
        </w:tc>
        <w:tc>
          <w:tcPr>
            <w:tcW w:w="1178" w:type="dxa"/>
            <w:vAlign w:val="center"/>
          </w:tcPr>
          <w:p w:rsidR="00672E68" w:rsidRDefault="009B26CB">
            <w:pPr>
              <w:spacing w:line="240" w:lineRule="atLeast"/>
              <w:jc w:val="center"/>
              <w:rPr>
                <w:rFonts w:ascii="宋体"/>
                <w:sz w:val="18"/>
                <w:szCs w:val="18"/>
              </w:rPr>
            </w:pPr>
            <w:r>
              <w:rPr>
                <w:rFonts w:ascii="宋体" w:hAnsi="宋体" w:cs="宋体" w:hint="eastAsia"/>
                <w:sz w:val="18"/>
                <w:szCs w:val="18"/>
              </w:rPr>
              <w:t>实践学</w:t>
            </w:r>
          </w:p>
          <w:p w:rsidR="00672E68" w:rsidRDefault="009B26CB">
            <w:pPr>
              <w:spacing w:line="240" w:lineRule="atLeast"/>
              <w:jc w:val="center"/>
              <w:rPr>
                <w:rFonts w:ascii="宋体"/>
                <w:sz w:val="18"/>
                <w:szCs w:val="18"/>
              </w:rPr>
            </w:pPr>
            <w:r>
              <w:rPr>
                <w:rFonts w:ascii="宋体" w:hAnsi="宋体" w:cs="宋体" w:hint="eastAsia"/>
                <w:sz w:val="18"/>
                <w:szCs w:val="18"/>
              </w:rPr>
              <w:t>时占比</w:t>
            </w:r>
          </w:p>
        </w:tc>
        <w:tc>
          <w:tcPr>
            <w:tcW w:w="1369" w:type="dxa"/>
            <w:vAlign w:val="center"/>
          </w:tcPr>
          <w:p w:rsidR="00672E68" w:rsidRDefault="009B26CB">
            <w:pPr>
              <w:spacing w:line="240" w:lineRule="atLeast"/>
              <w:jc w:val="center"/>
              <w:rPr>
                <w:rFonts w:ascii="宋体"/>
                <w:sz w:val="18"/>
                <w:szCs w:val="18"/>
              </w:rPr>
            </w:pPr>
            <w:r>
              <w:rPr>
                <w:rFonts w:ascii="宋体" w:hAnsi="宋体" w:cs="宋体" w:hint="eastAsia"/>
                <w:sz w:val="18"/>
                <w:szCs w:val="18"/>
              </w:rPr>
              <w:t>该类课程占总学时比</w:t>
            </w:r>
          </w:p>
        </w:tc>
      </w:tr>
      <w:tr w:rsidR="00672E68">
        <w:trPr>
          <w:cantSplit/>
          <w:trHeight w:val="316"/>
          <w:jc w:val="center"/>
        </w:trPr>
        <w:tc>
          <w:tcPr>
            <w:tcW w:w="904" w:type="dxa"/>
            <w:vMerge w:val="restart"/>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公共基础课程</w:t>
            </w:r>
          </w:p>
        </w:tc>
        <w:tc>
          <w:tcPr>
            <w:tcW w:w="1559"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公共基础必修课</w:t>
            </w:r>
          </w:p>
        </w:tc>
        <w:tc>
          <w:tcPr>
            <w:tcW w:w="1701"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640</w:t>
            </w:r>
          </w:p>
        </w:tc>
        <w:tc>
          <w:tcPr>
            <w:tcW w:w="993"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360</w:t>
            </w:r>
          </w:p>
        </w:tc>
        <w:tc>
          <w:tcPr>
            <w:tcW w:w="992"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280</w:t>
            </w:r>
          </w:p>
        </w:tc>
        <w:tc>
          <w:tcPr>
            <w:tcW w:w="1178" w:type="dxa"/>
            <w:vAlign w:val="center"/>
          </w:tcPr>
          <w:p w:rsidR="00672E68" w:rsidRDefault="009B26CB">
            <w:pPr>
              <w:spacing w:line="240" w:lineRule="atLeast"/>
              <w:jc w:val="center"/>
              <w:rPr>
                <w:rFonts w:ascii="宋体" w:cs="宋体"/>
                <w:sz w:val="18"/>
                <w:szCs w:val="18"/>
              </w:rPr>
            </w:pPr>
            <w:r>
              <w:rPr>
                <w:rFonts w:ascii="宋体" w:cs="宋体"/>
                <w:sz w:val="18"/>
                <w:szCs w:val="18"/>
              </w:rPr>
              <w:t>44%</w:t>
            </w:r>
          </w:p>
        </w:tc>
        <w:tc>
          <w:tcPr>
            <w:tcW w:w="1369" w:type="dxa"/>
            <w:vMerge w:val="restart"/>
            <w:vAlign w:val="center"/>
          </w:tcPr>
          <w:p w:rsidR="00672E68" w:rsidRDefault="009B26CB">
            <w:pPr>
              <w:spacing w:line="240" w:lineRule="atLeast"/>
              <w:jc w:val="center"/>
              <w:rPr>
                <w:rFonts w:ascii="宋体"/>
                <w:sz w:val="18"/>
                <w:szCs w:val="18"/>
              </w:rPr>
            </w:pPr>
            <w:r>
              <w:rPr>
                <w:rFonts w:ascii="宋体" w:hAnsi="宋体" w:cs="宋体"/>
                <w:sz w:val="18"/>
                <w:szCs w:val="18"/>
              </w:rPr>
              <w:t>23%</w:t>
            </w:r>
          </w:p>
        </w:tc>
      </w:tr>
      <w:tr w:rsidR="00672E68">
        <w:trPr>
          <w:cantSplit/>
          <w:trHeight w:val="316"/>
          <w:jc w:val="center"/>
        </w:trPr>
        <w:tc>
          <w:tcPr>
            <w:tcW w:w="904" w:type="dxa"/>
            <w:vMerge/>
            <w:vAlign w:val="center"/>
          </w:tcPr>
          <w:p w:rsidR="00672E68" w:rsidRDefault="00672E68">
            <w:pPr>
              <w:adjustRightInd w:val="0"/>
              <w:snapToGrid w:val="0"/>
              <w:jc w:val="center"/>
              <w:rPr>
                <w:rFonts w:ascii="宋体"/>
                <w:b/>
                <w:bCs/>
                <w:sz w:val="18"/>
                <w:szCs w:val="18"/>
              </w:rPr>
            </w:pPr>
          </w:p>
        </w:tc>
        <w:tc>
          <w:tcPr>
            <w:tcW w:w="1559"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公共基础限选课</w:t>
            </w:r>
          </w:p>
        </w:tc>
        <w:tc>
          <w:tcPr>
            <w:tcW w:w="1701"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160</w:t>
            </w:r>
          </w:p>
        </w:tc>
        <w:tc>
          <w:tcPr>
            <w:tcW w:w="993"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128</w:t>
            </w:r>
          </w:p>
        </w:tc>
        <w:tc>
          <w:tcPr>
            <w:tcW w:w="992"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32</w:t>
            </w:r>
          </w:p>
        </w:tc>
        <w:tc>
          <w:tcPr>
            <w:tcW w:w="1178" w:type="dxa"/>
            <w:vAlign w:val="center"/>
          </w:tcPr>
          <w:p w:rsidR="00672E68" w:rsidRDefault="009B26CB">
            <w:pPr>
              <w:spacing w:line="240" w:lineRule="atLeast"/>
              <w:jc w:val="center"/>
              <w:rPr>
                <w:rFonts w:ascii="宋体" w:cs="宋体"/>
                <w:sz w:val="18"/>
                <w:szCs w:val="18"/>
              </w:rPr>
            </w:pPr>
            <w:r>
              <w:rPr>
                <w:rFonts w:ascii="宋体" w:cs="宋体"/>
                <w:sz w:val="18"/>
                <w:szCs w:val="18"/>
              </w:rPr>
              <w:t>20%</w:t>
            </w:r>
          </w:p>
        </w:tc>
        <w:tc>
          <w:tcPr>
            <w:tcW w:w="1369" w:type="dxa"/>
            <w:vMerge/>
            <w:vAlign w:val="center"/>
          </w:tcPr>
          <w:p w:rsidR="00672E68" w:rsidRDefault="00672E68">
            <w:pPr>
              <w:spacing w:line="240" w:lineRule="atLeast"/>
              <w:jc w:val="center"/>
              <w:rPr>
                <w:rFonts w:ascii="宋体"/>
                <w:sz w:val="18"/>
                <w:szCs w:val="18"/>
              </w:rPr>
            </w:pPr>
          </w:p>
        </w:tc>
      </w:tr>
      <w:tr w:rsidR="00672E68">
        <w:trPr>
          <w:cantSplit/>
          <w:trHeight w:val="291"/>
          <w:jc w:val="center"/>
        </w:trPr>
        <w:tc>
          <w:tcPr>
            <w:tcW w:w="904" w:type="dxa"/>
            <w:vMerge w:val="restart"/>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专业</w:t>
            </w:r>
          </w:p>
          <w:p w:rsidR="00672E68" w:rsidRDefault="009B26CB">
            <w:pPr>
              <w:adjustRightInd w:val="0"/>
              <w:snapToGrid w:val="0"/>
              <w:jc w:val="center"/>
              <w:rPr>
                <w:rFonts w:ascii="宋体"/>
                <w:b/>
                <w:bCs/>
                <w:sz w:val="18"/>
                <w:szCs w:val="18"/>
              </w:rPr>
            </w:pPr>
            <w:r>
              <w:rPr>
                <w:rFonts w:ascii="宋体" w:hAnsi="宋体" w:cs="宋体" w:hint="eastAsia"/>
                <w:b/>
                <w:bCs/>
                <w:sz w:val="18"/>
                <w:szCs w:val="18"/>
              </w:rPr>
              <w:t>（技能）</w:t>
            </w:r>
          </w:p>
          <w:p w:rsidR="00672E68" w:rsidRDefault="009B26CB">
            <w:pPr>
              <w:adjustRightInd w:val="0"/>
              <w:snapToGrid w:val="0"/>
              <w:jc w:val="center"/>
              <w:rPr>
                <w:rFonts w:ascii="宋体"/>
                <w:b/>
                <w:bCs/>
                <w:sz w:val="18"/>
                <w:szCs w:val="18"/>
              </w:rPr>
            </w:pPr>
            <w:r>
              <w:rPr>
                <w:rFonts w:ascii="宋体" w:hAnsi="宋体" w:cs="宋体" w:hint="eastAsia"/>
                <w:b/>
                <w:bCs/>
                <w:sz w:val="18"/>
                <w:szCs w:val="18"/>
              </w:rPr>
              <w:t>课程</w:t>
            </w:r>
          </w:p>
        </w:tc>
        <w:tc>
          <w:tcPr>
            <w:tcW w:w="1559"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专业基础课</w:t>
            </w:r>
          </w:p>
        </w:tc>
        <w:tc>
          <w:tcPr>
            <w:tcW w:w="1701"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432</w:t>
            </w:r>
          </w:p>
        </w:tc>
        <w:tc>
          <w:tcPr>
            <w:tcW w:w="993"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348</w:t>
            </w:r>
          </w:p>
        </w:tc>
        <w:tc>
          <w:tcPr>
            <w:tcW w:w="992"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84</w:t>
            </w:r>
          </w:p>
        </w:tc>
        <w:tc>
          <w:tcPr>
            <w:tcW w:w="1178" w:type="dxa"/>
            <w:vAlign w:val="center"/>
          </w:tcPr>
          <w:p w:rsidR="00672E68" w:rsidRDefault="009B26CB">
            <w:pPr>
              <w:spacing w:line="240" w:lineRule="atLeast"/>
              <w:jc w:val="center"/>
              <w:rPr>
                <w:rFonts w:ascii="宋体" w:cs="宋体"/>
                <w:sz w:val="18"/>
                <w:szCs w:val="18"/>
              </w:rPr>
            </w:pPr>
            <w:r>
              <w:rPr>
                <w:rFonts w:ascii="宋体" w:cs="宋体"/>
                <w:sz w:val="18"/>
                <w:szCs w:val="18"/>
              </w:rPr>
              <w:t>19%</w:t>
            </w:r>
          </w:p>
        </w:tc>
        <w:tc>
          <w:tcPr>
            <w:tcW w:w="1369" w:type="dxa"/>
            <w:vAlign w:val="center"/>
          </w:tcPr>
          <w:p w:rsidR="00672E68" w:rsidRDefault="009B26CB">
            <w:pPr>
              <w:spacing w:line="240" w:lineRule="atLeast"/>
              <w:jc w:val="center"/>
              <w:rPr>
                <w:rFonts w:ascii="宋体" w:cs="宋体"/>
                <w:sz w:val="18"/>
                <w:szCs w:val="18"/>
              </w:rPr>
            </w:pPr>
            <w:r>
              <w:rPr>
                <w:rFonts w:ascii="宋体" w:cs="宋体"/>
                <w:sz w:val="18"/>
                <w:szCs w:val="18"/>
              </w:rPr>
              <w:t>16%</w:t>
            </w:r>
          </w:p>
        </w:tc>
      </w:tr>
      <w:tr w:rsidR="00672E68">
        <w:trPr>
          <w:cantSplit/>
          <w:trHeight w:val="316"/>
          <w:jc w:val="center"/>
        </w:trPr>
        <w:tc>
          <w:tcPr>
            <w:tcW w:w="904" w:type="dxa"/>
            <w:vMerge/>
            <w:vAlign w:val="center"/>
          </w:tcPr>
          <w:p w:rsidR="00672E68" w:rsidRDefault="00672E68">
            <w:pPr>
              <w:adjustRightInd w:val="0"/>
              <w:snapToGrid w:val="0"/>
              <w:jc w:val="center"/>
              <w:rPr>
                <w:rFonts w:ascii="宋体"/>
                <w:b/>
                <w:bCs/>
                <w:sz w:val="18"/>
                <w:szCs w:val="18"/>
              </w:rPr>
            </w:pPr>
          </w:p>
        </w:tc>
        <w:tc>
          <w:tcPr>
            <w:tcW w:w="1559"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专业核心课</w:t>
            </w:r>
          </w:p>
        </w:tc>
        <w:tc>
          <w:tcPr>
            <w:tcW w:w="1701" w:type="dxa"/>
            <w:vAlign w:val="center"/>
          </w:tcPr>
          <w:p w:rsidR="00672E68" w:rsidRDefault="009B26CB">
            <w:pPr>
              <w:widowControl/>
              <w:jc w:val="center"/>
              <w:rPr>
                <w:rFonts w:ascii="宋体"/>
                <w:kern w:val="0"/>
                <w:sz w:val="18"/>
                <w:szCs w:val="18"/>
              </w:rPr>
            </w:pPr>
            <w:r>
              <w:rPr>
                <w:rFonts w:ascii="宋体" w:hAnsi="宋体" w:cs="宋体"/>
                <w:kern w:val="0"/>
                <w:sz w:val="18"/>
                <w:szCs w:val="18"/>
              </w:rPr>
              <w:t>560</w:t>
            </w:r>
          </w:p>
        </w:tc>
        <w:tc>
          <w:tcPr>
            <w:tcW w:w="993" w:type="dxa"/>
            <w:vAlign w:val="center"/>
          </w:tcPr>
          <w:p w:rsidR="00672E68" w:rsidRDefault="009B26CB">
            <w:pPr>
              <w:widowControl/>
              <w:jc w:val="center"/>
              <w:rPr>
                <w:rFonts w:ascii="宋体"/>
                <w:kern w:val="0"/>
                <w:sz w:val="18"/>
                <w:szCs w:val="18"/>
              </w:rPr>
            </w:pPr>
            <w:r>
              <w:rPr>
                <w:rFonts w:ascii="宋体" w:hAnsi="宋体" w:cs="宋体"/>
                <w:kern w:val="0"/>
                <w:sz w:val="18"/>
                <w:szCs w:val="18"/>
              </w:rPr>
              <w:t>334</w:t>
            </w:r>
          </w:p>
        </w:tc>
        <w:tc>
          <w:tcPr>
            <w:tcW w:w="992" w:type="dxa"/>
            <w:vAlign w:val="center"/>
          </w:tcPr>
          <w:p w:rsidR="00672E68" w:rsidRDefault="009B26CB">
            <w:pPr>
              <w:widowControl/>
              <w:jc w:val="center"/>
              <w:rPr>
                <w:rFonts w:ascii="宋体"/>
                <w:kern w:val="0"/>
                <w:sz w:val="18"/>
                <w:szCs w:val="18"/>
              </w:rPr>
            </w:pPr>
            <w:r>
              <w:rPr>
                <w:rFonts w:ascii="宋体" w:hAnsi="宋体" w:cs="宋体"/>
                <w:kern w:val="0"/>
                <w:sz w:val="18"/>
                <w:szCs w:val="18"/>
              </w:rPr>
              <w:t>226</w:t>
            </w:r>
          </w:p>
        </w:tc>
        <w:tc>
          <w:tcPr>
            <w:tcW w:w="1178" w:type="dxa"/>
            <w:vAlign w:val="center"/>
          </w:tcPr>
          <w:p w:rsidR="00672E68" w:rsidRDefault="009B26CB">
            <w:pPr>
              <w:spacing w:line="240" w:lineRule="atLeast"/>
              <w:jc w:val="center"/>
              <w:rPr>
                <w:rFonts w:ascii="宋体" w:cs="宋体"/>
                <w:sz w:val="18"/>
                <w:szCs w:val="18"/>
              </w:rPr>
            </w:pPr>
            <w:r>
              <w:rPr>
                <w:rFonts w:ascii="宋体" w:cs="宋体"/>
                <w:sz w:val="18"/>
                <w:szCs w:val="18"/>
              </w:rPr>
              <w:t>40%</w:t>
            </w:r>
          </w:p>
        </w:tc>
        <w:tc>
          <w:tcPr>
            <w:tcW w:w="1369" w:type="dxa"/>
            <w:vAlign w:val="center"/>
          </w:tcPr>
          <w:p w:rsidR="00672E68" w:rsidRDefault="009B26CB">
            <w:pPr>
              <w:spacing w:line="240" w:lineRule="atLeast"/>
              <w:jc w:val="center"/>
              <w:rPr>
                <w:rFonts w:ascii="宋体" w:cs="宋体"/>
                <w:sz w:val="18"/>
                <w:szCs w:val="18"/>
              </w:rPr>
            </w:pPr>
            <w:r>
              <w:rPr>
                <w:rFonts w:ascii="宋体" w:cs="宋体"/>
                <w:sz w:val="18"/>
                <w:szCs w:val="18"/>
              </w:rPr>
              <w:t>20%</w:t>
            </w:r>
          </w:p>
        </w:tc>
      </w:tr>
      <w:tr w:rsidR="00672E68">
        <w:trPr>
          <w:cantSplit/>
          <w:trHeight w:val="316"/>
          <w:jc w:val="center"/>
        </w:trPr>
        <w:tc>
          <w:tcPr>
            <w:tcW w:w="904" w:type="dxa"/>
            <w:vMerge/>
            <w:vAlign w:val="center"/>
          </w:tcPr>
          <w:p w:rsidR="00672E68" w:rsidRDefault="00672E68">
            <w:pPr>
              <w:adjustRightInd w:val="0"/>
              <w:snapToGrid w:val="0"/>
              <w:jc w:val="center"/>
              <w:rPr>
                <w:rFonts w:ascii="宋体"/>
                <w:b/>
                <w:bCs/>
                <w:sz w:val="18"/>
                <w:szCs w:val="18"/>
              </w:rPr>
            </w:pPr>
          </w:p>
        </w:tc>
        <w:tc>
          <w:tcPr>
            <w:tcW w:w="1559"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专业实践（毕业设计、顶岗实习）</w:t>
            </w:r>
          </w:p>
        </w:tc>
        <w:tc>
          <w:tcPr>
            <w:tcW w:w="1701"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696</w:t>
            </w:r>
          </w:p>
        </w:tc>
        <w:tc>
          <w:tcPr>
            <w:tcW w:w="993"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0</w:t>
            </w:r>
          </w:p>
        </w:tc>
        <w:tc>
          <w:tcPr>
            <w:tcW w:w="992"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696</w:t>
            </w:r>
          </w:p>
        </w:tc>
        <w:tc>
          <w:tcPr>
            <w:tcW w:w="1178" w:type="dxa"/>
            <w:vAlign w:val="center"/>
          </w:tcPr>
          <w:p w:rsidR="00672E68" w:rsidRDefault="009B26CB">
            <w:pPr>
              <w:spacing w:line="240" w:lineRule="atLeast"/>
              <w:jc w:val="center"/>
              <w:rPr>
                <w:rFonts w:ascii="宋体" w:cs="宋体"/>
                <w:sz w:val="18"/>
                <w:szCs w:val="18"/>
              </w:rPr>
            </w:pPr>
            <w:r>
              <w:rPr>
                <w:rFonts w:ascii="宋体" w:cs="宋体"/>
                <w:sz w:val="18"/>
                <w:szCs w:val="18"/>
              </w:rPr>
              <w:t>100%</w:t>
            </w:r>
          </w:p>
        </w:tc>
        <w:tc>
          <w:tcPr>
            <w:tcW w:w="1369" w:type="dxa"/>
            <w:vAlign w:val="center"/>
          </w:tcPr>
          <w:p w:rsidR="00672E68" w:rsidRDefault="009B26CB">
            <w:pPr>
              <w:spacing w:line="240" w:lineRule="atLeast"/>
              <w:jc w:val="center"/>
              <w:rPr>
                <w:rFonts w:ascii="宋体" w:cs="宋体"/>
                <w:sz w:val="18"/>
                <w:szCs w:val="18"/>
              </w:rPr>
            </w:pPr>
            <w:r>
              <w:rPr>
                <w:rFonts w:ascii="宋体" w:cs="宋体"/>
                <w:sz w:val="18"/>
                <w:szCs w:val="18"/>
              </w:rPr>
              <w:t>25%</w:t>
            </w:r>
          </w:p>
        </w:tc>
      </w:tr>
      <w:tr w:rsidR="00672E68">
        <w:trPr>
          <w:cantSplit/>
          <w:trHeight w:val="316"/>
          <w:jc w:val="center"/>
        </w:trPr>
        <w:tc>
          <w:tcPr>
            <w:tcW w:w="904" w:type="dxa"/>
            <w:vMerge w:val="restart"/>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选修课</w:t>
            </w:r>
          </w:p>
        </w:tc>
        <w:tc>
          <w:tcPr>
            <w:tcW w:w="1559"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任意选修课</w:t>
            </w:r>
          </w:p>
        </w:tc>
        <w:tc>
          <w:tcPr>
            <w:tcW w:w="1701"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128</w:t>
            </w:r>
          </w:p>
        </w:tc>
        <w:tc>
          <w:tcPr>
            <w:tcW w:w="993"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96</w:t>
            </w:r>
          </w:p>
        </w:tc>
        <w:tc>
          <w:tcPr>
            <w:tcW w:w="992"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32</w:t>
            </w:r>
          </w:p>
        </w:tc>
        <w:tc>
          <w:tcPr>
            <w:tcW w:w="1178" w:type="dxa"/>
            <w:vAlign w:val="center"/>
          </w:tcPr>
          <w:p w:rsidR="00672E68" w:rsidRDefault="009B26CB">
            <w:pPr>
              <w:spacing w:line="240" w:lineRule="atLeast"/>
              <w:jc w:val="center"/>
              <w:rPr>
                <w:rFonts w:ascii="宋体" w:cs="宋体"/>
                <w:sz w:val="18"/>
                <w:szCs w:val="18"/>
              </w:rPr>
            </w:pPr>
            <w:r>
              <w:rPr>
                <w:rFonts w:ascii="宋体" w:cs="宋体"/>
                <w:sz w:val="18"/>
                <w:szCs w:val="18"/>
              </w:rPr>
              <w:t>25%</w:t>
            </w:r>
          </w:p>
        </w:tc>
        <w:tc>
          <w:tcPr>
            <w:tcW w:w="1369" w:type="dxa"/>
            <w:vMerge w:val="restart"/>
            <w:vAlign w:val="center"/>
          </w:tcPr>
          <w:p w:rsidR="00672E68" w:rsidRDefault="009B26CB">
            <w:pPr>
              <w:spacing w:line="240" w:lineRule="atLeast"/>
              <w:jc w:val="center"/>
              <w:rPr>
                <w:rFonts w:ascii="宋体"/>
                <w:sz w:val="18"/>
                <w:szCs w:val="18"/>
              </w:rPr>
            </w:pPr>
            <w:r>
              <w:rPr>
                <w:rFonts w:ascii="宋体" w:hAnsi="宋体" w:cs="宋体"/>
                <w:sz w:val="18"/>
                <w:szCs w:val="18"/>
              </w:rPr>
              <w:t>10</w:t>
            </w:r>
            <w:r>
              <w:rPr>
                <w:rFonts w:ascii="宋体" w:cs="宋体"/>
                <w:sz w:val="18"/>
                <w:szCs w:val="18"/>
              </w:rPr>
              <w:t>%</w:t>
            </w:r>
          </w:p>
        </w:tc>
      </w:tr>
      <w:tr w:rsidR="00672E68">
        <w:trPr>
          <w:cantSplit/>
          <w:trHeight w:val="316"/>
          <w:jc w:val="center"/>
        </w:trPr>
        <w:tc>
          <w:tcPr>
            <w:tcW w:w="904" w:type="dxa"/>
            <w:vMerge/>
            <w:vAlign w:val="center"/>
          </w:tcPr>
          <w:p w:rsidR="00672E68" w:rsidRDefault="00672E68">
            <w:pPr>
              <w:adjustRightInd w:val="0"/>
              <w:snapToGrid w:val="0"/>
              <w:jc w:val="center"/>
              <w:rPr>
                <w:rFonts w:ascii="宋体"/>
                <w:b/>
                <w:bCs/>
                <w:sz w:val="18"/>
                <w:szCs w:val="18"/>
              </w:rPr>
            </w:pPr>
          </w:p>
        </w:tc>
        <w:tc>
          <w:tcPr>
            <w:tcW w:w="1559" w:type="dxa"/>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专业拓展课（专业选修课）</w:t>
            </w:r>
          </w:p>
        </w:tc>
        <w:tc>
          <w:tcPr>
            <w:tcW w:w="1701" w:type="dxa"/>
            <w:vAlign w:val="center"/>
          </w:tcPr>
          <w:p w:rsidR="00672E68" w:rsidRDefault="009B26CB">
            <w:pPr>
              <w:widowControl/>
              <w:jc w:val="center"/>
              <w:rPr>
                <w:rFonts w:ascii="宋体"/>
                <w:kern w:val="0"/>
                <w:sz w:val="18"/>
                <w:szCs w:val="18"/>
              </w:rPr>
            </w:pPr>
            <w:r>
              <w:rPr>
                <w:rFonts w:ascii="宋体" w:hAnsi="宋体" w:cs="宋体"/>
                <w:kern w:val="0"/>
                <w:sz w:val="18"/>
                <w:szCs w:val="18"/>
              </w:rPr>
              <w:t>160</w:t>
            </w:r>
          </w:p>
        </w:tc>
        <w:tc>
          <w:tcPr>
            <w:tcW w:w="993" w:type="dxa"/>
            <w:vAlign w:val="center"/>
          </w:tcPr>
          <w:p w:rsidR="00672E68" w:rsidRDefault="009B26CB">
            <w:pPr>
              <w:widowControl/>
              <w:jc w:val="center"/>
              <w:rPr>
                <w:rFonts w:ascii="宋体"/>
                <w:kern w:val="0"/>
                <w:sz w:val="18"/>
                <w:szCs w:val="18"/>
              </w:rPr>
            </w:pPr>
            <w:r>
              <w:rPr>
                <w:rFonts w:ascii="宋体" w:hAnsi="宋体" w:cs="宋体"/>
                <w:kern w:val="0"/>
                <w:sz w:val="18"/>
                <w:szCs w:val="18"/>
              </w:rPr>
              <w:t>120</w:t>
            </w:r>
          </w:p>
        </w:tc>
        <w:tc>
          <w:tcPr>
            <w:tcW w:w="992" w:type="dxa"/>
            <w:vAlign w:val="center"/>
          </w:tcPr>
          <w:p w:rsidR="00672E68" w:rsidRDefault="009B26CB">
            <w:pPr>
              <w:widowControl/>
              <w:jc w:val="center"/>
              <w:rPr>
                <w:rFonts w:ascii="宋体"/>
                <w:kern w:val="0"/>
                <w:sz w:val="18"/>
                <w:szCs w:val="18"/>
              </w:rPr>
            </w:pPr>
            <w:r>
              <w:rPr>
                <w:rFonts w:ascii="宋体" w:hAnsi="宋体" w:cs="宋体"/>
                <w:kern w:val="0"/>
                <w:sz w:val="18"/>
                <w:szCs w:val="18"/>
              </w:rPr>
              <w:t>40</w:t>
            </w:r>
          </w:p>
        </w:tc>
        <w:tc>
          <w:tcPr>
            <w:tcW w:w="1178" w:type="dxa"/>
            <w:vAlign w:val="center"/>
          </w:tcPr>
          <w:p w:rsidR="00672E68" w:rsidRDefault="009B26CB">
            <w:pPr>
              <w:spacing w:line="240" w:lineRule="atLeast"/>
              <w:jc w:val="center"/>
              <w:rPr>
                <w:rFonts w:ascii="宋体" w:cs="宋体"/>
                <w:sz w:val="18"/>
                <w:szCs w:val="18"/>
              </w:rPr>
            </w:pPr>
            <w:r>
              <w:rPr>
                <w:rFonts w:ascii="宋体" w:cs="宋体"/>
                <w:sz w:val="18"/>
                <w:szCs w:val="18"/>
              </w:rPr>
              <w:t>25%</w:t>
            </w:r>
          </w:p>
        </w:tc>
        <w:tc>
          <w:tcPr>
            <w:tcW w:w="1369" w:type="dxa"/>
            <w:vMerge/>
            <w:vAlign w:val="center"/>
          </w:tcPr>
          <w:p w:rsidR="00672E68" w:rsidRDefault="00672E68">
            <w:pPr>
              <w:spacing w:line="240" w:lineRule="atLeast"/>
              <w:jc w:val="center"/>
              <w:rPr>
                <w:rFonts w:ascii="宋体"/>
                <w:sz w:val="18"/>
                <w:szCs w:val="18"/>
              </w:rPr>
            </w:pPr>
          </w:p>
        </w:tc>
      </w:tr>
      <w:tr w:rsidR="00672E68">
        <w:trPr>
          <w:cantSplit/>
          <w:trHeight w:val="316"/>
          <w:jc w:val="center"/>
        </w:trPr>
        <w:tc>
          <w:tcPr>
            <w:tcW w:w="2463" w:type="dxa"/>
            <w:gridSpan w:val="2"/>
            <w:vAlign w:val="center"/>
          </w:tcPr>
          <w:p w:rsidR="00672E68" w:rsidRDefault="009B26CB">
            <w:pPr>
              <w:adjustRightInd w:val="0"/>
              <w:snapToGrid w:val="0"/>
              <w:jc w:val="center"/>
              <w:rPr>
                <w:rFonts w:ascii="宋体"/>
                <w:b/>
                <w:bCs/>
                <w:sz w:val="18"/>
                <w:szCs w:val="18"/>
              </w:rPr>
            </w:pPr>
            <w:r>
              <w:rPr>
                <w:rFonts w:ascii="宋体" w:hAnsi="宋体" w:cs="宋体" w:hint="eastAsia"/>
                <w:b/>
                <w:bCs/>
                <w:sz w:val="18"/>
                <w:szCs w:val="18"/>
              </w:rPr>
              <w:t>合计</w:t>
            </w:r>
          </w:p>
        </w:tc>
        <w:tc>
          <w:tcPr>
            <w:tcW w:w="1701" w:type="dxa"/>
            <w:vAlign w:val="center"/>
          </w:tcPr>
          <w:p w:rsidR="00672E68" w:rsidRDefault="009B26CB">
            <w:pPr>
              <w:spacing w:line="240" w:lineRule="atLeast"/>
              <w:jc w:val="center"/>
              <w:rPr>
                <w:rFonts w:ascii="宋体"/>
                <w:sz w:val="18"/>
                <w:szCs w:val="18"/>
              </w:rPr>
            </w:pPr>
            <w:r>
              <w:rPr>
                <w:rFonts w:ascii="宋体" w:cs="宋体"/>
                <w:sz w:val="18"/>
                <w:szCs w:val="18"/>
              </w:rPr>
              <w:t>2776</w:t>
            </w:r>
          </w:p>
        </w:tc>
        <w:tc>
          <w:tcPr>
            <w:tcW w:w="993" w:type="dxa"/>
            <w:vAlign w:val="center"/>
          </w:tcPr>
          <w:p w:rsidR="00672E68" w:rsidRDefault="009B26CB">
            <w:pPr>
              <w:spacing w:line="240" w:lineRule="atLeast"/>
              <w:jc w:val="center"/>
              <w:rPr>
                <w:rFonts w:ascii="宋体"/>
                <w:sz w:val="18"/>
                <w:szCs w:val="18"/>
              </w:rPr>
            </w:pPr>
            <w:r>
              <w:rPr>
                <w:rFonts w:ascii="宋体" w:cs="宋体"/>
                <w:sz w:val="18"/>
                <w:szCs w:val="18"/>
              </w:rPr>
              <w:t>1386</w:t>
            </w:r>
          </w:p>
        </w:tc>
        <w:tc>
          <w:tcPr>
            <w:tcW w:w="992" w:type="dxa"/>
            <w:vAlign w:val="center"/>
          </w:tcPr>
          <w:p w:rsidR="00672E68" w:rsidRDefault="009B26CB">
            <w:pPr>
              <w:spacing w:line="240" w:lineRule="atLeast"/>
              <w:jc w:val="center"/>
              <w:rPr>
                <w:rFonts w:ascii="宋体"/>
                <w:sz w:val="18"/>
                <w:szCs w:val="18"/>
              </w:rPr>
            </w:pPr>
            <w:r>
              <w:rPr>
                <w:rFonts w:ascii="宋体" w:cs="宋体"/>
                <w:sz w:val="18"/>
                <w:szCs w:val="18"/>
              </w:rPr>
              <w:t>1390</w:t>
            </w:r>
          </w:p>
        </w:tc>
        <w:tc>
          <w:tcPr>
            <w:tcW w:w="1178" w:type="dxa"/>
            <w:vAlign w:val="center"/>
          </w:tcPr>
          <w:p w:rsidR="00672E68" w:rsidRDefault="009B26CB">
            <w:pPr>
              <w:spacing w:line="240" w:lineRule="atLeast"/>
              <w:jc w:val="center"/>
              <w:rPr>
                <w:rFonts w:ascii="宋体"/>
                <w:sz w:val="18"/>
                <w:szCs w:val="18"/>
              </w:rPr>
            </w:pPr>
            <w:r>
              <w:rPr>
                <w:rFonts w:ascii="宋体" w:hAnsi="宋体" w:cs="宋体"/>
                <w:sz w:val="18"/>
                <w:szCs w:val="18"/>
              </w:rPr>
              <w:t>50</w:t>
            </w:r>
            <w:r>
              <w:rPr>
                <w:rFonts w:ascii="宋体" w:cs="宋体"/>
                <w:sz w:val="18"/>
                <w:szCs w:val="18"/>
              </w:rPr>
              <w:t>%</w:t>
            </w:r>
          </w:p>
        </w:tc>
        <w:tc>
          <w:tcPr>
            <w:tcW w:w="1369" w:type="dxa"/>
            <w:vAlign w:val="center"/>
          </w:tcPr>
          <w:p w:rsidR="00672E68" w:rsidRDefault="009B26CB">
            <w:pPr>
              <w:spacing w:line="240" w:lineRule="atLeast"/>
              <w:jc w:val="center"/>
              <w:rPr>
                <w:rFonts w:ascii="宋体" w:cs="宋体"/>
                <w:sz w:val="18"/>
                <w:szCs w:val="18"/>
              </w:rPr>
            </w:pPr>
            <w:r>
              <w:rPr>
                <w:rFonts w:ascii="宋体" w:cs="宋体"/>
                <w:sz w:val="18"/>
                <w:szCs w:val="18"/>
              </w:rPr>
              <w:t>100%</w:t>
            </w:r>
          </w:p>
        </w:tc>
      </w:tr>
    </w:tbl>
    <w:p w:rsidR="00672E68" w:rsidRDefault="009B26CB">
      <w:pPr>
        <w:adjustRightInd w:val="0"/>
        <w:snapToGrid w:val="0"/>
        <w:spacing w:line="400" w:lineRule="exact"/>
        <w:rPr>
          <w:rFonts w:ascii="宋体"/>
          <w:b/>
          <w:bCs/>
          <w:color w:val="000000"/>
          <w:sz w:val="18"/>
          <w:szCs w:val="18"/>
        </w:rPr>
      </w:pPr>
      <w:r>
        <w:rPr>
          <w:rFonts w:ascii="宋体" w:hAnsi="宋体" w:cs="宋体" w:hint="eastAsia"/>
          <w:b/>
          <w:bCs/>
          <w:color w:val="000000"/>
          <w:sz w:val="18"/>
          <w:szCs w:val="18"/>
        </w:rPr>
        <w:t>说明：选修课包括：</w:t>
      </w:r>
      <w:r>
        <w:rPr>
          <w:rFonts w:ascii="宋体" w:hAnsi="宋体" w:cs="宋体" w:hint="eastAsia"/>
          <w:b/>
          <w:bCs/>
          <w:sz w:val="18"/>
          <w:szCs w:val="18"/>
        </w:rPr>
        <w:t>公共基础限选课、任意选修课和专业拓展课，共占学时百分比为</w:t>
      </w:r>
      <w:r>
        <w:rPr>
          <w:rFonts w:ascii="宋体" w:hAnsi="宋体" w:cs="宋体"/>
          <w:b/>
          <w:bCs/>
          <w:sz w:val="18"/>
          <w:szCs w:val="18"/>
        </w:rPr>
        <w:t>17%</w:t>
      </w:r>
      <w:r>
        <w:rPr>
          <w:rFonts w:ascii="宋体" w:hAnsi="宋体" w:cs="宋体" w:hint="eastAsia"/>
          <w:b/>
          <w:bCs/>
          <w:sz w:val="18"/>
          <w:szCs w:val="18"/>
        </w:rPr>
        <w:t>。</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（三）教学进程安排</w:t>
      </w:r>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color w:val="000000"/>
        </w:rPr>
        <w:t>见附录</w:t>
      </w:r>
      <w:r>
        <w:rPr>
          <w:rFonts w:ascii="宋体" w:hAnsi="宋体" w:cs="宋体"/>
          <w:color w:val="000000"/>
        </w:rPr>
        <w:t>1</w:t>
      </w:r>
      <w:r>
        <w:rPr>
          <w:rFonts w:ascii="宋体" w:hAnsi="宋体" w:cs="宋体" w:hint="eastAsia"/>
          <w:color w:val="000000"/>
        </w:rPr>
        <w:t>：教学进程安排表</w:t>
      </w:r>
    </w:p>
    <w:p w:rsidR="00672E68" w:rsidRDefault="009B26CB">
      <w:pPr>
        <w:spacing w:line="376" w:lineRule="exact"/>
        <w:ind w:firstLineChars="200" w:firstLine="480"/>
        <w:outlineLvl w:val="0"/>
        <w:rPr>
          <w:rFonts w:ascii="黑体" w:eastAsia="黑体"/>
          <w:color w:val="000000"/>
          <w:sz w:val="24"/>
          <w:szCs w:val="24"/>
        </w:rPr>
      </w:pPr>
      <w:bookmarkStart w:id="12" w:name="_Toc46608443"/>
      <w:r>
        <w:rPr>
          <w:rFonts w:ascii="黑体" w:eastAsia="黑体" w:cs="黑体" w:hint="eastAsia"/>
          <w:color w:val="000000"/>
          <w:sz w:val="24"/>
          <w:szCs w:val="24"/>
        </w:rPr>
        <w:t>八、实施保障</w:t>
      </w:r>
      <w:bookmarkEnd w:id="12"/>
    </w:p>
    <w:p w:rsidR="00672E68" w:rsidRDefault="009B26CB">
      <w:pPr>
        <w:adjustRightInd w:val="0"/>
        <w:snapToGrid w:val="0"/>
        <w:spacing w:line="400" w:lineRule="exact"/>
        <w:ind w:firstLineChars="200" w:firstLine="422"/>
        <w:rPr>
          <w:rFonts w:ascii="宋体"/>
          <w:b/>
          <w:bCs/>
          <w:color w:val="000000"/>
        </w:rPr>
      </w:pPr>
      <w:r>
        <w:rPr>
          <w:rFonts w:eastAsia="楷体_GB2312" w:cs="楷体_GB2312" w:hint="eastAsia"/>
          <w:b/>
          <w:bCs/>
        </w:rPr>
        <w:t>（</w:t>
      </w:r>
      <w:r>
        <w:rPr>
          <w:rFonts w:ascii="宋体" w:hAnsi="宋体" w:cs="宋体" w:hint="eastAsia"/>
          <w:b/>
          <w:bCs/>
          <w:color w:val="000000"/>
        </w:rPr>
        <w:t>一）师资队伍</w:t>
      </w:r>
    </w:p>
    <w:p w:rsidR="00672E68" w:rsidRDefault="009B26CB">
      <w:pPr>
        <w:adjustRightInd w:val="0"/>
        <w:snapToGrid w:val="0"/>
        <w:spacing w:line="380" w:lineRule="exact"/>
        <w:ind w:firstLineChars="200" w:firstLine="420"/>
        <w:rPr>
          <w:rFonts w:ascii="宋体"/>
        </w:rPr>
      </w:pPr>
      <w:r>
        <w:rPr>
          <w:rFonts w:ascii="宋体" w:hAnsi="宋体" w:cs="宋体" w:hint="eastAsia"/>
        </w:rPr>
        <w:t>建设校企互聘共用的师资队伍：校企双方共同制定双导师管理办法、双向挂职锻炼、横向联合技术服务与研发、专业建设的激励制度和考核奖惩制度等，调动校企双方人员参与教育教学及实习实训工作实施的积极性和主动性，优化学院、企业的师资队伍结构；包括学校专任教师、企业、机构的指导教师和兼职教师。一般按学生数与专任教师数比例不高于</w:t>
      </w:r>
      <w:r>
        <w:rPr>
          <w:rFonts w:ascii="宋体" w:hAnsi="宋体" w:cs="宋体"/>
        </w:rPr>
        <w:t>20:1</w:t>
      </w:r>
      <w:r>
        <w:rPr>
          <w:rFonts w:ascii="宋体" w:hAnsi="宋体" w:cs="宋体" w:hint="eastAsia"/>
        </w:rPr>
        <w:t>的标准配备专任师资，实习单位按不高于</w:t>
      </w:r>
      <w:r>
        <w:rPr>
          <w:rFonts w:ascii="宋体" w:hAnsi="宋体" w:cs="宋体"/>
        </w:rPr>
        <w:t>5:1</w:t>
      </w:r>
      <w:r>
        <w:rPr>
          <w:rFonts w:ascii="宋体" w:hAnsi="宋体" w:cs="宋体" w:hint="eastAsia"/>
        </w:rPr>
        <w:t>标准。专业带头人和学生实习单位技术负责人原则上应具有相关专业高级职称。双师型教师占专业课教师的比例一般应不低于</w:t>
      </w:r>
      <w:r>
        <w:rPr>
          <w:rFonts w:ascii="宋体" w:hAnsi="宋体" w:cs="宋体"/>
        </w:rPr>
        <w:t>80%</w:t>
      </w:r>
      <w:r>
        <w:rPr>
          <w:rFonts w:ascii="宋体" w:hAnsi="宋体" w:cs="宋体" w:hint="eastAsia"/>
        </w:rPr>
        <w:t>。专任教师队伍要考虑职称、年龄，形</w:t>
      </w:r>
      <w:r>
        <w:rPr>
          <w:rFonts w:ascii="宋体" w:hAnsi="宋体" w:cs="宋体" w:hint="eastAsia"/>
        </w:rPr>
        <w:t>成合理的梯队结构。</w:t>
      </w:r>
    </w:p>
    <w:p w:rsidR="00672E68" w:rsidRDefault="009B26CB">
      <w:pPr>
        <w:spacing w:line="380" w:lineRule="exact"/>
        <w:ind w:firstLineChars="200" w:firstLine="420"/>
        <w:rPr>
          <w:rFonts w:ascii="宋体"/>
        </w:rPr>
      </w:pPr>
      <w:r>
        <w:rPr>
          <w:rFonts w:ascii="宋体" w:hAnsi="宋体" w:cs="宋体" w:hint="eastAsia"/>
        </w:rPr>
        <w:t>教师配备：</w:t>
      </w:r>
      <w:r>
        <w:rPr>
          <w:rFonts w:ascii="宋体" w:hAnsi="宋体" w:cs="宋体"/>
        </w:rPr>
        <w:t>1/3</w:t>
      </w:r>
      <w:r>
        <w:rPr>
          <w:rFonts w:ascii="宋体" w:hAnsi="宋体" w:cs="宋体" w:hint="eastAsia"/>
        </w:rPr>
        <w:t>教师以学历</w:t>
      </w:r>
      <w:r>
        <w:rPr>
          <w:rFonts w:ascii="宋体" w:hAnsi="宋体" w:cs="宋体"/>
        </w:rPr>
        <w:t>+</w:t>
      </w:r>
      <w:r>
        <w:rPr>
          <w:rFonts w:ascii="宋体" w:hAnsi="宋体" w:cs="宋体" w:hint="eastAsia"/>
        </w:rPr>
        <w:t>技能型为主，这部分教师主要引进具有较丰富的实践经验和硕士以上学历专业人才或高级职称的人才，作为专业骨干教师主要承担专业建设、科研、行业国家标准和地方标准制定工作。</w:t>
      </w:r>
      <w:r>
        <w:rPr>
          <w:rFonts w:ascii="宋体" w:hAnsi="宋体" w:cs="宋体"/>
        </w:rPr>
        <w:t>1/3</w:t>
      </w:r>
      <w:r>
        <w:rPr>
          <w:rFonts w:ascii="宋体" w:hAnsi="宋体" w:cs="宋体" w:hint="eastAsia"/>
        </w:rPr>
        <w:t>教师以学历型为主，这部分教师主要从高校毕业的研究生以上学历中引进，作为专业储备人才进行培养，形成合理的人才梯队结构。</w:t>
      </w:r>
      <w:r>
        <w:rPr>
          <w:rFonts w:ascii="宋体" w:hAnsi="宋体" w:cs="宋体"/>
        </w:rPr>
        <w:t>1/3</w:t>
      </w:r>
      <w:r>
        <w:rPr>
          <w:rFonts w:ascii="宋体" w:hAnsi="宋体" w:cs="宋体" w:hint="eastAsia"/>
        </w:rPr>
        <w:t>教师以技能型为主，以雇用、聘用等在</w:t>
      </w:r>
      <w:r>
        <w:rPr>
          <w:rFonts w:ascii="宋体" w:hAnsi="宋体" w:cs="宋体"/>
        </w:rPr>
        <w:t>/</w:t>
      </w:r>
      <w:r>
        <w:rPr>
          <w:rFonts w:ascii="宋体" w:hAnsi="宋体" w:cs="宋体" w:hint="eastAsia"/>
        </w:rPr>
        <w:t>非在编方式从企业、技术服务机构、实习单位、现代学徒制试点单位等一线引进，主要承担校内外实训指导和实践教学指导工作。</w:t>
      </w:r>
    </w:p>
    <w:p w:rsidR="00672E68" w:rsidRDefault="009B26CB">
      <w:pPr>
        <w:spacing w:line="380" w:lineRule="exact"/>
        <w:ind w:firstLineChars="200" w:firstLine="420"/>
        <w:rPr>
          <w:rFonts w:ascii="宋体"/>
        </w:rPr>
      </w:pPr>
      <w:r>
        <w:rPr>
          <w:rFonts w:ascii="宋体" w:hAnsi="宋体" w:cs="宋体" w:hint="eastAsia"/>
        </w:rPr>
        <w:t>通过职业卫生技术、安全</w:t>
      </w:r>
      <w:r>
        <w:rPr>
          <w:rFonts w:ascii="宋体" w:hAnsi="宋体" w:cs="宋体" w:hint="eastAsia"/>
        </w:rPr>
        <w:t>工程、环境保护、职业健康管理专业领域将专业教师打造成“校企师资共享、专业结构合理、培养模式先进、高水平师资队伍”的具有专业引领示范作用的高中级专业教师为主的教学团队，师资方面，优先配置高级或有实践经验的专业教师队伍。采取适当聘请现代学徒制试点单位的职业卫生检测检验、职业卫生评价的技术力量作为骨干教师；对学校教师通过现代学徒制试点单位指导、教学、培养、讲课，新进教师去现代学徒制试点单位进修和培训，建立一支高职称、高素质的双师型专业教师队伍。</w:t>
      </w:r>
    </w:p>
    <w:p w:rsidR="00672E68" w:rsidRDefault="009B26CB">
      <w:pPr>
        <w:spacing w:line="380" w:lineRule="exact"/>
        <w:ind w:firstLineChars="200" w:firstLine="422"/>
        <w:rPr>
          <w:rFonts w:ascii="宋体"/>
          <w:b/>
          <w:bCs/>
        </w:rPr>
      </w:pPr>
      <w:r>
        <w:rPr>
          <w:rFonts w:ascii="宋体" w:hAnsi="宋体" w:cs="宋体"/>
          <w:b/>
          <w:bCs/>
        </w:rPr>
        <w:t>1.</w:t>
      </w:r>
      <w:r>
        <w:rPr>
          <w:rFonts w:ascii="宋体" w:hAnsi="宋体" w:cs="宋体" w:hint="eastAsia"/>
          <w:b/>
          <w:bCs/>
        </w:rPr>
        <w:t>校内专任教师</w:t>
      </w:r>
    </w:p>
    <w:p w:rsidR="00672E68" w:rsidRDefault="009B26CB">
      <w:pPr>
        <w:spacing w:line="380" w:lineRule="exact"/>
        <w:ind w:firstLineChars="200" w:firstLine="420"/>
        <w:rPr>
          <w:rFonts w:ascii="宋体"/>
        </w:rPr>
      </w:pPr>
      <w:r>
        <w:rPr>
          <w:rFonts w:ascii="宋体" w:hAnsi="宋体" w:cs="宋体" w:hint="eastAsia"/>
        </w:rPr>
        <w:lastRenderedPageBreak/>
        <w:t>专任教师要求具有高校教师资格；具有高尚的师德，爱岗</w:t>
      </w:r>
      <w:r>
        <w:rPr>
          <w:rFonts w:ascii="宋体" w:hAnsi="宋体" w:cs="宋体" w:hint="eastAsia"/>
        </w:rPr>
        <w:t>敬业，遵纪守法；具有临床医学、预防医学、安全工程、检测检验本科及以上学历，其它相关专业需硕士或以上学历或高级职称；扎实的职业卫生技术相关理论功底和实践能力；具有信息化教学能力和多种教学方法，具有整体课程设计能力，能够开展课程教学改革和科学研究；每</w:t>
      </w:r>
      <w:r>
        <w:rPr>
          <w:rFonts w:ascii="宋体" w:hAnsi="宋体" w:cs="宋体"/>
        </w:rPr>
        <w:t>5</w:t>
      </w:r>
      <w:r>
        <w:rPr>
          <w:rFonts w:ascii="宋体" w:hAnsi="宋体" w:cs="宋体" w:hint="eastAsia"/>
        </w:rPr>
        <w:t>年累计不少于</w:t>
      </w:r>
      <w:r>
        <w:rPr>
          <w:rFonts w:ascii="宋体" w:hAnsi="宋体" w:cs="宋体"/>
        </w:rPr>
        <w:t>6</w:t>
      </w:r>
      <w:r>
        <w:rPr>
          <w:rFonts w:ascii="宋体" w:hAnsi="宋体" w:cs="宋体" w:hint="eastAsia"/>
        </w:rPr>
        <w:t>个月的企业实践经历。专业带头人原则上应具有预防医学、环境工程、安全工程等相关专业副高及以上职称，且有</w:t>
      </w:r>
      <w:r>
        <w:rPr>
          <w:rFonts w:ascii="宋体" w:hAnsi="宋体" w:cs="宋体"/>
        </w:rPr>
        <w:t>5</w:t>
      </w:r>
      <w:r>
        <w:rPr>
          <w:rFonts w:ascii="宋体" w:hAnsi="宋体" w:cs="宋体" w:hint="eastAsia"/>
        </w:rPr>
        <w:t>年以上教学或职业卫生工作经验；能够较好地把握国内外行业、专业发展，能够主动对接行业企业，了解行业企业对职业卫生技术与管理专业人才的实际需求，牵头组织开展教学科研工作能力强，在本本专业领域有一定的影响力。</w:t>
      </w:r>
    </w:p>
    <w:p w:rsidR="00672E68" w:rsidRDefault="009B26CB">
      <w:pPr>
        <w:spacing w:line="380" w:lineRule="exact"/>
        <w:ind w:firstLineChars="200" w:firstLine="422"/>
        <w:rPr>
          <w:rFonts w:ascii="宋体"/>
          <w:b/>
          <w:bCs/>
        </w:rPr>
      </w:pPr>
      <w:r>
        <w:rPr>
          <w:rFonts w:ascii="宋体" w:hAnsi="宋体" w:cs="宋体"/>
          <w:b/>
          <w:bCs/>
        </w:rPr>
        <w:t>2.</w:t>
      </w:r>
      <w:r>
        <w:rPr>
          <w:rFonts w:ascii="宋体" w:hAnsi="宋体" w:cs="宋体" w:hint="eastAsia"/>
          <w:b/>
          <w:bCs/>
        </w:rPr>
        <w:t>校内兼课教师</w:t>
      </w:r>
    </w:p>
    <w:p w:rsidR="00672E68" w:rsidRDefault="009B26CB">
      <w:pPr>
        <w:spacing w:line="380" w:lineRule="exact"/>
        <w:ind w:firstLineChars="200" w:firstLine="420"/>
        <w:rPr>
          <w:rFonts w:ascii="宋体"/>
        </w:rPr>
      </w:pPr>
      <w:r>
        <w:rPr>
          <w:rFonts w:ascii="宋体" w:hAnsi="宋体" w:cs="宋体" w:hint="eastAsia"/>
        </w:rPr>
        <w:t>校内兼课教师应具备的条件：具有临床、预防医学及相关专业本科或以上学历，本单位（非安全保障学院）工作</w:t>
      </w:r>
      <w:r>
        <w:rPr>
          <w:rFonts w:ascii="宋体" w:hAnsi="宋体" w:cs="宋体"/>
        </w:rPr>
        <w:t>2</w:t>
      </w:r>
      <w:r>
        <w:rPr>
          <w:rFonts w:ascii="宋体" w:hAnsi="宋体" w:cs="宋体" w:hint="eastAsia"/>
        </w:rPr>
        <w:t>年以上，能独立完成一门课程的授课任务，曾任预防医学、环境工程、安全工程专业专任教师者优先。</w:t>
      </w:r>
    </w:p>
    <w:p w:rsidR="00672E68" w:rsidRDefault="009B26CB">
      <w:pPr>
        <w:spacing w:line="380" w:lineRule="exact"/>
        <w:ind w:firstLineChars="200" w:firstLine="420"/>
        <w:rPr>
          <w:rFonts w:ascii="宋体"/>
        </w:rPr>
      </w:pPr>
      <w:r>
        <w:rPr>
          <w:rFonts w:ascii="宋体" w:hAnsi="宋体" w:cs="宋体" w:hint="eastAsia"/>
        </w:rPr>
        <w:t>目前有校内兼职教师</w:t>
      </w:r>
      <w:r>
        <w:rPr>
          <w:rFonts w:ascii="宋体" w:hAnsi="宋体" w:cs="宋体"/>
        </w:rPr>
        <w:t>10</w:t>
      </w:r>
      <w:r>
        <w:rPr>
          <w:rFonts w:ascii="宋体" w:hAnsi="宋体" w:cs="宋体" w:hint="eastAsia"/>
        </w:rPr>
        <w:t>多名，高级职称</w:t>
      </w:r>
      <w:r>
        <w:rPr>
          <w:rFonts w:ascii="宋体" w:hAnsi="宋体" w:cs="宋体"/>
        </w:rPr>
        <w:t>4</w:t>
      </w:r>
      <w:r>
        <w:rPr>
          <w:rFonts w:ascii="宋体" w:hAnsi="宋体" w:cs="宋体" w:hint="eastAsia"/>
        </w:rPr>
        <w:t>名，博士</w:t>
      </w:r>
      <w:r>
        <w:rPr>
          <w:rFonts w:ascii="宋体" w:hAnsi="宋体" w:cs="宋体"/>
        </w:rPr>
        <w:t>1</w:t>
      </w:r>
      <w:r>
        <w:rPr>
          <w:rFonts w:ascii="宋体" w:hAnsi="宋体" w:cs="宋体" w:hint="eastAsia"/>
        </w:rPr>
        <w:t>名，硕士</w:t>
      </w:r>
      <w:r>
        <w:rPr>
          <w:rFonts w:ascii="宋体" w:hAnsi="宋体" w:cs="宋体"/>
        </w:rPr>
        <w:t>5</w:t>
      </w:r>
      <w:r>
        <w:rPr>
          <w:rFonts w:ascii="宋体" w:hAnsi="宋体" w:cs="宋体" w:hint="eastAsia"/>
        </w:rPr>
        <w:t>名，国内访问学者</w:t>
      </w:r>
      <w:r>
        <w:rPr>
          <w:rFonts w:ascii="宋体" w:hAnsi="宋体" w:cs="宋体"/>
        </w:rPr>
        <w:t>1</w:t>
      </w:r>
      <w:r>
        <w:rPr>
          <w:rFonts w:ascii="宋体" w:hAnsi="宋体" w:cs="宋体" w:hint="eastAsia"/>
        </w:rPr>
        <w:t>名</w:t>
      </w:r>
      <w:r>
        <w:rPr>
          <w:rFonts w:ascii="宋体" w:cs="宋体" w:hint="eastAsia"/>
        </w:rPr>
        <w:t>。</w:t>
      </w:r>
    </w:p>
    <w:p w:rsidR="00672E68" w:rsidRDefault="009B26CB">
      <w:pPr>
        <w:spacing w:line="380" w:lineRule="exact"/>
        <w:ind w:firstLineChars="200" w:firstLine="422"/>
        <w:rPr>
          <w:rFonts w:ascii="宋体"/>
          <w:b/>
          <w:bCs/>
        </w:rPr>
      </w:pPr>
      <w:r>
        <w:rPr>
          <w:rFonts w:ascii="宋体" w:hAnsi="宋体" w:cs="宋体"/>
          <w:b/>
          <w:bCs/>
        </w:rPr>
        <w:t>3.</w:t>
      </w:r>
      <w:r>
        <w:rPr>
          <w:rFonts w:ascii="宋体" w:hAnsi="宋体" w:cs="宋体" w:hint="eastAsia"/>
          <w:b/>
          <w:bCs/>
        </w:rPr>
        <w:t>校外兼职教师</w:t>
      </w:r>
    </w:p>
    <w:p w:rsidR="00672E68" w:rsidRDefault="009B26CB">
      <w:pPr>
        <w:spacing w:line="380" w:lineRule="exact"/>
        <w:ind w:firstLineChars="200" w:firstLine="420"/>
        <w:rPr>
          <w:rFonts w:ascii="宋体"/>
        </w:rPr>
      </w:pPr>
      <w:r>
        <w:rPr>
          <w:rFonts w:ascii="宋体" w:hAnsi="宋体" w:cs="宋体" w:hint="eastAsia"/>
        </w:rPr>
        <w:t>校外兼职教师主要从企业、技术服务机构、现代学徒制试点单位聘任，具备良好的思想政治素质、职业道德和工匠精神，具有扎实的职业健康安全管理专业知识和丰富的实践工作经验，具有中级及以上职称，在本专业相关临床、预防医学、职业卫生技术服务、职业健康管理、环境检测评价、安全评价、职业健康安全环保等一线工作满</w:t>
      </w:r>
      <w:r>
        <w:rPr>
          <w:rFonts w:ascii="宋体" w:hAnsi="宋体" w:cs="宋体"/>
        </w:rPr>
        <w:t>5</w:t>
      </w:r>
      <w:r>
        <w:rPr>
          <w:rFonts w:ascii="宋体" w:hAnsi="宋体" w:cs="宋体" w:hint="eastAsia"/>
        </w:rPr>
        <w:t>年以上；经过学校培训，聘用，能承担本专业职业能力课的理论或实训实习教学，并能够正确处理实践教学中出现的问题。</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（二）教学设施</w:t>
      </w:r>
    </w:p>
    <w:p w:rsidR="00672E68" w:rsidRDefault="009B26CB">
      <w:pPr>
        <w:spacing w:line="380" w:lineRule="exact"/>
        <w:ind w:firstLineChars="200" w:firstLine="422"/>
        <w:rPr>
          <w:rFonts w:ascii="宋体"/>
          <w:b/>
          <w:bCs/>
        </w:rPr>
      </w:pPr>
      <w:r>
        <w:rPr>
          <w:rFonts w:ascii="宋体" w:hAnsi="宋体" w:cs="宋体"/>
          <w:b/>
          <w:bCs/>
        </w:rPr>
        <w:t>1.</w:t>
      </w:r>
      <w:r>
        <w:rPr>
          <w:rFonts w:ascii="宋体" w:hAnsi="宋体" w:cs="宋体" w:hint="eastAsia"/>
          <w:b/>
          <w:bCs/>
        </w:rPr>
        <w:t>专业教室基本条件</w:t>
      </w:r>
    </w:p>
    <w:p w:rsidR="00672E68" w:rsidRDefault="009B26CB">
      <w:pPr>
        <w:spacing w:line="380" w:lineRule="exact"/>
        <w:ind w:firstLineChars="200" w:firstLine="420"/>
        <w:rPr>
          <w:rFonts w:ascii="宋体"/>
        </w:rPr>
      </w:pPr>
      <w:r>
        <w:rPr>
          <w:rFonts w:ascii="宋体" w:hAnsi="宋体" w:cs="宋体" w:hint="eastAsia"/>
        </w:rPr>
        <w:t>配备多媒体计算机、投影、白板、音响等设备设施，提供互联网接入和网络</w:t>
      </w:r>
      <w:r>
        <w:rPr>
          <w:rFonts w:ascii="宋体" w:hAnsi="宋体" w:cs="宋体" w:hint="eastAsia"/>
        </w:rPr>
        <w:t>安全防护系统。采光照明、采暖、通风条件良好，安装应急照明装置，并保持良好状态，符合紧急疏散要求、标志明显、保持逃生通畅无阻。</w:t>
      </w:r>
    </w:p>
    <w:p w:rsidR="00672E68" w:rsidRDefault="009B26CB">
      <w:pPr>
        <w:spacing w:line="380" w:lineRule="exact"/>
        <w:ind w:firstLineChars="200" w:firstLine="422"/>
        <w:rPr>
          <w:rFonts w:ascii="宋体"/>
          <w:b/>
          <w:bCs/>
        </w:rPr>
      </w:pPr>
      <w:r>
        <w:rPr>
          <w:rFonts w:ascii="宋体" w:hAnsi="宋体" w:cs="宋体"/>
          <w:b/>
          <w:bCs/>
        </w:rPr>
        <w:t>2.</w:t>
      </w:r>
      <w:r>
        <w:rPr>
          <w:rFonts w:ascii="宋体" w:hAnsi="宋体" w:cs="宋体" w:hint="eastAsia"/>
          <w:b/>
          <w:bCs/>
        </w:rPr>
        <w:t>校内实训室（基地）基本要求</w:t>
      </w:r>
    </w:p>
    <w:p w:rsidR="00672E68" w:rsidRDefault="009B26CB">
      <w:pPr>
        <w:spacing w:line="380" w:lineRule="exact"/>
        <w:ind w:firstLineChars="200" w:firstLine="420"/>
        <w:rPr>
          <w:rFonts w:ascii="宋体"/>
          <w:b/>
          <w:bCs/>
          <w:color w:val="000000"/>
        </w:rPr>
      </w:pPr>
      <w:r>
        <w:rPr>
          <w:rFonts w:ascii="宋体" w:hAnsi="宋体" w:cs="宋体" w:hint="eastAsia"/>
        </w:rPr>
        <w:t>营造职场氛围，配备能够满足教学与实训要求的场地、现场采样与检测检验、教学标本等教学软硬件设施设备。</w:t>
      </w:r>
    </w:p>
    <w:p w:rsidR="00672E68" w:rsidRDefault="009B26CB">
      <w:pPr>
        <w:adjustRightInd w:val="0"/>
        <w:snapToGrid w:val="0"/>
        <w:spacing w:line="400" w:lineRule="exact"/>
        <w:jc w:val="center"/>
        <w:rPr>
          <w:rFonts w:ascii="宋体"/>
          <w:b/>
          <w:bCs/>
          <w:color w:val="000000"/>
        </w:rPr>
      </w:pPr>
      <w:r>
        <w:rPr>
          <w:rFonts w:ascii="宋体" w:hAnsi="宋体" w:cs="宋体" w:hint="eastAsia"/>
          <w:b/>
          <w:bCs/>
          <w:color w:val="000000"/>
        </w:rPr>
        <w:t>表</w:t>
      </w:r>
      <w:r>
        <w:rPr>
          <w:rFonts w:ascii="宋体" w:hAnsi="宋体" w:cs="宋体"/>
          <w:b/>
          <w:bCs/>
          <w:color w:val="000000"/>
        </w:rPr>
        <w:t xml:space="preserve">5  </w:t>
      </w:r>
      <w:r>
        <w:rPr>
          <w:rFonts w:ascii="宋体" w:hAnsi="宋体" w:cs="宋体" w:hint="eastAsia"/>
          <w:b/>
          <w:bCs/>
          <w:color w:val="000000"/>
        </w:rPr>
        <w:t>校内实训资源列表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785"/>
        <w:gridCol w:w="2189"/>
        <w:gridCol w:w="1667"/>
        <w:gridCol w:w="880"/>
        <w:gridCol w:w="552"/>
      </w:tblGrid>
      <w:tr w:rsidR="00672E68">
        <w:trPr>
          <w:jc w:val="center"/>
        </w:trPr>
        <w:tc>
          <w:tcPr>
            <w:tcW w:w="1526" w:type="dxa"/>
            <w:vAlign w:val="center"/>
          </w:tcPr>
          <w:p w:rsidR="00672E68" w:rsidRDefault="009B26CB">
            <w:pPr>
              <w:jc w:val="center"/>
            </w:pPr>
            <w:r>
              <w:rPr>
                <w:rFonts w:ascii="宋体" w:hAnsi="宋体" w:cs="宋体" w:hint="eastAsia"/>
                <w:b/>
                <w:bCs/>
                <w:sz w:val="18"/>
                <w:szCs w:val="18"/>
              </w:rPr>
              <w:t>实训室名称</w:t>
            </w:r>
          </w:p>
        </w:tc>
        <w:tc>
          <w:tcPr>
            <w:tcW w:w="1876" w:type="dxa"/>
            <w:vAlign w:val="center"/>
          </w:tcPr>
          <w:p w:rsidR="00672E68" w:rsidRDefault="009B26CB">
            <w:pPr>
              <w:spacing w:line="240" w:lineRule="exact"/>
              <w:jc w:val="center"/>
              <w:rPr>
                <w:rFonts w:ascii="宋体"/>
                <w:b/>
                <w:bCs/>
                <w:sz w:val="18"/>
                <w:szCs w:val="18"/>
              </w:rPr>
            </w:pPr>
            <w:r>
              <w:rPr>
                <w:rFonts w:ascii="宋体" w:hAnsi="宋体" w:cs="宋体" w:hint="eastAsia"/>
                <w:b/>
                <w:bCs/>
                <w:sz w:val="18"/>
                <w:szCs w:val="18"/>
              </w:rPr>
              <w:t>实训类别</w:t>
            </w:r>
          </w:p>
          <w:p w:rsidR="00672E68" w:rsidRDefault="009B26CB">
            <w:pPr>
              <w:jc w:val="center"/>
            </w:pPr>
            <w:r>
              <w:rPr>
                <w:rFonts w:ascii="宋体" w:hAnsi="宋体" w:cs="宋体" w:hint="eastAsia"/>
                <w:b/>
                <w:bCs/>
                <w:sz w:val="18"/>
                <w:szCs w:val="18"/>
              </w:rPr>
              <w:t>（适用课程）</w:t>
            </w:r>
          </w:p>
        </w:tc>
        <w:tc>
          <w:tcPr>
            <w:tcW w:w="2310" w:type="dxa"/>
            <w:vAlign w:val="center"/>
          </w:tcPr>
          <w:p w:rsidR="00672E68" w:rsidRDefault="009B26CB">
            <w:pPr>
              <w:jc w:val="center"/>
            </w:pPr>
            <w:r>
              <w:rPr>
                <w:rFonts w:ascii="宋体" w:hAnsi="宋体" w:cs="宋体" w:hint="eastAsia"/>
                <w:b/>
                <w:bCs/>
                <w:sz w:val="18"/>
                <w:szCs w:val="18"/>
              </w:rPr>
              <w:t>实训项目</w:t>
            </w:r>
          </w:p>
        </w:tc>
        <w:tc>
          <w:tcPr>
            <w:tcW w:w="1749" w:type="dxa"/>
            <w:vAlign w:val="center"/>
          </w:tcPr>
          <w:p w:rsidR="00672E68" w:rsidRDefault="009B26CB">
            <w:pPr>
              <w:jc w:val="center"/>
            </w:pPr>
            <w:r>
              <w:rPr>
                <w:rFonts w:ascii="宋体" w:hAnsi="宋体" w:cs="宋体" w:hint="eastAsia"/>
                <w:b/>
                <w:bCs/>
                <w:sz w:val="18"/>
                <w:szCs w:val="18"/>
              </w:rPr>
              <w:t>主要设备名称</w:t>
            </w:r>
          </w:p>
        </w:tc>
        <w:tc>
          <w:tcPr>
            <w:tcW w:w="910" w:type="dxa"/>
            <w:vAlign w:val="center"/>
          </w:tcPr>
          <w:p w:rsidR="00672E68" w:rsidRDefault="009B26CB">
            <w:pPr>
              <w:jc w:val="center"/>
              <w:rPr>
                <w:rFonts w:ascii="宋体"/>
                <w:b/>
                <w:bCs/>
                <w:sz w:val="18"/>
                <w:szCs w:val="18"/>
              </w:rPr>
            </w:pPr>
            <w:r>
              <w:rPr>
                <w:rFonts w:ascii="宋体" w:hAnsi="宋体" w:cs="宋体" w:hint="eastAsia"/>
                <w:b/>
                <w:bCs/>
                <w:sz w:val="18"/>
                <w:szCs w:val="18"/>
              </w:rPr>
              <w:t>数量</w:t>
            </w:r>
          </w:p>
          <w:p w:rsidR="00672E68" w:rsidRDefault="009B26CB">
            <w:pPr>
              <w:jc w:val="center"/>
            </w:pPr>
            <w:r>
              <w:rPr>
                <w:rFonts w:ascii="宋体" w:hAnsi="宋体" w:cs="宋体"/>
                <w:b/>
                <w:bCs/>
                <w:sz w:val="18"/>
                <w:szCs w:val="18"/>
              </w:rPr>
              <w:t>(</w:t>
            </w:r>
            <w:r>
              <w:rPr>
                <w:rFonts w:ascii="宋体" w:hAnsi="宋体" w:cs="宋体" w:hint="eastAsia"/>
                <w:b/>
                <w:bCs/>
                <w:sz w:val="18"/>
                <w:szCs w:val="18"/>
              </w:rPr>
              <w:t>台</w:t>
            </w:r>
            <w:r>
              <w:rPr>
                <w:rFonts w:ascii="宋体" w:hAnsi="宋体" w:cs="宋体"/>
                <w:b/>
                <w:bCs/>
                <w:sz w:val="18"/>
                <w:szCs w:val="18"/>
              </w:rPr>
              <w:t>/</w:t>
            </w:r>
            <w:r>
              <w:rPr>
                <w:rFonts w:ascii="宋体" w:hAnsi="宋体" w:cs="宋体" w:hint="eastAsia"/>
                <w:b/>
                <w:bCs/>
                <w:sz w:val="18"/>
                <w:szCs w:val="18"/>
              </w:rPr>
              <w:t>套</w:t>
            </w:r>
            <w:r>
              <w:rPr>
                <w:rFonts w:ascii="宋体" w:hAnsi="宋体" w:cs="宋体"/>
                <w:b/>
                <w:bCs/>
                <w:sz w:val="18"/>
                <w:szCs w:val="18"/>
              </w:rPr>
              <w:t>)</w:t>
            </w:r>
          </w:p>
        </w:tc>
        <w:tc>
          <w:tcPr>
            <w:tcW w:w="561" w:type="dxa"/>
            <w:vAlign w:val="center"/>
          </w:tcPr>
          <w:p w:rsidR="00672E68" w:rsidRDefault="009B26CB">
            <w:pPr>
              <w:jc w:val="center"/>
            </w:pPr>
            <w:r>
              <w:rPr>
                <w:rFonts w:cs="宋体" w:hint="eastAsia"/>
              </w:rPr>
              <w:t>备注</w:t>
            </w:r>
          </w:p>
        </w:tc>
      </w:tr>
      <w:tr w:rsidR="00672E68">
        <w:trPr>
          <w:jc w:val="center"/>
        </w:trPr>
        <w:tc>
          <w:tcPr>
            <w:tcW w:w="1526" w:type="dxa"/>
            <w:vMerge w:val="restart"/>
            <w:vAlign w:val="center"/>
          </w:tcPr>
          <w:p w:rsidR="00672E68" w:rsidRDefault="009B26CB">
            <w:pPr>
              <w:jc w:val="center"/>
            </w:pPr>
            <w:r>
              <w:rPr>
                <w:rFonts w:cs="宋体" w:hint="eastAsia"/>
              </w:rPr>
              <w:t>人体结构</w:t>
            </w:r>
          </w:p>
        </w:tc>
        <w:tc>
          <w:tcPr>
            <w:tcW w:w="1876" w:type="dxa"/>
            <w:vMerge w:val="restart"/>
            <w:vAlign w:val="center"/>
          </w:tcPr>
          <w:p w:rsidR="00672E68" w:rsidRDefault="009B26CB">
            <w:pPr>
              <w:jc w:val="center"/>
              <w:rPr>
                <w:rFonts w:ascii="宋体"/>
                <w:sz w:val="18"/>
                <w:szCs w:val="18"/>
              </w:rPr>
            </w:pPr>
            <w:r>
              <w:rPr>
                <w:rFonts w:ascii="宋体" w:hAnsi="宋体" w:cs="宋体" w:hint="eastAsia"/>
                <w:sz w:val="18"/>
                <w:szCs w:val="18"/>
              </w:rPr>
              <w:t>人体结构与功能</w:t>
            </w:r>
          </w:p>
        </w:tc>
        <w:tc>
          <w:tcPr>
            <w:tcW w:w="2310" w:type="dxa"/>
            <w:vMerge w:val="restart"/>
            <w:vAlign w:val="center"/>
          </w:tcPr>
          <w:p w:rsidR="00672E68" w:rsidRDefault="009B26CB">
            <w:pPr>
              <w:jc w:val="center"/>
            </w:pPr>
            <w:r>
              <w:rPr>
                <w:rFonts w:ascii="宋体" w:hAnsi="宋体" w:cs="宋体" w:hint="eastAsia"/>
                <w:sz w:val="18"/>
                <w:szCs w:val="18"/>
              </w:rPr>
              <w:t>正常人体结构与功能</w:t>
            </w:r>
            <w:r>
              <w:rPr>
                <w:rFonts w:ascii="宋体" w:hAnsi="宋体" w:cs="宋体"/>
                <w:sz w:val="18"/>
                <w:szCs w:val="18"/>
              </w:rPr>
              <w:t>4</w:t>
            </w:r>
            <w:r>
              <w:rPr>
                <w:rFonts w:ascii="宋体" w:hAnsi="宋体" w:cs="宋体" w:hint="eastAsia"/>
                <w:sz w:val="18"/>
                <w:szCs w:val="18"/>
              </w:rPr>
              <w:t>项，骨骼系统、消化系统、神经系统、肌肉系统实训</w:t>
            </w:r>
          </w:p>
        </w:tc>
        <w:tc>
          <w:tcPr>
            <w:tcW w:w="1749" w:type="dxa"/>
            <w:vAlign w:val="center"/>
          </w:tcPr>
          <w:p w:rsidR="00672E68" w:rsidRDefault="009B26CB">
            <w:pPr>
              <w:jc w:val="center"/>
            </w:pPr>
            <w:r>
              <w:rPr>
                <w:rFonts w:ascii="宋体" w:hAnsi="宋体" w:cs="宋体" w:hint="eastAsia"/>
                <w:sz w:val="18"/>
                <w:szCs w:val="18"/>
              </w:rPr>
              <w:t>人体解剖挂图</w:t>
            </w:r>
          </w:p>
        </w:tc>
        <w:tc>
          <w:tcPr>
            <w:tcW w:w="910" w:type="dxa"/>
            <w:vAlign w:val="center"/>
          </w:tcPr>
          <w:p w:rsidR="00672E68" w:rsidRDefault="009B26CB">
            <w:pPr>
              <w:jc w:val="center"/>
            </w:pPr>
            <w:r>
              <w:t>60</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pPr>
            <w:r>
              <w:rPr>
                <w:rFonts w:ascii="宋体" w:hAnsi="宋体" w:cs="宋体" w:hint="eastAsia"/>
                <w:sz w:val="18"/>
                <w:szCs w:val="18"/>
              </w:rPr>
              <w:t>人体结构模型</w:t>
            </w:r>
          </w:p>
        </w:tc>
        <w:tc>
          <w:tcPr>
            <w:tcW w:w="910" w:type="dxa"/>
            <w:vAlign w:val="center"/>
          </w:tcPr>
          <w:p w:rsidR="00672E68" w:rsidRDefault="009B26CB">
            <w:pPr>
              <w:jc w:val="center"/>
            </w:pPr>
            <w:r>
              <w:t>60</w:t>
            </w:r>
          </w:p>
        </w:tc>
        <w:tc>
          <w:tcPr>
            <w:tcW w:w="561" w:type="dxa"/>
            <w:vAlign w:val="center"/>
          </w:tcPr>
          <w:p w:rsidR="00672E68" w:rsidRDefault="00672E68">
            <w:pPr>
              <w:jc w:val="center"/>
            </w:pPr>
          </w:p>
        </w:tc>
      </w:tr>
      <w:tr w:rsidR="00672E68">
        <w:trPr>
          <w:jc w:val="center"/>
        </w:trPr>
        <w:tc>
          <w:tcPr>
            <w:tcW w:w="1526" w:type="dxa"/>
            <w:vMerge w:val="restart"/>
            <w:vAlign w:val="center"/>
          </w:tcPr>
          <w:p w:rsidR="00672E68" w:rsidRDefault="009B26CB">
            <w:pPr>
              <w:jc w:val="center"/>
            </w:pPr>
            <w:r>
              <w:rPr>
                <w:rFonts w:cs="宋体" w:hint="eastAsia"/>
              </w:rPr>
              <w:t>现场检测</w:t>
            </w:r>
          </w:p>
        </w:tc>
        <w:tc>
          <w:tcPr>
            <w:tcW w:w="1876" w:type="dxa"/>
            <w:vMerge w:val="restart"/>
            <w:vAlign w:val="center"/>
          </w:tcPr>
          <w:p w:rsidR="00672E68" w:rsidRDefault="009B26CB">
            <w:pPr>
              <w:jc w:val="left"/>
              <w:rPr>
                <w:rFonts w:ascii="宋体"/>
                <w:sz w:val="18"/>
                <w:szCs w:val="18"/>
              </w:rPr>
            </w:pPr>
            <w:r>
              <w:rPr>
                <w:rFonts w:ascii="宋体" w:hAnsi="宋体" w:cs="宋体" w:hint="eastAsia"/>
                <w:sz w:val="18"/>
                <w:szCs w:val="18"/>
              </w:rPr>
              <w:t>环境检测</w:t>
            </w:r>
          </w:p>
          <w:p w:rsidR="00672E68" w:rsidRDefault="009B26CB">
            <w:pPr>
              <w:jc w:val="left"/>
            </w:pPr>
            <w:r>
              <w:rPr>
                <w:rFonts w:ascii="宋体" w:hAnsi="宋体" w:cs="宋体" w:hint="eastAsia"/>
                <w:sz w:val="18"/>
                <w:szCs w:val="18"/>
              </w:rPr>
              <w:t>职业病危害因素检</w:t>
            </w:r>
            <w:r>
              <w:rPr>
                <w:rFonts w:ascii="宋体" w:hAnsi="宋体" w:cs="宋体" w:hint="eastAsia"/>
                <w:sz w:val="18"/>
                <w:szCs w:val="18"/>
              </w:rPr>
              <w:lastRenderedPageBreak/>
              <w:t>测技术</w:t>
            </w:r>
          </w:p>
        </w:tc>
        <w:tc>
          <w:tcPr>
            <w:tcW w:w="2310" w:type="dxa"/>
            <w:vMerge w:val="restart"/>
            <w:vAlign w:val="center"/>
          </w:tcPr>
          <w:p w:rsidR="00672E68" w:rsidRDefault="009B26CB">
            <w:pPr>
              <w:jc w:val="left"/>
            </w:pPr>
            <w:r>
              <w:rPr>
                <w:rFonts w:ascii="宋体" w:hAnsi="宋体" w:cs="宋体" w:hint="eastAsia"/>
                <w:sz w:val="18"/>
                <w:szCs w:val="18"/>
              </w:rPr>
              <w:lastRenderedPageBreak/>
              <w:t>职业病危害因素检测技术</w:t>
            </w:r>
            <w:r>
              <w:rPr>
                <w:rFonts w:ascii="宋体" w:hAnsi="宋体" w:cs="宋体"/>
                <w:sz w:val="18"/>
                <w:szCs w:val="18"/>
              </w:rPr>
              <w:t>30</w:t>
            </w:r>
            <w:r>
              <w:rPr>
                <w:rFonts w:ascii="宋体" w:hAnsi="宋体" w:cs="宋体" w:hint="eastAsia"/>
                <w:sz w:val="18"/>
                <w:szCs w:val="18"/>
              </w:rPr>
              <w:t>项；环境检测技术</w:t>
            </w:r>
            <w:r>
              <w:rPr>
                <w:rFonts w:ascii="宋体" w:hAnsi="宋体" w:cs="宋体"/>
                <w:sz w:val="18"/>
                <w:szCs w:val="18"/>
              </w:rPr>
              <w:t>8</w:t>
            </w:r>
            <w:r>
              <w:rPr>
                <w:rFonts w:ascii="宋体" w:hAnsi="宋体" w:cs="宋体" w:hint="eastAsia"/>
                <w:sz w:val="18"/>
                <w:szCs w:val="18"/>
              </w:rPr>
              <w:lastRenderedPageBreak/>
              <w:t>项（粉尘、铅锌、锰、苯系物、氮氧化物、硫化氢、氨气、噪声、高温、紫外线、分析天平、</w:t>
            </w:r>
            <w:r>
              <w:rPr>
                <w:rFonts w:ascii="宋体" w:hAnsi="宋体" w:cs="宋体"/>
                <w:sz w:val="18"/>
                <w:szCs w:val="18"/>
              </w:rPr>
              <w:t>Xr</w:t>
            </w:r>
            <w:r>
              <w:rPr>
                <w:rFonts w:ascii="宋体" w:hAnsi="宋体" w:cs="宋体" w:hint="eastAsia"/>
                <w:sz w:val="18"/>
                <w:szCs w:val="18"/>
              </w:rPr>
              <w:t>放射防护检测、个体检测、水</w:t>
            </w:r>
            <w:r>
              <w:rPr>
                <w:rFonts w:ascii="宋体" w:hAnsi="宋体" w:cs="宋体"/>
                <w:sz w:val="18"/>
                <w:szCs w:val="18"/>
              </w:rPr>
              <w:t>/</w:t>
            </w:r>
            <w:r>
              <w:rPr>
                <w:rFonts w:ascii="宋体" w:hAnsi="宋体" w:cs="宋体" w:hint="eastAsia"/>
                <w:sz w:val="18"/>
                <w:szCs w:val="18"/>
              </w:rPr>
              <w:t>土</w:t>
            </w:r>
            <w:r>
              <w:rPr>
                <w:rFonts w:ascii="宋体" w:hAnsi="宋体" w:cs="宋体"/>
                <w:sz w:val="18"/>
                <w:szCs w:val="18"/>
              </w:rPr>
              <w:t>/</w:t>
            </w:r>
            <w:r>
              <w:rPr>
                <w:rFonts w:ascii="宋体" w:hAnsi="宋体" w:cs="宋体" w:hint="eastAsia"/>
                <w:sz w:val="18"/>
                <w:szCs w:val="18"/>
              </w:rPr>
              <w:t>空气等环境样品采集等）</w:t>
            </w: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lastRenderedPageBreak/>
              <w:t>粉尘采样器</w:t>
            </w:r>
          </w:p>
        </w:tc>
        <w:tc>
          <w:tcPr>
            <w:tcW w:w="910" w:type="dxa"/>
            <w:vAlign w:val="center"/>
          </w:tcPr>
          <w:p w:rsidR="00672E68" w:rsidRDefault="009B26CB">
            <w:pPr>
              <w:jc w:val="center"/>
              <w:rPr>
                <w:rFonts w:ascii="宋体"/>
                <w:sz w:val="18"/>
                <w:szCs w:val="18"/>
              </w:rPr>
            </w:pPr>
            <w:r>
              <w:rPr>
                <w:rFonts w:ascii="宋体" w:hAnsi="宋体" w:cs="宋体"/>
                <w:sz w:val="18"/>
                <w:szCs w:val="18"/>
              </w:rPr>
              <w:t>20</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差相显微镜</w:t>
            </w:r>
          </w:p>
        </w:tc>
        <w:tc>
          <w:tcPr>
            <w:tcW w:w="910" w:type="dxa"/>
            <w:vAlign w:val="center"/>
          </w:tcPr>
          <w:p w:rsidR="00672E68" w:rsidRDefault="009B26CB">
            <w:pPr>
              <w:jc w:val="center"/>
              <w:rPr>
                <w:rFonts w:ascii="宋体"/>
                <w:sz w:val="18"/>
                <w:szCs w:val="18"/>
              </w:rPr>
            </w:pPr>
            <w:r>
              <w:rPr>
                <w:rFonts w:ascii="宋体" w:hAnsi="宋体" w:cs="宋体"/>
                <w:sz w:val="18"/>
                <w:szCs w:val="18"/>
              </w:rPr>
              <w:t>1</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大气采样器</w:t>
            </w:r>
          </w:p>
        </w:tc>
        <w:tc>
          <w:tcPr>
            <w:tcW w:w="910" w:type="dxa"/>
            <w:vAlign w:val="center"/>
          </w:tcPr>
          <w:p w:rsidR="00672E68" w:rsidRDefault="009B26CB">
            <w:pPr>
              <w:jc w:val="center"/>
              <w:rPr>
                <w:rFonts w:ascii="宋体"/>
                <w:sz w:val="18"/>
                <w:szCs w:val="18"/>
              </w:rPr>
            </w:pPr>
            <w:r>
              <w:rPr>
                <w:rFonts w:ascii="宋体" w:hAnsi="宋体" w:cs="宋体"/>
                <w:sz w:val="18"/>
                <w:szCs w:val="18"/>
              </w:rPr>
              <w:t>20</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噪声测量仪器</w:t>
            </w:r>
          </w:p>
        </w:tc>
        <w:tc>
          <w:tcPr>
            <w:tcW w:w="910" w:type="dxa"/>
            <w:vAlign w:val="center"/>
          </w:tcPr>
          <w:p w:rsidR="00672E68" w:rsidRDefault="009B26CB">
            <w:pPr>
              <w:jc w:val="center"/>
              <w:rPr>
                <w:rFonts w:ascii="宋体"/>
                <w:sz w:val="18"/>
                <w:szCs w:val="18"/>
              </w:rPr>
            </w:pPr>
            <w:r>
              <w:rPr>
                <w:rFonts w:ascii="宋体" w:hAnsi="宋体" w:cs="宋体"/>
                <w:sz w:val="18"/>
                <w:szCs w:val="18"/>
              </w:rPr>
              <w:t>10</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高温测量仪器</w:t>
            </w:r>
          </w:p>
        </w:tc>
        <w:tc>
          <w:tcPr>
            <w:tcW w:w="910" w:type="dxa"/>
            <w:vAlign w:val="center"/>
          </w:tcPr>
          <w:p w:rsidR="00672E68" w:rsidRDefault="009B26CB">
            <w:pPr>
              <w:jc w:val="center"/>
              <w:rPr>
                <w:rFonts w:ascii="宋体"/>
                <w:sz w:val="18"/>
                <w:szCs w:val="18"/>
              </w:rPr>
            </w:pPr>
            <w:r>
              <w:rPr>
                <w:rFonts w:ascii="宋体" w:hAnsi="宋体" w:cs="宋体"/>
                <w:sz w:val="18"/>
                <w:szCs w:val="18"/>
              </w:rPr>
              <w:t>1</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微波测量仪</w:t>
            </w:r>
          </w:p>
        </w:tc>
        <w:tc>
          <w:tcPr>
            <w:tcW w:w="910" w:type="dxa"/>
            <w:vAlign w:val="center"/>
          </w:tcPr>
          <w:p w:rsidR="00672E68" w:rsidRDefault="009B26CB">
            <w:pPr>
              <w:jc w:val="center"/>
              <w:rPr>
                <w:rFonts w:ascii="宋体"/>
                <w:sz w:val="18"/>
                <w:szCs w:val="18"/>
              </w:rPr>
            </w:pPr>
            <w:r>
              <w:rPr>
                <w:rFonts w:ascii="宋体" w:hAnsi="宋体" w:cs="宋体"/>
                <w:sz w:val="18"/>
                <w:szCs w:val="18"/>
              </w:rPr>
              <w:t>1</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sz w:val="18"/>
                <w:szCs w:val="18"/>
              </w:rPr>
              <w:t>Xr</w:t>
            </w:r>
            <w:r>
              <w:rPr>
                <w:rFonts w:ascii="宋体" w:hAnsi="宋体" w:cs="宋体" w:hint="eastAsia"/>
                <w:sz w:val="18"/>
                <w:szCs w:val="18"/>
              </w:rPr>
              <w:t>辐射防护测量仪</w:t>
            </w:r>
          </w:p>
        </w:tc>
        <w:tc>
          <w:tcPr>
            <w:tcW w:w="910" w:type="dxa"/>
            <w:vAlign w:val="center"/>
          </w:tcPr>
          <w:p w:rsidR="00672E68" w:rsidRDefault="009B26CB">
            <w:pPr>
              <w:jc w:val="center"/>
              <w:rPr>
                <w:rFonts w:ascii="宋体"/>
                <w:sz w:val="18"/>
                <w:szCs w:val="18"/>
              </w:rPr>
            </w:pPr>
            <w:r>
              <w:rPr>
                <w:rFonts w:ascii="宋体" w:hAnsi="宋体" w:cs="宋体"/>
                <w:sz w:val="18"/>
                <w:szCs w:val="18"/>
              </w:rPr>
              <w:t>1</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分析天平</w:t>
            </w:r>
          </w:p>
        </w:tc>
        <w:tc>
          <w:tcPr>
            <w:tcW w:w="910" w:type="dxa"/>
            <w:vAlign w:val="center"/>
          </w:tcPr>
          <w:p w:rsidR="00672E68" w:rsidRDefault="009B26CB">
            <w:pPr>
              <w:jc w:val="center"/>
              <w:rPr>
                <w:rFonts w:ascii="宋体"/>
                <w:sz w:val="18"/>
                <w:szCs w:val="18"/>
              </w:rPr>
            </w:pPr>
            <w:r>
              <w:rPr>
                <w:rFonts w:ascii="宋体" w:hAnsi="宋体" w:cs="宋体"/>
                <w:sz w:val="18"/>
                <w:szCs w:val="18"/>
              </w:rPr>
              <w:t>7</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工频高频测量仪</w:t>
            </w:r>
          </w:p>
        </w:tc>
        <w:tc>
          <w:tcPr>
            <w:tcW w:w="910" w:type="dxa"/>
            <w:vAlign w:val="center"/>
          </w:tcPr>
          <w:p w:rsidR="00672E68" w:rsidRDefault="009B26CB">
            <w:pPr>
              <w:jc w:val="center"/>
              <w:rPr>
                <w:rFonts w:ascii="宋体"/>
                <w:sz w:val="18"/>
                <w:szCs w:val="18"/>
              </w:rPr>
            </w:pPr>
            <w:r>
              <w:rPr>
                <w:rFonts w:ascii="宋体" w:hAnsi="宋体" w:cs="宋体"/>
                <w:sz w:val="18"/>
                <w:szCs w:val="18"/>
              </w:rPr>
              <w:t>2</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气象条件测量仪器</w:t>
            </w:r>
          </w:p>
        </w:tc>
        <w:tc>
          <w:tcPr>
            <w:tcW w:w="910" w:type="dxa"/>
            <w:vAlign w:val="center"/>
          </w:tcPr>
          <w:p w:rsidR="00672E68" w:rsidRDefault="009B26CB">
            <w:pPr>
              <w:jc w:val="center"/>
              <w:rPr>
                <w:rFonts w:ascii="宋体"/>
                <w:sz w:val="18"/>
                <w:szCs w:val="18"/>
              </w:rPr>
            </w:pPr>
            <w:r>
              <w:rPr>
                <w:rFonts w:ascii="宋体" w:hAnsi="宋体" w:cs="宋体"/>
                <w:sz w:val="18"/>
                <w:szCs w:val="18"/>
              </w:rPr>
              <w:t>5</w:t>
            </w:r>
          </w:p>
        </w:tc>
        <w:tc>
          <w:tcPr>
            <w:tcW w:w="561" w:type="dxa"/>
            <w:vAlign w:val="center"/>
          </w:tcPr>
          <w:p w:rsidR="00672E68" w:rsidRDefault="00672E68">
            <w:pPr>
              <w:jc w:val="center"/>
            </w:pPr>
          </w:p>
        </w:tc>
      </w:tr>
      <w:tr w:rsidR="00672E68">
        <w:trPr>
          <w:jc w:val="center"/>
        </w:trPr>
        <w:tc>
          <w:tcPr>
            <w:tcW w:w="1526" w:type="dxa"/>
            <w:vMerge w:val="restart"/>
            <w:vAlign w:val="center"/>
          </w:tcPr>
          <w:p w:rsidR="00672E68" w:rsidRDefault="009B26CB">
            <w:pPr>
              <w:jc w:val="center"/>
            </w:pPr>
            <w:r>
              <w:rPr>
                <w:rFonts w:ascii="宋体" w:hAnsi="宋体" w:cs="宋体" w:hint="eastAsia"/>
                <w:sz w:val="18"/>
                <w:szCs w:val="18"/>
              </w:rPr>
              <w:t>分析检验实训室</w:t>
            </w:r>
          </w:p>
        </w:tc>
        <w:tc>
          <w:tcPr>
            <w:tcW w:w="1876" w:type="dxa"/>
            <w:vMerge w:val="restart"/>
            <w:vAlign w:val="center"/>
          </w:tcPr>
          <w:p w:rsidR="00672E68" w:rsidRDefault="009B26CB">
            <w:pPr>
              <w:jc w:val="left"/>
              <w:rPr>
                <w:rFonts w:ascii="宋体"/>
                <w:sz w:val="18"/>
                <w:szCs w:val="18"/>
              </w:rPr>
            </w:pPr>
            <w:r>
              <w:rPr>
                <w:rFonts w:ascii="宋体" w:hAnsi="宋体" w:cs="宋体" w:hint="eastAsia"/>
                <w:sz w:val="18"/>
                <w:szCs w:val="18"/>
              </w:rPr>
              <w:t>基础化学及分析化学</w:t>
            </w:r>
          </w:p>
          <w:p w:rsidR="00672E68" w:rsidRDefault="009B26CB">
            <w:pPr>
              <w:jc w:val="left"/>
              <w:rPr>
                <w:rFonts w:ascii="宋体"/>
                <w:sz w:val="18"/>
                <w:szCs w:val="18"/>
              </w:rPr>
            </w:pPr>
            <w:r>
              <w:rPr>
                <w:rFonts w:ascii="宋体" w:hAnsi="宋体" w:cs="宋体" w:hint="eastAsia"/>
                <w:sz w:val="18"/>
                <w:szCs w:val="18"/>
              </w:rPr>
              <w:t>仪器分析</w:t>
            </w:r>
          </w:p>
          <w:p w:rsidR="00672E68" w:rsidRDefault="009B26CB">
            <w:pPr>
              <w:jc w:val="left"/>
              <w:rPr>
                <w:rFonts w:ascii="宋体"/>
                <w:sz w:val="18"/>
                <w:szCs w:val="18"/>
              </w:rPr>
            </w:pPr>
            <w:r>
              <w:rPr>
                <w:rFonts w:ascii="宋体" w:hAnsi="宋体" w:cs="宋体" w:hint="eastAsia"/>
                <w:sz w:val="18"/>
                <w:szCs w:val="18"/>
              </w:rPr>
              <w:t>职业卫生检测与评价技术</w:t>
            </w:r>
          </w:p>
          <w:p w:rsidR="00672E68" w:rsidRDefault="009B26CB">
            <w:pPr>
              <w:jc w:val="left"/>
            </w:pPr>
            <w:r>
              <w:rPr>
                <w:rFonts w:ascii="宋体" w:hAnsi="宋体" w:cs="宋体" w:hint="eastAsia"/>
                <w:sz w:val="18"/>
                <w:szCs w:val="18"/>
              </w:rPr>
              <w:t>环境监测与评价技术</w:t>
            </w:r>
          </w:p>
        </w:tc>
        <w:tc>
          <w:tcPr>
            <w:tcW w:w="2310" w:type="dxa"/>
            <w:vMerge w:val="restart"/>
            <w:vAlign w:val="center"/>
          </w:tcPr>
          <w:p w:rsidR="00672E68" w:rsidRDefault="009B26CB">
            <w:pPr>
              <w:jc w:val="left"/>
            </w:pPr>
            <w:r>
              <w:rPr>
                <w:rFonts w:ascii="宋体" w:hAnsi="宋体" w:cs="宋体" w:hint="eastAsia"/>
                <w:sz w:val="18"/>
                <w:szCs w:val="18"/>
              </w:rPr>
              <w:t>开出实验项目</w:t>
            </w:r>
            <w:r>
              <w:rPr>
                <w:rFonts w:ascii="宋体" w:hAnsi="宋体" w:cs="宋体"/>
                <w:sz w:val="18"/>
                <w:szCs w:val="18"/>
              </w:rPr>
              <w:t>36</w:t>
            </w:r>
            <w:r>
              <w:rPr>
                <w:rFonts w:ascii="宋体" w:hAnsi="宋体" w:cs="宋体" w:hint="eastAsia"/>
                <w:sz w:val="18"/>
                <w:szCs w:val="18"/>
              </w:rPr>
              <w:t>项；基础化学</w:t>
            </w:r>
            <w:r>
              <w:rPr>
                <w:rFonts w:ascii="宋体" w:hAnsi="宋体" w:cs="宋体"/>
                <w:sz w:val="18"/>
                <w:szCs w:val="18"/>
              </w:rPr>
              <w:t>8</w:t>
            </w:r>
            <w:r>
              <w:rPr>
                <w:rFonts w:ascii="宋体" w:hAnsi="宋体" w:cs="宋体" w:hint="eastAsia"/>
                <w:sz w:val="18"/>
                <w:szCs w:val="18"/>
              </w:rPr>
              <w:t>项，分析化学</w:t>
            </w:r>
            <w:r>
              <w:rPr>
                <w:rFonts w:ascii="宋体" w:hAnsi="宋体" w:cs="宋体"/>
                <w:sz w:val="18"/>
                <w:szCs w:val="18"/>
              </w:rPr>
              <w:t>8</w:t>
            </w:r>
            <w:r>
              <w:rPr>
                <w:rFonts w:ascii="宋体" w:hAnsi="宋体" w:cs="宋体" w:hint="eastAsia"/>
                <w:sz w:val="18"/>
                <w:szCs w:val="18"/>
              </w:rPr>
              <w:t>项；仪器分析技术</w:t>
            </w:r>
            <w:r>
              <w:rPr>
                <w:rFonts w:ascii="宋体" w:hAnsi="宋体" w:cs="宋体"/>
                <w:sz w:val="18"/>
                <w:szCs w:val="18"/>
              </w:rPr>
              <w:t>10</w:t>
            </w:r>
            <w:r>
              <w:rPr>
                <w:rFonts w:ascii="宋体" w:hAnsi="宋体" w:cs="宋体" w:hint="eastAsia"/>
                <w:sz w:val="18"/>
                <w:szCs w:val="18"/>
              </w:rPr>
              <w:t>项，职业病危害因素检验分析</w:t>
            </w:r>
            <w:r>
              <w:rPr>
                <w:rFonts w:ascii="宋体" w:hAnsi="宋体" w:cs="宋体"/>
                <w:sz w:val="18"/>
                <w:szCs w:val="18"/>
              </w:rPr>
              <w:t>10</w:t>
            </w:r>
            <w:r>
              <w:rPr>
                <w:rFonts w:ascii="宋体" w:hAnsi="宋体" w:cs="宋体" w:hint="eastAsia"/>
                <w:sz w:val="18"/>
                <w:szCs w:val="18"/>
              </w:rPr>
              <w:t>项。开展实验室器材准备、酸碱等四大滴定、酸度测量、空气、水质、土壤中金属铅、锰、氮氧化物、苯系物、氯化物等样品处理、实验室检验分析等</w:t>
            </w: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气相色谱仪</w:t>
            </w:r>
          </w:p>
        </w:tc>
        <w:tc>
          <w:tcPr>
            <w:tcW w:w="910" w:type="dxa"/>
            <w:vAlign w:val="center"/>
          </w:tcPr>
          <w:p w:rsidR="00672E68" w:rsidRDefault="009B26CB">
            <w:pPr>
              <w:jc w:val="center"/>
              <w:rPr>
                <w:rFonts w:ascii="宋体"/>
                <w:sz w:val="18"/>
                <w:szCs w:val="18"/>
              </w:rPr>
            </w:pPr>
            <w:r>
              <w:rPr>
                <w:rFonts w:ascii="宋体" w:hAnsi="宋体" w:cs="宋体"/>
                <w:sz w:val="18"/>
                <w:szCs w:val="18"/>
              </w:rPr>
              <w:t>3</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left"/>
            </w:pPr>
          </w:p>
        </w:tc>
        <w:tc>
          <w:tcPr>
            <w:tcW w:w="2310" w:type="dxa"/>
            <w:vMerge/>
            <w:vAlign w:val="center"/>
          </w:tcPr>
          <w:p w:rsidR="00672E68" w:rsidRDefault="00672E68">
            <w:pPr>
              <w:jc w:val="left"/>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液相色谱</w:t>
            </w:r>
          </w:p>
        </w:tc>
        <w:tc>
          <w:tcPr>
            <w:tcW w:w="910" w:type="dxa"/>
            <w:vAlign w:val="center"/>
          </w:tcPr>
          <w:p w:rsidR="00672E68" w:rsidRDefault="009B26CB">
            <w:pPr>
              <w:jc w:val="center"/>
              <w:rPr>
                <w:rFonts w:ascii="宋体"/>
                <w:sz w:val="18"/>
                <w:szCs w:val="18"/>
              </w:rPr>
            </w:pPr>
            <w:r>
              <w:rPr>
                <w:rFonts w:ascii="宋体" w:hAnsi="宋体" w:cs="宋体"/>
                <w:sz w:val="18"/>
                <w:szCs w:val="18"/>
              </w:rPr>
              <w:t>1</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left"/>
            </w:pPr>
          </w:p>
        </w:tc>
        <w:tc>
          <w:tcPr>
            <w:tcW w:w="2310" w:type="dxa"/>
            <w:vMerge/>
            <w:vAlign w:val="center"/>
          </w:tcPr>
          <w:p w:rsidR="00672E68" w:rsidRDefault="00672E68">
            <w:pPr>
              <w:jc w:val="left"/>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原子吸收</w:t>
            </w:r>
          </w:p>
        </w:tc>
        <w:tc>
          <w:tcPr>
            <w:tcW w:w="910" w:type="dxa"/>
            <w:vAlign w:val="center"/>
          </w:tcPr>
          <w:p w:rsidR="00672E68" w:rsidRDefault="009B26CB">
            <w:pPr>
              <w:jc w:val="center"/>
              <w:rPr>
                <w:rFonts w:ascii="宋体"/>
                <w:sz w:val="18"/>
                <w:szCs w:val="18"/>
              </w:rPr>
            </w:pPr>
            <w:r>
              <w:rPr>
                <w:rFonts w:ascii="宋体" w:hAnsi="宋体" w:cs="宋体"/>
                <w:sz w:val="18"/>
                <w:szCs w:val="18"/>
              </w:rPr>
              <w:t>3</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left"/>
            </w:pPr>
          </w:p>
        </w:tc>
        <w:tc>
          <w:tcPr>
            <w:tcW w:w="2310" w:type="dxa"/>
            <w:vMerge/>
            <w:vAlign w:val="center"/>
          </w:tcPr>
          <w:p w:rsidR="00672E68" w:rsidRDefault="00672E68">
            <w:pPr>
              <w:jc w:val="left"/>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原子荧光</w:t>
            </w:r>
          </w:p>
        </w:tc>
        <w:tc>
          <w:tcPr>
            <w:tcW w:w="910" w:type="dxa"/>
            <w:vAlign w:val="center"/>
          </w:tcPr>
          <w:p w:rsidR="00672E68" w:rsidRDefault="009B26CB">
            <w:pPr>
              <w:jc w:val="center"/>
              <w:rPr>
                <w:rFonts w:ascii="宋体"/>
                <w:sz w:val="18"/>
                <w:szCs w:val="18"/>
              </w:rPr>
            </w:pPr>
            <w:r>
              <w:rPr>
                <w:rFonts w:ascii="宋体" w:hAnsi="宋体" w:cs="宋体"/>
                <w:sz w:val="18"/>
                <w:szCs w:val="18"/>
              </w:rPr>
              <w:t>1</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left"/>
            </w:pPr>
          </w:p>
        </w:tc>
        <w:tc>
          <w:tcPr>
            <w:tcW w:w="2310" w:type="dxa"/>
            <w:vMerge/>
            <w:vAlign w:val="center"/>
          </w:tcPr>
          <w:p w:rsidR="00672E68" w:rsidRDefault="00672E68">
            <w:pPr>
              <w:jc w:val="left"/>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紫外分光光度计</w:t>
            </w:r>
          </w:p>
        </w:tc>
        <w:tc>
          <w:tcPr>
            <w:tcW w:w="910" w:type="dxa"/>
            <w:vAlign w:val="center"/>
          </w:tcPr>
          <w:p w:rsidR="00672E68" w:rsidRDefault="009B26CB">
            <w:pPr>
              <w:jc w:val="center"/>
              <w:rPr>
                <w:rFonts w:ascii="宋体"/>
                <w:sz w:val="18"/>
                <w:szCs w:val="18"/>
              </w:rPr>
            </w:pPr>
            <w:r>
              <w:rPr>
                <w:rFonts w:ascii="宋体" w:hAnsi="宋体" w:cs="宋体"/>
                <w:sz w:val="18"/>
                <w:szCs w:val="18"/>
              </w:rPr>
              <w:t>6</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left"/>
            </w:pPr>
          </w:p>
        </w:tc>
        <w:tc>
          <w:tcPr>
            <w:tcW w:w="2310" w:type="dxa"/>
            <w:vMerge/>
            <w:vAlign w:val="center"/>
          </w:tcPr>
          <w:p w:rsidR="00672E68" w:rsidRDefault="00672E68">
            <w:pPr>
              <w:jc w:val="left"/>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酸度计</w:t>
            </w:r>
          </w:p>
        </w:tc>
        <w:tc>
          <w:tcPr>
            <w:tcW w:w="910" w:type="dxa"/>
            <w:vAlign w:val="center"/>
          </w:tcPr>
          <w:p w:rsidR="00672E68" w:rsidRDefault="009B26CB">
            <w:pPr>
              <w:jc w:val="center"/>
              <w:rPr>
                <w:rFonts w:ascii="宋体"/>
                <w:sz w:val="18"/>
                <w:szCs w:val="18"/>
              </w:rPr>
            </w:pPr>
            <w:r>
              <w:rPr>
                <w:rFonts w:ascii="宋体" w:hAnsi="宋体" w:cs="宋体"/>
                <w:sz w:val="18"/>
                <w:szCs w:val="18"/>
              </w:rPr>
              <w:t>6</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left"/>
            </w:pPr>
          </w:p>
        </w:tc>
        <w:tc>
          <w:tcPr>
            <w:tcW w:w="2310" w:type="dxa"/>
            <w:vMerge/>
            <w:vAlign w:val="center"/>
          </w:tcPr>
          <w:p w:rsidR="00672E68" w:rsidRDefault="00672E68">
            <w:pPr>
              <w:jc w:val="left"/>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高消化炉</w:t>
            </w:r>
          </w:p>
        </w:tc>
        <w:tc>
          <w:tcPr>
            <w:tcW w:w="910" w:type="dxa"/>
            <w:vAlign w:val="center"/>
          </w:tcPr>
          <w:p w:rsidR="00672E68" w:rsidRDefault="009B26CB">
            <w:pPr>
              <w:jc w:val="center"/>
              <w:rPr>
                <w:rFonts w:ascii="宋体"/>
                <w:sz w:val="18"/>
                <w:szCs w:val="18"/>
              </w:rPr>
            </w:pPr>
            <w:r>
              <w:rPr>
                <w:rFonts w:ascii="宋体" w:hAnsi="宋体" w:cs="宋体"/>
                <w:sz w:val="18"/>
                <w:szCs w:val="18"/>
              </w:rPr>
              <w:t>1</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left"/>
            </w:pPr>
          </w:p>
        </w:tc>
        <w:tc>
          <w:tcPr>
            <w:tcW w:w="2310" w:type="dxa"/>
            <w:vMerge/>
            <w:vAlign w:val="center"/>
          </w:tcPr>
          <w:p w:rsidR="00672E68" w:rsidRDefault="00672E68">
            <w:pPr>
              <w:jc w:val="left"/>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净水器</w:t>
            </w:r>
          </w:p>
        </w:tc>
        <w:tc>
          <w:tcPr>
            <w:tcW w:w="910" w:type="dxa"/>
            <w:vAlign w:val="center"/>
          </w:tcPr>
          <w:p w:rsidR="00672E68" w:rsidRDefault="009B26CB">
            <w:pPr>
              <w:jc w:val="center"/>
              <w:rPr>
                <w:rFonts w:ascii="宋体"/>
                <w:sz w:val="18"/>
                <w:szCs w:val="18"/>
              </w:rPr>
            </w:pPr>
            <w:r>
              <w:rPr>
                <w:rFonts w:ascii="宋体" w:hAnsi="宋体" w:cs="宋体"/>
                <w:sz w:val="18"/>
                <w:szCs w:val="18"/>
              </w:rPr>
              <w:t>1</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left"/>
            </w:pPr>
          </w:p>
        </w:tc>
        <w:tc>
          <w:tcPr>
            <w:tcW w:w="2310" w:type="dxa"/>
            <w:vMerge/>
            <w:vAlign w:val="center"/>
          </w:tcPr>
          <w:p w:rsidR="00672E68" w:rsidRDefault="00672E68">
            <w:pPr>
              <w:jc w:val="left"/>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通风柜</w:t>
            </w:r>
          </w:p>
        </w:tc>
        <w:tc>
          <w:tcPr>
            <w:tcW w:w="910" w:type="dxa"/>
            <w:vAlign w:val="center"/>
          </w:tcPr>
          <w:p w:rsidR="00672E68" w:rsidRDefault="009B26CB">
            <w:pPr>
              <w:jc w:val="center"/>
              <w:rPr>
                <w:rFonts w:ascii="宋体"/>
                <w:sz w:val="18"/>
                <w:szCs w:val="18"/>
              </w:rPr>
            </w:pPr>
            <w:r>
              <w:rPr>
                <w:rFonts w:ascii="宋体" w:hAnsi="宋体" w:cs="宋体"/>
                <w:sz w:val="18"/>
                <w:szCs w:val="18"/>
              </w:rPr>
              <w:t>1</w:t>
            </w:r>
          </w:p>
        </w:tc>
        <w:tc>
          <w:tcPr>
            <w:tcW w:w="561" w:type="dxa"/>
            <w:vAlign w:val="center"/>
          </w:tcPr>
          <w:p w:rsidR="00672E68" w:rsidRDefault="00672E68">
            <w:pPr>
              <w:jc w:val="center"/>
            </w:pPr>
          </w:p>
        </w:tc>
      </w:tr>
      <w:tr w:rsidR="00672E68">
        <w:trPr>
          <w:jc w:val="center"/>
        </w:trPr>
        <w:tc>
          <w:tcPr>
            <w:tcW w:w="1526" w:type="dxa"/>
            <w:vMerge w:val="restart"/>
            <w:vAlign w:val="center"/>
          </w:tcPr>
          <w:p w:rsidR="00672E68" w:rsidRDefault="009B26CB">
            <w:pPr>
              <w:jc w:val="center"/>
            </w:pPr>
            <w:r>
              <w:rPr>
                <w:rFonts w:ascii="宋体" w:hAnsi="宋体" w:cs="宋体" w:hint="eastAsia"/>
                <w:sz w:val="18"/>
                <w:szCs w:val="18"/>
              </w:rPr>
              <w:t>职业卫生工程控制技术实训室</w:t>
            </w:r>
          </w:p>
        </w:tc>
        <w:tc>
          <w:tcPr>
            <w:tcW w:w="1876" w:type="dxa"/>
            <w:vMerge w:val="restart"/>
            <w:vAlign w:val="center"/>
          </w:tcPr>
          <w:p w:rsidR="00672E68" w:rsidRDefault="009B26CB">
            <w:pPr>
              <w:jc w:val="left"/>
              <w:rPr>
                <w:rFonts w:ascii="宋体"/>
                <w:sz w:val="18"/>
                <w:szCs w:val="18"/>
              </w:rPr>
            </w:pPr>
            <w:r>
              <w:rPr>
                <w:rFonts w:ascii="宋体" w:hAnsi="宋体" w:cs="宋体" w:hint="eastAsia"/>
                <w:sz w:val="18"/>
                <w:szCs w:val="18"/>
              </w:rPr>
              <w:t>卫生工程控制技术</w:t>
            </w:r>
          </w:p>
          <w:p w:rsidR="00672E68" w:rsidRDefault="009B26CB">
            <w:pPr>
              <w:jc w:val="left"/>
            </w:pPr>
            <w:r>
              <w:rPr>
                <w:rFonts w:ascii="宋体" w:hAnsi="宋体" w:cs="宋体" w:hint="eastAsia"/>
                <w:sz w:val="18"/>
                <w:szCs w:val="18"/>
              </w:rPr>
              <w:t>职业卫生评价技术</w:t>
            </w:r>
          </w:p>
        </w:tc>
        <w:tc>
          <w:tcPr>
            <w:tcW w:w="2310" w:type="dxa"/>
            <w:vMerge w:val="restart"/>
            <w:vAlign w:val="center"/>
          </w:tcPr>
          <w:p w:rsidR="00672E68" w:rsidRDefault="009B26CB">
            <w:pPr>
              <w:jc w:val="left"/>
            </w:pPr>
            <w:r>
              <w:rPr>
                <w:rFonts w:ascii="宋体" w:hAnsi="宋体" w:cs="宋体" w:hint="eastAsia"/>
                <w:sz w:val="18"/>
                <w:szCs w:val="18"/>
              </w:rPr>
              <w:t>开出实验项目</w:t>
            </w:r>
            <w:r>
              <w:rPr>
                <w:rFonts w:ascii="宋体" w:hAnsi="宋体" w:cs="宋体"/>
                <w:sz w:val="18"/>
                <w:szCs w:val="18"/>
              </w:rPr>
              <w:t>6</w:t>
            </w:r>
            <w:r>
              <w:rPr>
                <w:rFonts w:ascii="宋体" w:hAnsi="宋体" w:cs="宋体" w:hint="eastAsia"/>
                <w:sz w:val="18"/>
                <w:szCs w:val="18"/>
              </w:rPr>
              <w:t>项，开展职业病防护性能等检测（风速、全压、静压、动压、含尘量等）</w:t>
            </w: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通风柜</w:t>
            </w:r>
          </w:p>
        </w:tc>
        <w:tc>
          <w:tcPr>
            <w:tcW w:w="910" w:type="dxa"/>
            <w:vAlign w:val="center"/>
          </w:tcPr>
          <w:p w:rsidR="00672E68" w:rsidRDefault="009B26CB">
            <w:pPr>
              <w:jc w:val="center"/>
              <w:rPr>
                <w:rFonts w:ascii="宋体"/>
                <w:sz w:val="18"/>
                <w:szCs w:val="18"/>
              </w:rPr>
            </w:pPr>
            <w:r>
              <w:rPr>
                <w:rFonts w:ascii="宋体" w:hAnsi="宋体" w:cs="宋体"/>
                <w:sz w:val="18"/>
                <w:szCs w:val="18"/>
              </w:rPr>
              <w:t>3</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left"/>
            </w:pPr>
          </w:p>
        </w:tc>
        <w:tc>
          <w:tcPr>
            <w:tcW w:w="2310" w:type="dxa"/>
            <w:vMerge/>
            <w:vAlign w:val="center"/>
          </w:tcPr>
          <w:p w:rsidR="00672E68" w:rsidRDefault="00672E68">
            <w:pPr>
              <w:jc w:val="left"/>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风速仪、压力计</w:t>
            </w:r>
          </w:p>
        </w:tc>
        <w:tc>
          <w:tcPr>
            <w:tcW w:w="910" w:type="dxa"/>
            <w:vAlign w:val="center"/>
          </w:tcPr>
          <w:p w:rsidR="00672E68" w:rsidRDefault="009B26CB">
            <w:pPr>
              <w:jc w:val="center"/>
              <w:rPr>
                <w:rFonts w:ascii="宋体"/>
                <w:sz w:val="18"/>
                <w:szCs w:val="18"/>
              </w:rPr>
            </w:pPr>
            <w:r>
              <w:rPr>
                <w:rFonts w:ascii="宋体" w:hAnsi="宋体" w:cs="宋体" w:hint="eastAsia"/>
                <w:sz w:val="18"/>
                <w:szCs w:val="18"/>
              </w:rPr>
              <w:t>各</w:t>
            </w:r>
            <w:r>
              <w:rPr>
                <w:rFonts w:ascii="宋体" w:hAnsi="宋体" w:cs="宋体"/>
                <w:sz w:val="18"/>
                <w:szCs w:val="18"/>
              </w:rPr>
              <w:t>2</w:t>
            </w:r>
          </w:p>
        </w:tc>
        <w:tc>
          <w:tcPr>
            <w:tcW w:w="561" w:type="dxa"/>
            <w:vAlign w:val="center"/>
          </w:tcPr>
          <w:p w:rsidR="00672E68" w:rsidRDefault="00672E68">
            <w:pPr>
              <w:jc w:val="center"/>
            </w:pPr>
          </w:p>
        </w:tc>
      </w:tr>
      <w:tr w:rsidR="00672E68">
        <w:trPr>
          <w:jc w:val="center"/>
        </w:trPr>
        <w:tc>
          <w:tcPr>
            <w:tcW w:w="1526" w:type="dxa"/>
            <w:vMerge w:val="restart"/>
            <w:vAlign w:val="center"/>
          </w:tcPr>
          <w:p w:rsidR="00672E68" w:rsidRDefault="009B26CB">
            <w:pPr>
              <w:jc w:val="center"/>
            </w:pPr>
            <w:r>
              <w:rPr>
                <w:rFonts w:ascii="宋体" w:hAnsi="宋体" w:cs="宋体" w:hint="eastAsia"/>
                <w:sz w:val="18"/>
                <w:szCs w:val="18"/>
              </w:rPr>
              <w:t>应急救援与个人防护实训室</w:t>
            </w:r>
          </w:p>
        </w:tc>
        <w:tc>
          <w:tcPr>
            <w:tcW w:w="1876" w:type="dxa"/>
            <w:vMerge w:val="restart"/>
            <w:vAlign w:val="center"/>
          </w:tcPr>
          <w:p w:rsidR="00672E68" w:rsidRDefault="009B26CB">
            <w:pPr>
              <w:jc w:val="left"/>
              <w:rPr>
                <w:rFonts w:ascii="宋体"/>
                <w:sz w:val="18"/>
                <w:szCs w:val="18"/>
              </w:rPr>
            </w:pPr>
            <w:r>
              <w:rPr>
                <w:rFonts w:ascii="宋体" w:hAnsi="宋体" w:cs="宋体" w:hint="eastAsia"/>
                <w:sz w:val="18"/>
                <w:szCs w:val="18"/>
              </w:rPr>
              <w:t>职业卫生与职业医学</w:t>
            </w:r>
          </w:p>
          <w:p w:rsidR="00672E68" w:rsidRDefault="009B26CB">
            <w:pPr>
              <w:jc w:val="left"/>
            </w:pPr>
            <w:r>
              <w:rPr>
                <w:rFonts w:ascii="宋体" w:hAnsi="宋体" w:cs="宋体" w:hint="eastAsia"/>
                <w:sz w:val="18"/>
                <w:szCs w:val="18"/>
              </w:rPr>
              <w:t>职业卫生评价技术</w:t>
            </w:r>
          </w:p>
        </w:tc>
        <w:tc>
          <w:tcPr>
            <w:tcW w:w="2310" w:type="dxa"/>
            <w:vMerge w:val="restart"/>
            <w:vAlign w:val="center"/>
          </w:tcPr>
          <w:p w:rsidR="00672E68" w:rsidRDefault="009B26CB">
            <w:pPr>
              <w:jc w:val="left"/>
              <w:rPr>
                <w:rFonts w:ascii="宋体"/>
                <w:sz w:val="18"/>
                <w:szCs w:val="18"/>
              </w:rPr>
            </w:pPr>
            <w:r>
              <w:rPr>
                <w:rFonts w:ascii="宋体" w:hAnsi="宋体" w:cs="宋体" w:hint="eastAsia"/>
                <w:sz w:val="18"/>
                <w:szCs w:val="18"/>
              </w:rPr>
              <w:t>开出实验项目</w:t>
            </w:r>
            <w:r>
              <w:rPr>
                <w:rFonts w:ascii="宋体" w:hAnsi="宋体" w:cs="宋体"/>
                <w:sz w:val="18"/>
                <w:szCs w:val="18"/>
              </w:rPr>
              <w:t>6</w:t>
            </w:r>
            <w:r>
              <w:rPr>
                <w:rFonts w:ascii="宋体" w:hAnsi="宋体" w:cs="宋体" w:hint="eastAsia"/>
                <w:sz w:val="18"/>
                <w:szCs w:val="18"/>
              </w:rPr>
              <w:t>项；心肺复苏术、防护服穿戴、空气呼吸器佩戴、防护手套、防护面罩佩戴、个体防护评价</w:t>
            </w:r>
          </w:p>
          <w:p w:rsidR="00672E68" w:rsidRDefault="009B26CB">
            <w:pPr>
              <w:jc w:val="left"/>
            </w:pPr>
            <w:r>
              <w:rPr>
                <w:rFonts w:ascii="宋体" w:hAnsi="宋体" w:cs="宋体" w:hint="eastAsia"/>
                <w:sz w:val="18"/>
                <w:szCs w:val="18"/>
              </w:rPr>
              <w:t>应急救援与个人防护实训室；开展个人防护、应急救援实训操作</w:t>
            </w: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心肺复苏仪</w:t>
            </w:r>
          </w:p>
        </w:tc>
        <w:tc>
          <w:tcPr>
            <w:tcW w:w="910" w:type="dxa"/>
            <w:vAlign w:val="center"/>
          </w:tcPr>
          <w:p w:rsidR="00672E68" w:rsidRDefault="009B26CB">
            <w:pPr>
              <w:jc w:val="center"/>
              <w:rPr>
                <w:rFonts w:ascii="宋体"/>
                <w:sz w:val="18"/>
                <w:szCs w:val="18"/>
              </w:rPr>
            </w:pPr>
            <w:r>
              <w:rPr>
                <w:rFonts w:ascii="宋体" w:hAnsi="宋体" w:cs="宋体"/>
                <w:sz w:val="18"/>
                <w:szCs w:val="18"/>
              </w:rPr>
              <w:t>10</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空气呼吸器</w:t>
            </w:r>
          </w:p>
        </w:tc>
        <w:tc>
          <w:tcPr>
            <w:tcW w:w="910" w:type="dxa"/>
            <w:vAlign w:val="center"/>
          </w:tcPr>
          <w:p w:rsidR="00672E68" w:rsidRDefault="009B26CB">
            <w:pPr>
              <w:jc w:val="center"/>
              <w:rPr>
                <w:rFonts w:ascii="宋体"/>
                <w:sz w:val="18"/>
                <w:szCs w:val="18"/>
              </w:rPr>
            </w:pPr>
            <w:r>
              <w:rPr>
                <w:rFonts w:ascii="宋体" w:hAnsi="宋体" w:cs="宋体"/>
                <w:sz w:val="18"/>
                <w:szCs w:val="18"/>
              </w:rPr>
              <w:t>10</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防护面罩</w:t>
            </w:r>
          </w:p>
        </w:tc>
        <w:tc>
          <w:tcPr>
            <w:tcW w:w="910" w:type="dxa"/>
            <w:vAlign w:val="center"/>
          </w:tcPr>
          <w:p w:rsidR="00672E68" w:rsidRDefault="009B26CB">
            <w:pPr>
              <w:jc w:val="center"/>
              <w:rPr>
                <w:rFonts w:ascii="宋体"/>
                <w:sz w:val="18"/>
                <w:szCs w:val="18"/>
              </w:rPr>
            </w:pPr>
            <w:r>
              <w:rPr>
                <w:rFonts w:ascii="宋体" w:hAnsi="宋体" w:cs="宋体"/>
                <w:sz w:val="18"/>
                <w:szCs w:val="18"/>
              </w:rPr>
              <w:t>5</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防护眼镜</w:t>
            </w:r>
          </w:p>
        </w:tc>
        <w:tc>
          <w:tcPr>
            <w:tcW w:w="910" w:type="dxa"/>
            <w:vAlign w:val="center"/>
          </w:tcPr>
          <w:p w:rsidR="00672E68" w:rsidRDefault="009B26CB">
            <w:pPr>
              <w:jc w:val="center"/>
              <w:rPr>
                <w:rFonts w:ascii="宋体"/>
                <w:sz w:val="18"/>
                <w:szCs w:val="18"/>
              </w:rPr>
            </w:pPr>
            <w:r>
              <w:rPr>
                <w:rFonts w:ascii="宋体" w:hAnsi="宋体" w:cs="宋体"/>
                <w:sz w:val="18"/>
                <w:szCs w:val="18"/>
              </w:rPr>
              <w:t>6</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防护手套</w:t>
            </w:r>
          </w:p>
        </w:tc>
        <w:tc>
          <w:tcPr>
            <w:tcW w:w="910" w:type="dxa"/>
            <w:vAlign w:val="center"/>
          </w:tcPr>
          <w:p w:rsidR="00672E68" w:rsidRDefault="009B26CB">
            <w:pPr>
              <w:jc w:val="center"/>
              <w:rPr>
                <w:rFonts w:ascii="宋体"/>
                <w:sz w:val="18"/>
                <w:szCs w:val="18"/>
              </w:rPr>
            </w:pPr>
            <w:r>
              <w:rPr>
                <w:rFonts w:ascii="宋体" w:hAnsi="宋体" w:cs="宋体"/>
                <w:sz w:val="18"/>
                <w:szCs w:val="18"/>
              </w:rPr>
              <w:t>6</w:t>
            </w:r>
          </w:p>
        </w:tc>
        <w:tc>
          <w:tcPr>
            <w:tcW w:w="561" w:type="dxa"/>
            <w:vAlign w:val="center"/>
          </w:tcPr>
          <w:p w:rsidR="00672E68" w:rsidRDefault="00672E68">
            <w:pPr>
              <w:jc w:val="center"/>
            </w:pPr>
          </w:p>
        </w:tc>
      </w:tr>
      <w:tr w:rsidR="00672E68">
        <w:trPr>
          <w:jc w:val="center"/>
        </w:trPr>
        <w:tc>
          <w:tcPr>
            <w:tcW w:w="1526" w:type="dxa"/>
            <w:vMerge/>
            <w:vAlign w:val="center"/>
          </w:tcPr>
          <w:p w:rsidR="00672E68" w:rsidRDefault="00672E68">
            <w:pPr>
              <w:jc w:val="center"/>
            </w:pPr>
          </w:p>
        </w:tc>
        <w:tc>
          <w:tcPr>
            <w:tcW w:w="1876" w:type="dxa"/>
            <w:vMerge/>
            <w:vAlign w:val="center"/>
          </w:tcPr>
          <w:p w:rsidR="00672E68" w:rsidRDefault="00672E68">
            <w:pPr>
              <w:jc w:val="center"/>
            </w:pPr>
          </w:p>
        </w:tc>
        <w:tc>
          <w:tcPr>
            <w:tcW w:w="2310" w:type="dxa"/>
            <w:vMerge/>
            <w:vAlign w:val="center"/>
          </w:tcPr>
          <w:p w:rsidR="00672E68" w:rsidRDefault="00672E68">
            <w:pPr>
              <w:jc w:val="center"/>
            </w:pPr>
          </w:p>
        </w:tc>
        <w:tc>
          <w:tcPr>
            <w:tcW w:w="1749" w:type="dxa"/>
            <w:vAlign w:val="center"/>
          </w:tcPr>
          <w:p w:rsidR="00672E68" w:rsidRDefault="009B26CB">
            <w:pPr>
              <w:jc w:val="center"/>
              <w:rPr>
                <w:rFonts w:ascii="宋体"/>
                <w:sz w:val="18"/>
                <w:szCs w:val="18"/>
              </w:rPr>
            </w:pPr>
            <w:r>
              <w:rPr>
                <w:rFonts w:ascii="宋体" w:hAnsi="宋体" w:cs="宋体" w:hint="eastAsia"/>
                <w:sz w:val="18"/>
                <w:szCs w:val="18"/>
              </w:rPr>
              <w:t>防护衣</w:t>
            </w:r>
          </w:p>
        </w:tc>
        <w:tc>
          <w:tcPr>
            <w:tcW w:w="910" w:type="dxa"/>
            <w:vAlign w:val="center"/>
          </w:tcPr>
          <w:p w:rsidR="00672E68" w:rsidRDefault="009B26CB">
            <w:pPr>
              <w:jc w:val="center"/>
              <w:rPr>
                <w:rFonts w:ascii="宋体"/>
                <w:sz w:val="18"/>
                <w:szCs w:val="18"/>
              </w:rPr>
            </w:pPr>
            <w:r>
              <w:rPr>
                <w:rFonts w:ascii="宋体" w:hAnsi="宋体" w:cs="宋体"/>
                <w:sz w:val="18"/>
                <w:szCs w:val="18"/>
              </w:rPr>
              <w:t>15</w:t>
            </w:r>
          </w:p>
        </w:tc>
        <w:tc>
          <w:tcPr>
            <w:tcW w:w="561" w:type="dxa"/>
            <w:vAlign w:val="center"/>
          </w:tcPr>
          <w:p w:rsidR="00672E68" w:rsidRDefault="00672E68">
            <w:pPr>
              <w:jc w:val="center"/>
            </w:pPr>
          </w:p>
        </w:tc>
      </w:tr>
    </w:tbl>
    <w:p w:rsidR="00672E68" w:rsidRDefault="009B26CB">
      <w:pPr>
        <w:spacing w:line="380" w:lineRule="exact"/>
        <w:ind w:firstLineChars="200" w:firstLine="422"/>
        <w:rPr>
          <w:rFonts w:ascii="宋体"/>
          <w:b/>
          <w:bCs/>
        </w:rPr>
      </w:pPr>
      <w:r>
        <w:rPr>
          <w:rFonts w:ascii="宋体" w:hAnsi="宋体" w:cs="宋体"/>
          <w:b/>
          <w:bCs/>
        </w:rPr>
        <w:t>3.</w:t>
      </w:r>
      <w:r>
        <w:rPr>
          <w:rFonts w:ascii="宋体" w:hAnsi="宋体" w:cs="宋体" w:hint="eastAsia"/>
          <w:b/>
          <w:bCs/>
        </w:rPr>
        <w:t>学生实习基地基本要求</w:t>
      </w:r>
    </w:p>
    <w:p w:rsidR="00672E68" w:rsidRDefault="009B26CB">
      <w:pPr>
        <w:spacing w:line="380" w:lineRule="exact"/>
        <w:ind w:firstLineChars="200" w:firstLine="420"/>
        <w:rPr>
          <w:rFonts w:ascii="宋体"/>
        </w:rPr>
      </w:pPr>
      <w:r>
        <w:rPr>
          <w:rFonts w:ascii="宋体" w:hAnsi="宋体" w:cs="宋体" w:hint="eastAsia"/>
        </w:rPr>
        <w:t>有职业健康安全管理、职业卫生调查、评价、职业卫生检测检验、职业健康检查等主要技术条件的大中型企业或乙级以上职业卫生技术服务机构，可接纳一定规模的学生顶岗实习；有能够满足专业教学要求的现场、设施、工艺设备、实验室等，能够配备相应数量的指导教师对学生实习教学进行指导和管理；有保证实习学生日常工作、学习、生活的规章制度，有安全、保险保障。</w:t>
      </w:r>
    </w:p>
    <w:p w:rsidR="00672E68" w:rsidRDefault="009B26CB">
      <w:pPr>
        <w:spacing w:line="380" w:lineRule="exact"/>
        <w:ind w:firstLineChars="200" w:firstLine="422"/>
        <w:rPr>
          <w:rFonts w:ascii="宋体"/>
          <w:b/>
          <w:bCs/>
        </w:rPr>
      </w:pPr>
      <w:r>
        <w:rPr>
          <w:rFonts w:ascii="宋体" w:hAnsi="宋体" w:cs="宋体"/>
          <w:b/>
          <w:bCs/>
        </w:rPr>
        <w:t>4.</w:t>
      </w:r>
      <w:r>
        <w:rPr>
          <w:rFonts w:ascii="宋体" w:hAnsi="宋体" w:cs="宋体" w:hint="eastAsia"/>
          <w:b/>
          <w:bCs/>
        </w:rPr>
        <w:t>校外实训基地基本要求</w:t>
      </w:r>
    </w:p>
    <w:p w:rsidR="00672E68" w:rsidRDefault="009B26CB">
      <w:pPr>
        <w:spacing w:line="380" w:lineRule="exact"/>
        <w:ind w:firstLineChars="200" w:firstLine="420"/>
        <w:rPr>
          <w:rFonts w:ascii="宋体"/>
          <w:sz w:val="24"/>
          <w:szCs w:val="24"/>
        </w:rPr>
      </w:pPr>
      <w:r>
        <w:rPr>
          <w:rFonts w:ascii="宋体" w:hAnsi="宋体" w:cs="宋体" w:hint="eastAsia"/>
        </w:rPr>
        <w:t>选择能够提供开展职业卫生技术与管理实践的技术服务机构</w:t>
      </w:r>
      <w:r>
        <w:rPr>
          <w:rFonts w:ascii="宋体" w:hAnsi="宋体" w:cs="宋体"/>
        </w:rPr>
        <w:t>2</w:t>
      </w:r>
      <w:r>
        <w:rPr>
          <w:rFonts w:ascii="宋体" w:cs="宋体"/>
        </w:rPr>
        <w:t>0</w:t>
      </w:r>
      <w:r>
        <w:rPr>
          <w:rFonts w:ascii="宋体" w:hAnsi="宋体" w:cs="宋体" w:hint="eastAsia"/>
        </w:rPr>
        <w:t>家或企业、县以上安全生产监管部门</w:t>
      </w:r>
      <w:r>
        <w:rPr>
          <w:rFonts w:ascii="宋体" w:hAnsi="宋体" w:cs="宋体"/>
        </w:rPr>
        <w:t>5</w:t>
      </w:r>
      <w:r>
        <w:rPr>
          <w:rFonts w:ascii="宋体" w:hAnsi="宋体" w:cs="宋体" w:hint="eastAsia"/>
        </w:rPr>
        <w:t>家以上等作为校外实训基地，职业卫生技术与管理实训设施设备齐备，实训岗位、实训指导教师确定，实训管理及实施规章制度齐全。与专业建立紧密联系的校外教学、</w:t>
      </w:r>
      <w:r>
        <w:rPr>
          <w:rFonts w:ascii="宋体" w:hAnsi="宋体" w:cs="宋体" w:hint="eastAsia"/>
        </w:rPr>
        <w:lastRenderedPageBreak/>
        <w:t>实习实训、产学研基地</w:t>
      </w:r>
      <w:r>
        <w:rPr>
          <w:rFonts w:ascii="宋体" w:hAnsi="宋体" w:cs="宋体"/>
        </w:rPr>
        <w:t>15</w:t>
      </w:r>
      <w:r>
        <w:rPr>
          <w:rFonts w:ascii="宋体" w:hAnsi="宋体" w:cs="宋体" w:hint="eastAsia"/>
        </w:rPr>
        <w:t>个以上。</w:t>
      </w:r>
    </w:p>
    <w:p w:rsidR="00672E68" w:rsidRDefault="009B26CB">
      <w:pPr>
        <w:adjustRightInd w:val="0"/>
        <w:snapToGrid w:val="0"/>
        <w:spacing w:line="400" w:lineRule="exact"/>
        <w:jc w:val="center"/>
        <w:rPr>
          <w:rFonts w:ascii="宋体"/>
          <w:b/>
          <w:bCs/>
          <w:color w:val="000000"/>
        </w:rPr>
      </w:pPr>
      <w:r>
        <w:rPr>
          <w:rFonts w:ascii="宋体" w:hAnsi="宋体" w:cs="宋体" w:hint="eastAsia"/>
          <w:b/>
          <w:bCs/>
          <w:color w:val="000000"/>
        </w:rPr>
        <w:t>表</w:t>
      </w:r>
      <w:r>
        <w:rPr>
          <w:rFonts w:ascii="宋体" w:hAnsi="宋体" w:cs="宋体"/>
          <w:b/>
          <w:bCs/>
          <w:color w:val="000000"/>
        </w:rPr>
        <w:t xml:space="preserve">6 </w:t>
      </w:r>
      <w:r>
        <w:rPr>
          <w:rFonts w:ascii="宋体" w:hAnsi="宋体" w:cs="宋体" w:hint="eastAsia"/>
          <w:b/>
          <w:bCs/>
          <w:color w:val="000000"/>
        </w:rPr>
        <w:t>校外实训条件要求</w:t>
      </w:r>
    </w:p>
    <w:tbl>
      <w:tblPr>
        <w:tblW w:w="4997"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firstRow="1" w:lastRow="0" w:firstColumn="1" w:lastColumn="0" w:noHBand="0" w:noVBand="1"/>
      </w:tblPr>
      <w:tblGrid>
        <w:gridCol w:w="590"/>
        <w:gridCol w:w="2103"/>
        <w:gridCol w:w="3300"/>
        <w:gridCol w:w="1262"/>
        <w:gridCol w:w="1262"/>
      </w:tblGrid>
      <w:tr w:rsidR="00672E68">
        <w:trPr>
          <w:trHeight w:val="434"/>
          <w:tblHeader/>
          <w:jc w:val="center"/>
        </w:trPr>
        <w:tc>
          <w:tcPr>
            <w:tcW w:w="346" w:type="pct"/>
            <w:tcBorders>
              <w:top w:val="single" w:sz="2" w:space="0" w:color="auto"/>
            </w:tcBorders>
            <w:vAlign w:val="center"/>
          </w:tcPr>
          <w:p w:rsidR="00672E68" w:rsidRDefault="009B26CB">
            <w:pPr>
              <w:spacing w:line="240" w:lineRule="exact"/>
              <w:jc w:val="center"/>
              <w:rPr>
                <w:rFonts w:ascii="宋体"/>
                <w:b/>
                <w:bCs/>
                <w:sz w:val="18"/>
                <w:szCs w:val="18"/>
              </w:rPr>
            </w:pPr>
            <w:r>
              <w:rPr>
                <w:rFonts w:ascii="宋体" w:hAnsi="宋体" w:cs="宋体" w:hint="eastAsia"/>
                <w:b/>
                <w:bCs/>
                <w:sz w:val="18"/>
                <w:szCs w:val="18"/>
              </w:rPr>
              <w:t>序号</w:t>
            </w:r>
          </w:p>
        </w:tc>
        <w:tc>
          <w:tcPr>
            <w:tcW w:w="1234" w:type="pct"/>
            <w:tcBorders>
              <w:top w:val="single" w:sz="2" w:space="0" w:color="auto"/>
            </w:tcBorders>
            <w:vAlign w:val="center"/>
          </w:tcPr>
          <w:p w:rsidR="00672E68" w:rsidRDefault="009B26CB">
            <w:pPr>
              <w:spacing w:line="240" w:lineRule="exact"/>
              <w:jc w:val="center"/>
              <w:rPr>
                <w:rFonts w:ascii="宋体"/>
                <w:b/>
                <w:bCs/>
                <w:sz w:val="18"/>
                <w:szCs w:val="18"/>
              </w:rPr>
            </w:pPr>
            <w:r>
              <w:rPr>
                <w:rFonts w:ascii="宋体" w:hAnsi="宋体" w:cs="宋体" w:hint="eastAsia"/>
                <w:b/>
                <w:bCs/>
                <w:sz w:val="18"/>
                <w:szCs w:val="18"/>
              </w:rPr>
              <w:t>基地名称</w:t>
            </w:r>
          </w:p>
        </w:tc>
        <w:tc>
          <w:tcPr>
            <w:tcW w:w="1936" w:type="pct"/>
            <w:tcBorders>
              <w:top w:val="single" w:sz="2" w:space="0" w:color="auto"/>
            </w:tcBorders>
            <w:vAlign w:val="center"/>
          </w:tcPr>
          <w:p w:rsidR="00672E68" w:rsidRDefault="009B26CB">
            <w:pPr>
              <w:spacing w:line="240" w:lineRule="exact"/>
              <w:jc w:val="center"/>
              <w:rPr>
                <w:rFonts w:ascii="宋体"/>
                <w:b/>
                <w:bCs/>
                <w:sz w:val="18"/>
                <w:szCs w:val="18"/>
              </w:rPr>
            </w:pPr>
            <w:r>
              <w:rPr>
                <w:rFonts w:ascii="宋体" w:hAnsi="宋体" w:cs="宋体" w:hint="eastAsia"/>
                <w:b/>
                <w:bCs/>
                <w:sz w:val="18"/>
                <w:szCs w:val="18"/>
              </w:rPr>
              <w:t>地点</w:t>
            </w:r>
          </w:p>
        </w:tc>
        <w:tc>
          <w:tcPr>
            <w:tcW w:w="741" w:type="pct"/>
            <w:tcBorders>
              <w:top w:val="single" w:sz="2" w:space="0" w:color="auto"/>
            </w:tcBorders>
            <w:vAlign w:val="center"/>
          </w:tcPr>
          <w:p w:rsidR="00672E68" w:rsidRDefault="009B26CB">
            <w:pPr>
              <w:spacing w:line="240" w:lineRule="exact"/>
              <w:jc w:val="center"/>
              <w:rPr>
                <w:rFonts w:ascii="宋体"/>
                <w:b/>
                <w:bCs/>
                <w:sz w:val="18"/>
                <w:szCs w:val="18"/>
              </w:rPr>
            </w:pPr>
            <w:r>
              <w:rPr>
                <w:rFonts w:ascii="宋体" w:hAnsi="宋体" w:cs="宋体" w:hint="eastAsia"/>
                <w:b/>
                <w:bCs/>
                <w:sz w:val="18"/>
                <w:szCs w:val="18"/>
              </w:rPr>
              <w:t>实习规模</w:t>
            </w:r>
            <w:r>
              <w:rPr>
                <w:rFonts w:ascii="宋体"/>
                <w:b/>
                <w:bCs/>
                <w:sz w:val="18"/>
                <w:szCs w:val="18"/>
              </w:rPr>
              <w:br/>
            </w:r>
            <w:r>
              <w:rPr>
                <w:rFonts w:ascii="宋体" w:hAnsi="宋体" w:cs="宋体" w:hint="eastAsia"/>
                <w:b/>
                <w:bCs/>
                <w:sz w:val="18"/>
                <w:szCs w:val="18"/>
              </w:rPr>
              <w:t>人数</w:t>
            </w:r>
            <w:r>
              <w:rPr>
                <w:rFonts w:ascii="宋体" w:hAnsi="宋体" w:cs="宋体"/>
                <w:b/>
                <w:bCs/>
                <w:sz w:val="18"/>
                <w:szCs w:val="18"/>
              </w:rPr>
              <w:t>/</w:t>
            </w:r>
            <w:r>
              <w:rPr>
                <w:rFonts w:ascii="宋体" w:hAnsi="宋体" w:cs="宋体" w:hint="eastAsia"/>
                <w:b/>
                <w:bCs/>
                <w:sz w:val="18"/>
                <w:szCs w:val="18"/>
              </w:rPr>
              <w:t>年安排</w:t>
            </w:r>
          </w:p>
        </w:tc>
        <w:tc>
          <w:tcPr>
            <w:tcW w:w="741" w:type="pct"/>
            <w:tcBorders>
              <w:top w:val="single" w:sz="2" w:space="0" w:color="auto"/>
            </w:tcBorders>
            <w:vAlign w:val="center"/>
          </w:tcPr>
          <w:p w:rsidR="00672E68" w:rsidRDefault="009B26CB">
            <w:pPr>
              <w:spacing w:line="240" w:lineRule="exact"/>
              <w:jc w:val="center"/>
              <w:rPr>
                <w:rFonts w:ascii="宋体"/>
                <w:b/>
                <w:bCs/>
                <w:sz w:val="18"/>
                <w:szCs w:val="18"/>
              </w:rPr>
            </w:pPr>
            <w:r>
              <w:rPr>
                <w:rFonts w:ascii="宋体" w:hAnsi="宋体" w:cs="宋体" w:hint="eastAsia"/>
                <w:b/>
                <w:bCs/>
                <w:sz w:val="18"/>
                <w:szCs w:val="18"/>
              </w:rPr>
              <w:t>功</w:t>
            </w:r>
            <w:r>
              <w:rPr>
                <w:rFonts w:ascii="宋体" w:hAnsi="宋体" w:cs="宋体"/>
                <w:b/>
                <w:bCs/>
                <w:sz w:val="18"/>
                <w:szCs w:val="18"/>
              </w:rPr>
              <w:t xml:space="preserve"> </w:t>
            </w:r>
            <w:r>
              <w:rPr>
                <w:rFonts w:ascii="宋体" w:hAnsi="宋体" w:cs="宋体" w:hint="eastAsia"/>
                <w:b/>
                <w:bCs/>
                <w:sz w:val="18"/>
                <w:szCs w:val="18"/>
              </w:rPr>
              <w:t>能</w:t>
            </w:r>
          </w:p>
        </w:tc>
      </w:tr>
      <w:tr w:rsidR="00672E68">
        <w:trPr>
          <w:trHeight w:val="745"/>
          <w:jc w:val="center"/>
        </w:trPr>
        <w:tc>
          <w:tcPr>
            <w:tcW w:w="346" w:type="pct"/>
            <w:vAlign w:val="center"/>
          </w:tcPr>
          <w:p w:rsidR="00672E68" w:rsidRDefault="009B26CB">
            <w:pPr>
              <w:spacing w:line="240" w:lineRule="exact"/>
              <w:jc w:val="center"/>
              <w:rPr>
                <w:rFonts w:ascii="宋体"/>
                <w:sz w:val="18"/>
                <w:szCs w:val="18"/>
              </w:rPr>
            </w:pPr>
            <w:r>
              <w:rPr>
                <w:rFonts w:ascii="宋体" w:hAnsi="宋体" w:cs="宋体"/>
                <w:sz w:val="18"/>
                <w:szCs w:val="18"/>
              </w:rPr>
              <w:t>1</w:t>
            </w:r>
          </w:p>
        </w:tc>
        <w:tc>
          <w:tcPr>
            <w:tcW w:w="1234" w:type="pct"/>
            <w:vAlign w:val="center"/>
          </w:tcPr>
          <w:p w:rsidR="00672E68" w:rsidRDefault="009B26CB">
            <w:pPr>
              <w:widowControl/>
              <w:jc w:val="left"/>
              <w:textAlignment w:val="center"/>
              <w:rPr>
                <w:rFonts w:ascii="宋体"/>
                <w:sz w:val="18"/>
                <w:szCs w:val="18"/>
              </w:rPr>
            </w:pPr>
            <w:r>
              <w:rPr>
                <w:rFonts w:ascii="宋体" w:hAnsi="宋体" w:cs="宋体" w:hint="eastAsia"/>
                <w:kern w:val="0"/>
                <w:sz w:val="18"/>
                <w:szCs w:val="18"/>
              </w:rPr>
              <w:t>湖南省职业病防治院</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长沙市市雨花区新建西路</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91"/>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2</w:t>
            </w:r>
          </w:p>
        </w:tc>
        <w:tc>
          <w:tcPr>
            <w:tcW w:w="1234" w:type="pct"/>
            <w:vAlign w:val="center"/>
          </w:tcPr>
          <w:p w:rsidR="00672E68" w:rsidRDefault="009B26CB">
            <w:pPr>
              <w:widowControl/>
              <w:jc w:val="left"/>
              <w:textAlignment w:val="center"/>
              <w:rPr>
                <w:rFonts w:ascii="宋体"/>
                <w:sz w:val="18"/>
                <w:szCs w:val="18"/>
              </w:rPr>
            </w:pPr>
            <w:r>
              <w:rPr>
                <w:rFonts w:ascii="宋体" w:hAnsi="宋体" w:cs="宋体" w:hint="eastAsia"/>
                <w:kern w:val="0"/>
                <w:sz w:val="18"/>
                <w:szCs w:val="18"/>
              </w:rPr>
              <w:t>深圳利诚检测技术有限公司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广东省东中山市东区东苑南路</w:t>
            </w:r>
            <w:r>
              <w:rPr>
                <w:rFonts w:ascii="宋体" w:hAnsi="宋体" w:cs="宋体"/>
                <w:sz w:val="18"/>
                <w:szCs w:val="18"/>
              </w:rPr>
              <w:t>139</w:t>
            </w:r>
            <w:r>
              <w:rPr>
                <w:rFonts w:ascii="宋体" w:hAnsi="宋体" w:cs="宋体" w:hint="eastAsia"/>
                <w:sz w:val="18"/>
                <w:szCs w:val="18"/>
              </w:rPr>
              <w:t>号</w:t>
            </w:r>
          </w:p>
        </w:tc>
        <w:tc>
          <w:tcPr>
            <w:tcW w:w="741" w:type="pct"/>
            <w:vAlign w:val="center"/>
          </w:tcPr>
          <w:p w:rsidR="00672E68" w:rsidRDefault="009B26CB">
            <w:pPr>
              <w:jc w:val="center"/>
              <w:rPr>
                <w:rFonts w:ascii="宋体"/>
                <w:sz w:val="18"/>
                <w:szCs w:val="18"/>
              </w:rPr>
            </w:pPr>
            <w:r>
              <w:rPr>
                <w:rFonts w:ascii="宋体" w:hAnsi="宋体" w:cs="宋体"/>
                <w:sz w:val="18"/>
                <w:szCs w:val="18"/>
              </w:rPr>
              <w:t>10-30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3</w:t>
            </w:r>
          </w:p>
        </w:tc>
        <w:tc>
          <w:tcPr>
            <w:tcW w:w="1234" w:type="pct"/>
            <w:vAlign w:val="center"/>
          </w:tcPr>
          <w:p w:rsidR="00672E68" w:rsidRDefault="009B26CB">
            <w:pPr>
              <w:widowControl/>
              <w:jc w:val="left"/>
              <w:textAlignment w:val="center"/>
              <w:rPr>
                <w:rFonts w:ascii="宋体"/>
                <w:sz w:val="18"/>
                <w:szCs w:val="18"/>
              </w:rPr>
            </w:pPr>
            <w:r>
              <w:rPr>
                <w:rFonts w:ascii="宋体" w:hAnsi="宋体" w:cs="宋体" w:hint="eastAsia"/>
                <w:kern w:val="0"/>
                <w:sz w:val="18"/>
                <w:szCs w:val="18"/>
              </w:rPr>
              <w:t>深圳中健检测技术有限公司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广东省东莞市南城区黄金路</w:t>
            </w:r>
            <w:r>
              <w:rPr>
                <w:rFonts w:ascii="宋体" w:hAnsi="宋体" w:cs="宋体"/>
                <w:sz w:val="18"/>
                <w:szCs w:val="18"/>
              </w:rPr>
              <w:t>1</w:t>
            </w:r>
            <w:r>
              <w:rPr>
                <w:rFonts w:ascii="宋体" w:hAnsi="宋体" w:cs="宋体" w:hint="eastAsia"/>
                <w:sz w:val="18"/>
                <w:szCs w:val="18"/>
              </w:rPr>
              <w:t>号东莞天安数码城</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4</w:t>
            </w:r>
          </w:p>
        </w:tc>
        <w:tc>
          <w:tcPr>
            <w:tcW w:w="1234" w:type="pct"/>
            <w:vAlign w:val="center"/>
          </w:tcPr>
          <w:p w:rsidR="00672E68" w:rsidRDefault="009B26CB">
            <w:pPr>
              <w:widowControl/>
              <w:jc w:val="left"/>
              <w:textAlignment w:val="center"/>
              <w:rPr>
                <w:rFonts w:ascii="宋体"/>
                <w:sz w:val="18"/>
                <w:szCs w:val="18"/>
              </w:rPr>
            </w:pPr>
            <w:r>
              <w:rPr>
                <w:rFonts w:ascii="宋体" w:hAnsi="宋体" w:cs="宋体" w:hint="eastAsia"/>
                <w:kern w:val="0"/>
                <w:sz w:val="18"/>
                <w:szCs w:val="18"/>
              </w:rPr>
              <w:t>福建汇顺集团有限公司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福建省泉州市鲤城区南城路</w:t>
            </w:r>
            <w:r>
              <w:rPr>
                <w:rFonts w:ascii="宋体" w:hAnsi="宋体" w:cs="宋体"/>
                <w:sz w:val="18"/>
                <w:szCs w:val="18"/>
              </w:rPr>
              <w:t>666</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5</w:t>
            </w:r>
          </w:p>
        </w:tc>
        <w:tc>
          <w:tcPr>
            <w:tcW w:w="1234" w:type="pct"/>
            <w:vAlign w:val="center"/>
          </w:tcPr>
          <w:p w:rsidR="00672E68" w:rsidRDefault="009B26CB">
            <w:pPr>
              <w:jc w:val="left"/>
              <w:rPr>
                <w:rFonts w:ascii="宋体"/>
                <w:kern w:val="0"/>
                <w:sz w:val="18"/>
                <w:szCs w:val="18"/>
              </w:rPr>
            </w:pPr>
            <w:r>
              <w:rPr>
                <w:rFonts w:ascii="宋体" w:hAnsi="宋体" w:cs="宋体" w:hint="eastAsia"/>
                <w:sz w:val="18"/>
                <w:szCs w:val="18"/>
              </w:rPr>
              <w:t>深圳市佑尔康集团公司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深圳市宝安区西乡街道恒丰工业城</w:t>
            </w:r>
            <w:r>
              <w:rPr>
                <w:rFonts w:ascii="宋体" w:hAnsi="宋体" w:cs="宋体"/>
                <w:sz w:val="18"/>
                <w:szCs w:val="18"/>
              </w:rPr>
              <w:t>C6</w:t>
            </w:r>
            <w:r>
              <w:rPr>
                <w:rFonts w:ascii="宋体" w:hAnsi="宋体" w:cs="宋体" w:hint="eastAsia"/>
                <w:sz w:val="18"/>
                <w:szCs w:val="18"/>
              </w:rPr>
              <w:t>栋</w:t>
            </w:r>
            <w:r>
              <w:rPr>
                <w:rFonts w:ascii="宋体" w:hAnsi="宋体" w:cs="宋体"/>
                <w:sz w:val="18"/>
                <w:szCs w:val="18"/>
              </w:rPr>
              <w:t>16</w:t>
            </w:r>
            <w:r>
              <w:rPr>
                <w:rFonts w:ascii="宋体" w:hAnsi="宋体" w:cs="宋体" w:hint="eastAsia"/>
                <w:sz w:val="18"/>
                <w:szCs w:val="18"/>
              </w:rPr>
              <w:t>楼</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500"/>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6</w:t>
            </w:r>
          </w:p>
        </w:tc>
        <w:tc>
          <w:tcPr>
            <w:tcW w:w="1234" w:type="pct"/>
            <w:vAlign w:val="center"/>
          </w:tcPr>
          <w:p w:rsidR="00672E68" w:rsidRDefault="009B26CB">
            <w:pPr>
              <w:widowControl/>
              <w:jc w:val="left"/>
              <w:textAlignment w:val="center"/>
              <w:rPr>
                <w:rFonts w:ascii="宋体"/>
                <w:sz w:val="18"/>
                <w:szCs w:val="18"/>
              </w:rPr>
            </w:pPr>
            <w:r>
              <w:rPr>
                <w:rFonts w:ascii="宋体" w:hAnsi="宋体" w:cs="宋体" w:hint="eastAsia"/>
                <w:sz w:val="18"/>
                <w:szCs w:val="18"/>
              </w:rPr>
              <w:t>深圳市天鉴检测技术有限公司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深圳市宝安区西乡街道</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7</w:t>
            </w:r>
          </w:p>
        </w:tc>
        <w:tc>
          <w:tcPr>
            <w:tcW w:w="1234" w:type="pct"/>
            <w:vAlign w:val="center"/>
          </w:tcPr>
          <w:p w:rsidR="00672E68" w:rsidRDefault="009B26CB">
            <w:pPr>
              <w:widowControl/>
              <w:jc w:val="left"/>
              <w:textAlignment w:val="center"/>
              <w:rPr>
                <w:rFonts w:ascii="宋体"/>
                <w:sz w:val="18"/>
                <w:szCs w:val="18"/>
              </w:rPr>
            </w:pPr>
            <w:r>
              <w:rPr>
                <w:rFonts w:ascii="宋体" w:hAnsi="宋体" w:cs="宋体" w:hint="eastAsia"/>
                <w:kern w:val="0"/>
                <w:sz w:val="18"/>
                <w:szCs w:val="18"/>
              </w:rPr>
              <w:t>深圳索奥测技术有限公司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深圳市宝安区西乡街道</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8</w:t>
            </w:r>
          </w:p>
        </w:tc>
        <w:tc>
          <w:tcPr>
            <w:tcW w:w="1234" w:type="pct"/>
            <w:vAlign w:val="center"/>
          </w:tcPr>
          <w:p w:rsidR="00672E68" w:rsidRDefault="009B26CB">
            <w:pPr>
              <w:widowControl/>
              <w:jc w:val="left"/>
              <w:textAlignment w:val="center"/>
              <w:rPr>
                <w:rFonts w:ascii="宋体"/>
                <w:sz w:val="18"/>
                <w:szCs w:val="18"/>
              </w:rPr>
            </w:pPr>
            <w:r>
              <w:rPr>
                <w:rFonts w:ascii="宋体" w:hAnsi="宋体" w:cs="宋体" w:hint="eastAsia"/>
                <w:kern w:val="0"/>
                <w:sz w:val="18"/>
                <w:szCs w:val="18"/>
              </w:rPr>
              <w:t>佛山市沃特测试技术服务有限公司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深圳市佛山顺德区</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9</w:t>
            </w:r>
          </w:p>
        </w:tc>
        <w:tc>
          <w:tcPr>
            <w:tcW w:w="1234" w:type="pct"/>
            <w:vAlign w:val="center"/>
          </w:tcPr>
          <w:p w:rsidR="00672E68" w:rsidRDefault="009B26CB">
            <w:pPr>
              <w:jc w:val="left"/>
              <w:rPr>
                <w:rFonts w:ascii="宋体"/>
                <w:sz w:val="18"/>
                <w:szCs w:val="18"/>
              </w:rPr>
            </w:pPr>
            <w:r>
              <w:rPr>
                <w:rFonts w:ascii="宋体" w:hAnsi="宋体" w:cs="宋体" w:hint="eastAsia"/>
                <w:sz w:val="18"/>
                <w:szCs w:val="18"/>
              </w:rPr>
              <w:t>华中宏泰湖南职业卫生评价公司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长沙市岳麓区湖南大学工业园</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10</w:t>
            </w:r>
          </w:p>
        </w:tc>
        <w:tc>
          <w:tcPr>
            <w:tcW w:w="1234" w:type="pct"/>
            <w:vAlign w:val="center"/>
          </w:tcPr>
          <w:p w:rsidR="00672E68" w:rsidRDefault="009B26CB">
            <w:pPr>
              <w:jc w:val="left"/>
              <w:rPr>
                <w:rFonts w:ascii="宋体"/>
                <w:sz w:val="18"/>
                <w:szCs w:val="18"/>
              </w:rPr>
            </w:pPr>
            <w:r>
              <w:rPr>
                <w:rFonts w:ascii="宋体" w:hAnsi="宋体" w:cs="宋体" w:hint="eastAsia"/>
                <w:sz w:val="18"/>
                <w:szCs w:val="18"/>
              </w:rPr>
              <w:t>浙江多普检测科技有限公司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浙江杭州市西湖区振华路</w:t>
            </w:r>
            <w:r>
              <w:rPr>
                <w:rFonts w:ascii="宋体" w:hAnsi="宋体" w:cs="宋体"/>
                <w:sz w:val="18"/>
                <w:szCs w:val="18"/>
              </w:rPr>
              <w:t>320</w:t>
            </w:r>
            <w:r>
              <w:rPr>
                <w:rFonts w:ascii="宋体" w:hAnsi="宋体" w:cs="宋体" w:hint="eastAsia"/>
                <w:sz w:val="18"/>
                <w:szCs w:val="18"/>
              </w:rPr>
              <w:t>号</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11</w:t>
            </w:r>
          </w:p>
        </w:tc>
        <w:tc>
          <w:tcPr>
            <w:tcW w:w="1234" w:type="pct"/>
            <w:vAlign w:val="center"/>
          </w:tcPr>
          <w:p w:rsidR="00672E68" w:rsidRDefault="009B26CB">
            <w:pPr>
              <w:jc w:val="left"/>
              <w:rPr>
                <w:rFonts w:ascii="宋体"/>
                <w:sz w:val="18"/>
                <w:szCs w:val="18"/>
              </w:rPr>
            </w:pPr>
            <w:r>
              <w:rPr>
                <w:rFonts w:ascii="宋体" w:hAnsi="宋体" w:cs="宋体" w:hint="eastAsia"/>
                <w:sz w:val="18"/>
                <w:szCs w:val="18"/>
              </w:rPr>
              <w:t>长沙佳蓝检测技术有限公司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长沙市岳麓区湖南大学工业园</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12</w:t>
            </w:r>
          </w:p>
        </w:tc>
        <w:tc>
          <w:tcPr>
            <w:tcW w:w="1234" w:type="pct"/>
            <w:vAlign w:val="center"/>
          </w:tcPr>
          <w:p w:rsidR="00672E68" w:rsidRDefault="009B26CB">
            <w:pPr>
              <w:jc w:val="left"/>
              <w:rPr>
                <w:rFonts w:ascii="宋体"/>
                <w:sz w:val="18"/>
                <w:szCs w:val="18"/>
              </w:rPr>
            </w:pPr>
            <w:r>
              <w:rPr>
                <w:rFonts w:ascii="宋体" w:hAnsi="宋体" w:cs="宋体" w:hint="eastAsia"/>
                <w:sz w:val="18"/>
                <w:szCs w:val="18"/>
              </w:rPr>
              <w:t>深圳市虹彩检测技术有限公司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深圳市龙岗区龙平西路鹏利泰工业园</w:t>
            </w:r>
            <w:r>
              <w:rPr>
                <w:rFonts w:ascii="宋体" w:hAnsi="宋体" w:cs="宋体"/>
                <w:sz w:val="18"/>
                <w:szCs w:val="18"/>
              </w:rPr>
              <w:t>D</w:t>
            </w:r>
            <w:r>
              <w:rPr>
                <w:rFonts w:ascii="宋体" w:hAnsi="宋体" w:cs="宋体" w:hint="eastAsia"/>
                <w:sz w:val="18"/>
                <w:szCs w:val="18"/>
              </w:rPr>
              <w:t>栋</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13</w:t>
            </w:r>
          </w:p>
        </w:tc>
        <w:tc>
          <w:tcPr>
            <w:tcW w:w="1234" w:type="pct"/>
            <w:vAlign w:val="center"/>
          </w:tcPr>
          <w:p w:rsidR="00672E68" w:rsidRDefault="009B26CB">
            <w:pPr>
              <w:jc w:val="left"/>
              <w:rPr>
                <w:rFonts w:ascii="宋体"/>
                <w:sz w:val="18"/>
                <w:szCs w:val="18"/>
              </w:rPr>
            </w:pPr>
            <w:r>
              <w:rPr>
                <w:rFonts w:ascii="宋体" w:hAnsi="宋体" w:cs="宋体" w:hint="eastAsia"/>
                <w:sz w:val="18"/>
                <w:szCs w:val="18"/>
              </w:rPr>
              <w:t>广东东莞科旭检测评价技术有限公司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东莞市东城区上桥松浪街</w:t>
            </w:r>
            <w:r>
              <w:rPr>
                <w:rFonts w:ascii="宋体" w:hAnsi="宋体" w:cs="宋体"/>
                <w:sz w:val="18"/>
                <w:szCs w:val="18"/>
              </w:rPr>
              <w:t>18</w:t>
            </w:r>
            <w:r>
              <w:rPr>
                <w:rFonts w:ascii="宋体" w:hAnsi="宋体" w:cs="宋体" w:hint="eastAsia"/>
                <w:sz w:val="18"/>
                <w:szCs w:val="18"/>
              </w:rPr>
              <w:t>号</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14</w:t>
            </w:r>
          </w:p>
        </w:tc>
        <w:tc>
          <w:tcPr>
            <w:tcW w:w="1234" w:type="pct"/>
            <w:vAlign w:val="center"/>
          </w:tcPr>
          <w:p w:rsidR="00672E68" w:rsidRDefault="009B26CB">
            <w:pPr>
              <w:widowControl/>
              <w:jc w:val="left"/>
              <w:textAlignment w:val="center"/>
              <w:rPr>
                <w:rFonts w:ascii="宋体"/>
                <w:sz w:val="18"/>
                <w:szCs w:val="18"/>
              </w:rPr>
            </w:pPr>
            <w:r>
              <w:rPr>
                <w:rFonts w:ascii="宋体" w:hAnsi="宋体" w:cs="宋体" w:hint="eastAsia"/>
                <w:kern w:val="0"/>
                <w:sz w:val="18"/>
                <w:szCs w:val="18"/>
              </w:rPr>
              <w:t>深圳中质安检测技术有限公司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深圳市光明新区</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15</w:t>
            </w:r>
          </w:p>
        </w:tc>
        <w:tc>
          <w:tcPr>
            <w:tcW w:w="1234" w:type="pct"/>
            <w:vAlign w:val="center"/>
          </w:tcPr>
          <w:p w:rsidR="00672E68" w:rsidRDefault="009B26CB">
            <w:pPr>
              <w:widowControl/>
              <w:jc w:val="left"/>
              <w:textAlignment w:val="center"/>
              <w:rPr>
                <w:rFonts w:ascii="宋体"/>
                <w:kern w:val="0"/>
                <w:sz w:val="18"/>
                <w:szCs w:val="18"/>
              </w:rPr>
            </w:pPr>
            <w:r>
              <w:rPr>
                <w:rFonts w:ascii="宋体" w:hAnsi="宋体" w:cs="宋体" w:hint="eastAsia"/>
                <w:kern w:val="0"/>
                <w:sz w:val="18"/>
                <w:szCs w:val="18"/>
              </w:rPr>
              <w:t>湖南省有色劳动保护研究院</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长沙市雨花区香樟路</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16</w:t>
            </w:r>
          </w:p>
        </w:tc>
        <w:tc>
          <w:tcPr>
            <w:tcW w:w="1234" w:type="pct"/>
            <w:vAlign w:val="center"/>
          </w:tcPr>
          <w:p w:rsidR="00672E68" w:rsidRDefault="009B26CB">
            <w:pPr>
              <w:widowControl/>
              <w:jc w:val="left"/>
              <w:textAlignment w:val="center"/>
              <w:rPr>
                <w:rFonts w:ascii="宋体"/>
                <w:kern w:val="0"/>
                <w:sz w:val="18"/>
                <w:szCs w:val="18"/>
              </w:rPr>
            </w:pPr>
            <w:r>
              <w:rPr>
                <w:rFonts w:ascii="宋体" w:hAnsi="宋体" w:cs="宋体" w:hint="eastAsia"/>
                <w:kern w:val="0"/>
                <w:sz w:val="18"/>
                <w:szCs w:val="18"/>
              </w:rPr>
              <w:t>湖南南信科技公司</w:t>
            </w:r>
          </w:p>
        </w:tc>
        <w:tc>
          <w:tcPr>
            <w:tcW w:w="1936" w:type="pct"/>
            <w:vAlign w:val="center"/>
          </w:tcPr>
          <w:p w:rsidR="00672E68" w:rsidRDefault="009B26CB">
            <w:pPr>
              <w:widowControl/>
              <w:jc w:val="left"/>
              <w:textAlignment w:val="center"/>
              <w:rPr>
                <w:rFonts w:ascii="宋体"/>
                <w:kern w:val="0"/>
                <w:sz w:val="18"/>
                <w:szCs w:val="18"/>
              </w:rPr>
            </w:pPr>
            <w:r>
              <w:rPr>
                <w:rFonts w:ascii="宋体" w:hAnsi="宋体" w:cs="宋体" w:hint="eastAsia"/>
                <w:kern w:val="0"/>
                <w:sz w:val="18"/>
                <w:szCs w:val="18"/>
              </w:rPr>
              <w:t>长沙市芙蓉区车站北路万象新天</w:t>
            </w:r>
            <w:r>
              <w:rPr>
                <w:rFonts w:ascii="宋体" w:hAnsi="宋体" w:cs="宋体"/>
                <w:kern w:val="0"/>
                <w:sz w:val="18"/>
                <w:szCs w:val="18"/>
              </w:rPr>
              <w:t>5</w:t>
            </w:r>
            <w:r>
              <w:rPr>
                <w:rFonts w:ascii="宋体" w:hAnsi="宋体" w:cs="宋体" w:hint="eastAsia"/>
                <w:kern w:val="0"/>
                <w:sz w:val="18"/>
                <w:szCs w:val="18"/>
              </w:rPr>
              <w:t>栋</w:t>
            </w:r>
            <w:r>
              <w:rPr>
                <w:rFonts w:ascii="宋体" w:hAnsi="宋体" w:cs="宋体"/>
                <w:kern w:val="0"/>
                <w:sz w:val="18"/>
                <w:szCs w:val="18"/>
              </w:rPr>
              <w:t>21</w:t>
            </w:r>
            <w:r>
              <w:rPr>
                <w:rFonts w:ascii="宋体" w:hAnsi="宋体" w:cs="宋体" w:hint="eastAsia"/>
                <w:kern w:val="0"/>
                <w:sz w:val="18"/>
                <w:szCs w:val="18"/>
              </w:rPr>
              <w:t>楼</w:t>
            </w:r>
          </w:p>
        </w:tc>
        <w:tc>
          <w:tcPr>
            <w:tcW w:w="741" w:type="pct"/>
            <w:vAlign w:val="center"/>
          </w:tcPr>
          <w:p w:rsidR="00672E68" w:rsidRDefault="009B26CB">
            <w:pPr>
              <w:widowControl/>
              <w:jc w:val="left"/>
              <w:textAlignment w:val="center"/>
              <w:rPr>
                <w:rFonts w:ascii="宋体"/>
                <w:kern w:val="0"/>
                <w:sz w:val="18"/>
                <w:szCs w:val="18"/>
              </w:rPr>
            </w:pPr>
            <w:r>
              <w:rPr>
                <w:rFonts w:ascii="宋体" w:hAnsi="宋体" w:cs="宋体"/>
                <w:kern w:val="0"/>
                <w:sz w:val="18"/>
                <w:szCs w:val="18"/>
              </w:rPr>
              <w:t>5-10</w:t>
            </w:r>
          </w:p>
        </w:tc>
        <w:tc>
          <w:tcPr>
            <w:tcW w:w="741" w:type="pct"/>
            <w:vAlign w:val="center"/>
          </w:tcPr>
          <w:p w:rsidR="00672E68" w:rsidRDefault="009B26CB">
            <w:pPr>
              <w:widowControl/>
              <w:jc w:val="left"/>
              <w:textAlignment w:val="center"/>
              <w:rPr>
                <w:rFonts w:ascii="宋体"/>
                <w:kern w:val="0"/>
                <w:sz w:val="18"/>
                <w:szCs w:val="18"/>
              </w:rPr>
            </w:pPr>
            <w:r>
              <w:rPr>
                <w:rFonts w:ascii="宋体" w:hAnsi="宋体" w:cs="宋体" w:hint="eastAsia"/>
                <w:kern w:val="0"/>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17</w:t>
            </w:r>
          </w:p>
        </w:tc>
        <w:tc>
          <w:tcPr>
            <w:tcW w:w="1234" w:type="pct"/>
          </w:tcPr>
          <w:p w:rsidR="00672E68" w:rsidRDefault="009B26CB">
            <w:pPr>
              <w:jc w:val="left"/>
              <w:rPr>
                <w:rFonts w:ascii="宋体"/>
                <w:sz w:val="18"/>
                <w:szCs w:val="18"/>
              </w:rPr>
            </w:pPr>
            <w:r>
              <w:rPr>
                <w:rFonts w:ascii="宋体" w:hAnsi="宋体" w:cs="宋体" w:hint="eastAsia"/>
                <w:sz w:val="18"/>
                <w:szCs w:val="18"/>
              </w:rPr>
              <w:t>湖南安淳新材料有限公司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长沙市岳麓区</w:t>
            </w:r>
          </w:p>
        </w:tc>
        <w:tc>
          <w:tcPr>
            <w:tcW w:w="741" w:type="pct"/>
            <w:vAlign w:val="center"/>
          </w:tcPr>
          <w:p w:rsidR="00672E68" w:rsidRDefault="009B26CB">
            <w:pPr>
              <w:jc w:val="center"/>
              <w:rPr>
                <w:rFonts w:ascii="宋体"/>
                <w:sz w:val="18"/>
                <w:szCs w:val="18"/>
              </w:rPr>
            </w:pPr>
            <w:r>
              <w:rPr>
                <w:rFonts w:ascii="宋体" w:hAnsi="宋体" w:cs="宋体"/>
                <w:sz w:val="18"/>
                <w:szCs w:val="18"/>
              </w:rPr>
              <w:t>50-100</w:t>
            </w:r>
          </w:p>
        </w:tc>
        <w:tc>
          <w:tcPr>
            <w:tcW w:w="741" w:type="pct"/>
            <w:vAlign w:val="center"/>
          </w:tcPr>
          <w:p w:rsidR="00672E68" w:rsidRDefault="009B26CB">
            <w:pPr>
              <w:rPr>
                <w:rFonts w:ascii="宋体"/>
                <w:sz w:val="18"/>
                <w:szCs w:val="18"/>
              </w:rPr>
            </w:pPr>
            <w:r>
              <w:rPr>
                <w:rFonts w:ascii="宋体" w:hAnsi="宋体" w:cs="宋体" w:hint="eastAsia"/>
                <w:sz w:val="18"/>
                <w:szCs w:val="18"/>
              </w:rPr>
              <w:t>现场实习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18</w:t>
            </w:r>
          </w:p>
        </w:tc>
        <w:tc>
          <w:tcPr>
            <w:tcW w:w="1234" w:type="pct"/>
          </w:tcPr>
          <w:p w:rsidR="00672E68" w:rsidRDefault="009B26CB">
            <w:pPr>
              <w:jc w:val="left"/>
              <w:rPr>
                <w:rFonts w:ascii="宋体"/>
                <w:sz w:val="18"/>
                <w:szCs w:val="18"/>
              </w:rPr>
            </w:pPr>
            <w:r>
              <w:rPr>
                <w:rFonts w:ascii="宋体" w:hAnsi="宋体" w:cs="宋体" w:hint="eastAsia"/>
                <w:sz w:val="18"/>
                <w:szCs w:val="18"/>
              </w:rPr>
              <w:t>湘电水泵麓谷机械有限公司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长沙市岳麓区</w:t>
            </w:r>
          </w:p>
        </w:tc>
        <w:tc>
          <w:tcPr>
            <w:tcW w:w="741" w:type="pct"/>
            <w:vAlign w:val="center"/>
          </w:tcPr>
          <w:p w:rsidR="00672E68" w:rsidRDefault="009B26CB">
            <w:pPr>
              <w:jc w:val="center"/>
              <w:rPr>
                <w:rFonts w:ascii="宋体"/>
                <w:sz w:val="18"/>
                <w:szCs w:val="18"/>
              </w:rPr>
            </w:pPr>
            <w:r>
              <w:rPr>
                <w:rFonts w:ascii="宋体" w:hAnsi="宋体" w:cs="宋体"/>
                <w:sz w:val="18"/>
                <w:szCs w:val="18"/>
              </w:rPr>
              <w:t>50-100</w:t>
            </w:r>
          </w:p>
        </w:tc>
        <w:tc>
          <w:tcPr>
            <w:tcW w:w="741" w:type="pct"/>
            <w:vAlign w:val="center"/>
          </w:tcPr>
          <w:p w:rsidR="00672E68" w:rsidRDefault="009B26CB">
            <w:pPr>
              <w:rPr>
                <w:rFonts w:ascii="宋体"/>
                <w:sz w:val="18"/>
                <w:szCs w:val="18"/>
              </w:rPr>
            </w:pPr>
            <w:r>
              <w:rPr>
                <w:rFonts w:ascii="宋体" w:hAnsi="宋体" w:cs="宋体" w:hint="eastAsia"/>
                <w:sz w:val="18"/>
                <w:szCs w:val="18"/>
              </w:rPr>
              <w:t>现场实习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19</w:t>
            </w:r>
          </w:p>
        </w:tc>
        <w:tc>
          <w:tcPr>
            <w:tcW w:w="1234" w:type="pct"/>
          </w:tcPr>
          <w:p w:rsidR="00672E68" w:rsidRDefault="009B26CB">
            <w:pPr>
              <w:jc w:val="left"/>
              <w:rPr>
                <w:rFonts w:ascii="宋体"/>
                <w:sz w:val="18"/>
                <w:szCs w:val="18"/>
              </w:rPr>
            </w:pPr>
            <w:r>
              <w:rPr>
                <w:rFonts w:ascii="宋体" w:hAnsi="宋体" w:cs="宋体" w:hint="eastAsia"/>
                <w:sz w:val="18"/>
                <w:szCs w:val="18"/>
              </w:rPr>
              <w:t>蓝思科技集团</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长沙市经济技术开发区</w:t>
            </w:r>
          </w:p>
        </w:tc>
        <w:tc>
          <w:tcPr>
            <w:tcW w:w="741" w:type="pct"/>
            <w:vAlign w:val="center"/>
          </w:tcPr>
          <w:p w:rsidR="00672E68" w:rsidRDefault="009B26CB">
            <w:pPr>
              <w:jc w:val="center"/>
              <w:rPr>
                <w:rFonts w:ascii="宋体"/>
                <w:sz w:val="18"/>
                <w:szCs w:val="18"/>
              </w:rPr>
            </w:pPr>
            <w:r>
              <w:rPr>
                <w:rFonts w:ascii="宋体" w:hAnsi="宋体" w:cs="宋体"/>
                <w:sz w:val="18"/>
                <w:szCs w:val="18"/>
              </w:rPr>
              <w:t>50-100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20</w:t>
            </w:r>
          </w:p>
        </w:tc>
        <w:tc>
          <w:tcPr>
            <w:tcW w:w="1234" w:type="pct"/>
          </w:tcPr>
          <w:p w:rsidR="00672E68" w:rsidRDefault="009B26CB">
            <w:pPr>
              <w:jc w:val="left"/>
              <w:rPr>
                <w:rFonts w:ascii="宋体"/>
                <w:sz w:val="18"/>
                <w:szCs w:val="18"/>
              </w:rPr>
            </w:pPr>
            <w:r>
              <w:rPr>
                <w:rFonts w:ascii="宋体" w:hAnsi="宋体" w:cs="宋体" w:hint="eastAsia"/>
                <w:sz w:val="18"/>
                <w:szCs w:val="18"/>
              </w:rPr>
              <w:t>湖南湘江关西涂料有限</w:t>
            </w:r>
            <w:r>
              <w:rPr>
                <w:rFonts w:ascii="宋体" w:hAnsi="宋体" w:cs="宋体" w:hint="eastAsia"/>
                <w:sz w:val="18"/>
                <w:szCs w:val="18"/>
              </w:rPr>
              <w:lastRenderedPageBreak/>
              <w:t>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lastRenderedPageBreak/>
              <w:t>长沙市经济技术开发区</w:t>
            </w:r>
          </w:p>
        </w:tc>
        <w:tc>
          <w:tcPr>
            <w:tcW w:w="741" w:type="pct"/>
            <w:vAlign w:val="center"/>
          </w:tcPr>
          <w:p w:rsidR="00672E68" w:rsidRDefault="009B26CB">
            <w:pPr>
              <w:jc w:val="center"/>
              <w:rPr>
                <w:rFonts w:ascii="宋体"/>
                <w:sz w:val="18"/>
                <w:szCs w:val="18"/>
              </w:rPr>
            </w:pPr>
            <w:r>
              <w:rPr>
                <w:rFonts w:ascii="宋体" w:hAnsi="宋体" w:cs="宋体"/>
                <w:sz w:val="18"/>
                <w:szCs w:val="18"/>
              </w:rPr>
              <w:t>50-100</w:t>
            </w:r>
          </w:p>
        </w:tc>
        <w:tc>
          <w:tcPr>
            <w:tcW w:w="741" w:type="pct"/>
            <w:vAlign w:val="center"/>
          </w:tcPr>
          <w:p w:rsidR="00672E68" w:rsidRDefault="009B26CB">
            <w:pPr>
              <w:rPr>
                <w:rFonts w:ascii="宋体"/>
                <w:sz w:val="18"/>
                <w:szCs w:val="18"/>
              </w:rPr>
            </w:pPr>
            <w:r>
              <w:rPr>
                <w:rFonts w:ascii="宋体" w:hAnsi="宋体" w:cs="宋体" w:hint="eastAsia"/>
                <w:sz w:val="18"/>
                <w:szCs w:val="18"/>
              </w:rPr>
              <w:t>现场实习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lastRenderedPageBreak/>
              <w:t>21</w:t>
            </w:r>
          </w:p>
        </w:tc>
        <w:tc>
          <w:tcPr>
            <w:tcW w:w="1234" w:type="pct"/>
          </w:tcPr>
          <w:p w:rsidR="00672E68" w:rsidRDefault="009B26CB">
            <w:pPr>
              <w:jc w:val="left"/>
              <w:rPr>
                <w:rFonts w:ascii="宋体"/>
                <w:sz w:val="18"/>
                <w:szCs w:val="18"/>
              </w:rPr>
            </w:pPr>
            <w:r>
              <w:rPr>
                <w:rFonts w:ascii="宋体" w:hAnsi="宋体" w:cs="宋体" w:hint="eastAsia"/>
                <w:sz w:val="18"/>
                <w:szCs w:val="18"/>
              </w:rPr>
              <w:t>长沙市应急管理局</w:t>
            </w:r>
          </w:p>
          <w:p w:rsidR="00672E68" w:rsidRDefault="009B26CB">
            <w:pPr>
              <w:jc w:val="left"/>
              <w:rPr>
                <w:rFonts w:ascii="宋体"/>
                <w:sz w:val="18"/>
                <w:szCs w:val="18"/>
              </w:rPr>
            </w:pPr>
            <w:r>
              <w:rPr>
                <w:rFonts w:ascii="宋体" w:hAnsi="宋体" w:cs="宋体" w:hint="eastAsia"/>
                <w:sz w:val="18"/>
                <w:szCs w:val="18"/>
              </w:rPr>
              <w:t>（含辖区企业、检测评价机构）</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长沙市岳麓区</w:t>
            </w:r>
          </w:p>
        </w:tc>
        <w:tc>
          <w:tcPr>
            <w:tcW w:w="741" w:type="pct"/>
            <w:vAlign w:val="center"/>
          </w:tcPr>
          <w:p w:rsidR="00672E68" w:rsidRDefault="009B26CB">
            <w:pPr>
              <w:jc w:val="center"/>
              <w:rPr>
                <w:rFonts w:ascii="宋体"/>
                <w:sz w:val="18"/>
                <w:szCs w:val="18"/>
              </w:rPr>
            </w:pPr>
            <w:r>
              <w:rPr>
                <w:rFonts w:ascii="宋体" w:hAnsi="宋体" w:cs="宋体"/>
                <w:sz w:val="18"/>
                <w:szCs w:val="18"/>
              </w:rPr>
              <w:t>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22</w:t>
            </w:r>
          </w:p>
        </w:tc>
        <w:tc>
          <w:tcPr>
            <w:tcW w:w="1234" w:type="pct"/>
          </w:tcPr>
          <w:p w:rsidR="00672E68" w:rsidRDefault="009B26CB">
            <w:pPr>
              <w:jc w:val="left"/>
              <w:rPr>
                <w:rFonts w:ascii="宋体"/>
                <w:sz w:val="18"/>
                <w:szCs w:val="18"/>
              </w:rPr>
            </w:pPr>
            <w:r>
              <w:rPr>
                <w:rFonts w:ascii="宋体" w:hAnsi="宋体" w:cs="宋体" w:hint="eastAsia"/>
                <w:sz w:val="18"/>
                <w:szCs w:val="18"/>
              </w:rPr>
              <w:t>长沙县应急管理局（含辖区企业、检测评价机构）</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长沙县经济技术开发区</w:t>
            </w:r>
          </w:p>
        </w:tc>
        <w:tc>
          <w:tcPr>
            <w:tcW w:w="741" w:type="pct"/>
            <w:vAlign w:val="center"/>
          </w:tcPr>
          <w:p w:rsidR="00672E68" w:rsidRDefault="009B26CB">
            <w:pPr>
              <w:jc w:val="center"/>
              <w:rPr>
                <w:rFonts w:ascii="宋体"/>
                <w:sz w:val="18"/>
                <w:szCs w:val="18"/>
              </w:rPr>
            </w:pPr>
            <w:r>
              <w:rPr>
                <w:rFonts w:ascii="宋体" w:hAnsi="宋体" w:cs="宋体"/>
                <w:sz w:val="18"/>
                <w:szCs w:val="18"/>
              </w:rPr>
              <w:t>50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23</w:t>
            </w:r>
          </w:p>
        </w:tc>
        <w:tc>
          <w:tcPr>
            <w:tcW w:w="1234" w:type="pct"/>
          </w:tcPr>
          <w:p w:rsidR="00672E68" w:rsidRDefault="009B26CB">
            <w:pPr>
              <w:jc w:val="left"/>
              <w:rPr>
                <w:rFonts w:ascii="宋体"/>
                <w:sz w:val="18"/>
                <w:szCs w:val="18"/>
              </w:rPr>
            </w:pPr>
            <w:r>
              <w:rPr>
                <w:rFonts w:ascii="宋体" w:hAnsi="宋体" w:cs="宋体" w:hint="eastAsia"/>
                <w:sz w:val="18"/>
                <w:szCs w:val="18"/>
              </w:rPr>
              <w:t>深圳市龙岗区安全生产协会</w:t>
            </w:r>
          </w:p>
          <w:p w:rsidR="00672E68" w:rsidRDefault="009B26CB">
            <w:pPr>
              <w:jc w:val="left"/>
              <w:rPr>
                <w:rFonts w:ascii="宋体"/>
                <w:sz w:val="18"/>
                <w:szCs w:val="18"/>
              </w:rPr>
            </w:pPr>
            <w:r>
              <w:rPr>
                <w:rFonts w:ascii="宋体" w:hAnsi="宋体" w:cs="宋体" w:hint="eastAsia"/>
                <w:sz w:val="18"/>
                <w:szCs w:val="18"/>
              </w:rPr>
              <w:t>（包括辖区内第三方机构与企业）</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深圳市龙岗区</w:t>
            </w:r>
          </w:p>
        </w:tc>
        <w:tc>
          <w:tcPr>
            <w:tcW w:w="741" w:type="pct"/>
            <w:vAlign w:val="center"/>
          </w:tcPr>
          <w:p w:rsidR="00672E68" w:rsidRDefault="009B26CB">
            <w:pPr>
              <w:jc w:val="center"/>
              <w:rPr>
                <w:rFonts w:ascii="宋体"/>
                <w:sz w:val="18"/>
                <w:szCs w:val="18"/>
              </w:rPr>
            </w:pPr>
            <w:r>
              <w:rPr>
                <w:rFonts w:ascii="宋体" w:hAnsi="宋体" w:cs="宋体"/>
                <w:sz w:val="18"/>
                <w:szCs w:val="18"/>
              </w:rPr>
              <w:t>50-200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24</w:t>
            </w:r>
          </w:p>
        </w:tc>
        <w:tc>
          <w:tcPr>
            <w:tcW w:w="1234" w:type="pct"/>
          </w:tcPr>
          <w:p w:rsidR="00672E68" w:rsidRDefault="009B26CB">
            <w:pPr>
              <w:jc w:val="left"/>
              <w:rPr>
                <w:rFonts w:ascii="宋体"/>
                <w:sz w:val="18"/>
                <w:szCs w:val="18"/>
              </w:rPr>
            </w:pPr>
            <w:r>
              <w:rPr>
                <w:rFonts w:ascii="宋体" w:hAnsi="宋体" w:cs="宋体" w:hint="eastAsia"/>
                <w:sz w:val="18"/>
                <w:szCs w:val="18"/>
              </w:rPr>
              <w:t>广东安源鼎盛检测有限公司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广东省东莞市南城区</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25</w:t>
            </w:r>
          </w:p>
        </w:tc>
        <w:tc>
          <w:tcPr>
            <w:tcW w:w="1234" w:type="pct"/>
          </w:tcPr>
          <w:p w:rsidR="00672E68" w:rsidRDefault="009B26CB">
            <w:pPr>
              <w:jc w:val="left"/>
              <w:rPr>
                <w:rFonts w:ascii="宋体"/>
                <w:sz w:val="18"/>
                <w:szCs w:val="18"/>
              </w:rPr>
            </w:pPr>
            <w:r>
              <w:rPr>
                <w:rFonts w:ascii="宋体" w:hAnsi="宋体" w:cs="宋体" w:hint="eastAsia"/>
                <w:sz w:val="18"/>
                <w:szCs w:val="18"/>
              </w:rPr>
              <w:t>浙江省杭州安联检测有限公司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浙江省杭州市滨江区</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26</w:t>
            </w:r>
          </w:p>
        </w:tc>
        <w:tc>
          <w:tcPr>
            <w:tcW w:w="1234" w:type="pct"/>
          </w:tcPr>
          <w:p w:rsidR="00672E68" w:rsidRDefault="009B26CB">
            <w:pPr>
              <w:jc w:val="left"/>
              <w:rPr>
                <w:rFonts w:ascii="宋体"/>
                <w:sz w:val="18"/>
                <w:szCs w:val="18"/>
              </w:rPr>
            </w:pPr>
            <w:r>
              <w:rPr>
                <w:rFonts w:ascii="宋体" w:hAnsi="宋体" w:cs="宋体" w:hint="eastAsia"/>
                <w:sz w:val="18"/>
                <w:szCs w:val="18"/>
              </w:rPr>
              <w:t>福建省泉州安全科技有限公司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福建省泉州市晋江市池店镇</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27</w:t>
            </w:r>
          </w:p>
        </w:tc>
        <w:tc>
          <w:tcPr>
            <w:tcW w:w="1234" w:type="pct"/>
          </w:tcPr>
          <w:p w:rsidR="00672E68" w:rsidRDefault="009B26CB">
            <w:pPr>
              <w:jc w:val="left"/>
              <w:rPr>
                <w:rFonts w:ascii="宋体"/>
                <w:sz w:val="18"/>
                <w:szCs w:val="18"/>
              </w:rPr>
            </w:pPr>
            <w:r>
              <w:rPr>
                <w:rFonts w:ascii="宋体" w:hAnsi="宋体" w:cs="宋体" w:hint="eastAsia"/>
                <w:sz w:val="18"/>
                <w:szCs w:val="18"/>
              </w:rPr>
              <w:t>广州企辅健环安检测技术有限公司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广州市南沙区番中公路横沥段</w:t>
            </w:r>
            <w:r>
              <w:rPr>
                <w:rFonts w:ascii="宋体" w:hAnsi="宋体" w:cs="宋体"/>
                <w:sz w:val="18"/>
                <w:szCs w:val="18"/>
              </w:rPr>
              <w:t>5</w:t>
            </w:r>
            <w:r>
              <w:rPr>
                <w:rFonts w:ascii="宋体" w:hAnsi="宋体" w:cs="宋体" w:hint="eastAsia"/>
                <w:sz w:val="18"/>
                <w:szCs w:val="18"/>
              </w:rPr>
              <w:t>号</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28</w:t>
            </w:r>
          </w:p>
        </w:tc>
        <w:tc>
          <w:tcPr>
            <w:tcW w:w="1234" w:type="pct"/>
          </w:tcPr>
          <w:p w:rsidR="00672E68" w:rsidRDefault="009B26CB">
            <w:pPr>
              <w:jc w:val="left"/>
              <w:rPr>
                <w:rFonts w:ascii="宋体"/>
                <w:sz w:val="18"/>
                <w:szCs w:val="18"/>
              </w:rPr>
            </w:pPr>
            <w:r>
              <w:rPr>
                <w:rFonts w:ascii="宋体" w:hAnsi="宋体" w:cs="宋体" w:hint="eastAsia"/>
                <w:sz w:val="18"/>
                <w:szCs w:val="18"/>
              </w:rPr>
              <w:t>江苏泰洁检测技术有限公司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江苏省南通市南通开发区通盛大道</w:t>
            </w:r>
            <w:r>
              <w:rPr>
                <w:rFonts w:ascii="宋体" w:hAnsi="宋体" w:cs="宋体"/>
                <w:sz w:val="18"/>
                <w:szCs w:val="18"/>
              </w:rPr>
              <w:t>188</w:t>
            </w:r>
            <w:r>
              <w:rPr>
                <w:rFonts w:ascii="宋体" w:hAnsi="宋体" w:cs="宋体" w:hint="eastAsia"/>
                <w:sz w:val="18"/>
                <w:szCs w:val="18"/>
              </w:rPr>
              <w:t>号</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vAlign w:val="center"/>
          </w:tcPr>
          <w:p w:rsidR="00672E68" w:rsidRDefault="009B26CB">
            <w:pPr>
              <w:spacing w:line="480" w:lineRule="exact"/>
              <w:jc w:val="center"/>
              <w:rPr>
                <w:rFonts w:ascii="宋体"/>
                <w:sz w:val="18"/>
                <w:szCs w:val="18"/>
              </w:rPr>
            </w:pPr>
            <w:r>
              <w:rPr>
                <w:rFonts w:ascii="宋体" w:hAnsi="宋体" w:cs="宋体"/>
                <w:sz w:val="18"/>
                <w:szCs w:val="18"/>
              </w:rPr>
              <w:t>29</w:t>
            </w:r>
          </w:p>
        </w:tc>
        <w:tc>
          <w:tcPr>
            <w:tcW w:w="1234" w:type="pct"/>
          </w:tcPr>
          <w:p w:rsidR="00672E68" w:rsidRDefault="009B26CB">
            <w:pPr>
              <w:jc w:val="left"/>
              <w:rPr>
                <w:rFonts w:ascii="宋体"/>
                <w:sz w:val="18"/>
                <w:szCs w:val="18"/>
              </w:rPr>
            </w:pPr>
            <w:r>
              <w:rPr>
                <w:rFonts w:ascii="宋体" w:hAnsi="宋体" w:cs="宋体" w:hint="eastAsia"/>
                <w:sz w:val="18"/>
                <w:szCs w:val="18"/>
              </w:rPr>
              <w:t>福建共益安全环保科技</w:t>
            </w:r>
            <w:r>
              <w:rPr>
                <w:rFonts w:ascii="宋体" w:hAnsi="宋体" w:cs="宋体"/>
                <w:sz w:val="18"/>
                <w:szCs w:val="18"/>
              </w:rPr>
              <w:t xml:space="preserve"> </w:t>
            </w:r>
            <w:r>
              <w:rPr>
                <w:rFonts w:ascii="宋体" w:hAnsi="宋体" w:cs="宋体" w:hint="eastAsia"/>
                <w:sz w:val="18"/>
                <w:szCs w:val="18"/>
              </w:rPr>
              <w:t>有限公司</w:t>
            </w:r>
          </w:p>
        </w:tc>
        <w:tc>
          <w:tcPr>
            <w:tcW w:w="1936" w:type="pct"/>
            <w:vAlign w:val="center"/>
          </w:tcPr>
          <w:p w:rsidR="00672E68" w:rsidRDefault="009B26CB">
            <w:pPr>
              <w:jc w:val="left"/>
              <w:rPr>
                <w:rFonts w:ascii="宋体"/>
                <w:sz w:val="18"/>
                <w:szCs w:val="18"/>
              </w:rPr>
            </w:pPr>
            <w:r>
              <w:rPr>
                <w:rFonts w:ascii="宋体" w:hAnsi="宋体" w:cs="宋体" w:hint="eastAsia"/>
                <w:sz w:val="18"/>
                <w:szCs w:val="18"/>
              </w:rPr>
              <w:t>福州市马尾自贸区儒江东路飞毛腿工业园</w:t>
            </w:r>
          </w:p>
        </w:tc>
        <w:tc>
          <w:tcPr>
            <w:tcW w:w="741" w:type="pct"/>
            <w:vAlign w:val="center"/>
          </w:tcPr>
          <w:p w:rsidR="00672E68" w:rsidRDefault="009B26CB">
            <w:pPr>
              <w:jc w:val="center"/>
              <w:rPr>
                <w:rFonts w:ascii="宋体"/>
                <w:sz w:val="18"/>
                <w:szCs w:val="18"/>
              </w:rPr>
            </w:pPr>
            <w:r>
              <w:rPr>
                <w:rFonts w:ascii="宋体" w:hAnsi="宋体" w:cs="宋体"/>
                <w:sz w:val="18"/>
                <w:szCs w:val="18"/>
              </w:rPr>
              <w:t>5-10</w:t>
            </w:r>
          </w:p>
        </w:tc>
        <w:tc>
          <w:tcPr>
            <w:tcW w:w="741" w:type="pct"/>
            <w:vAlign w:val="center"/>
          </w:tcPr>
          <w:p w:rsidR="00672E68" w:rsidRDefault="009B26CB">
            <w:pPr>
              <w:rPr>
                <w:rFonts w:ascii="宋体"/>
                <w:sz w:val="18"/>
                <w:szCs w:val="18"/>
              </w:rPr>
            </w:pPr>
            <w:r>
              <w:rPr>
                <w:rFonts w:ascii="宋体" w:hAnsi="宋体" w:cs="宋体" w:hint="eastAsia"/>
                <w:sz w:val="18"/>
                <w:szCs w:val="18"/>
              </w:rPr>
              <w:t>跟岗实习、顶岗实习</w:t>
            </w:r>
          </w:p>
        </w:tc>
      </w:tr>
      <w:tr w:rsidR="00672E68">
        <w:trPr>
          <w:trHeight w:val="327"/>
          <w:jc w:val="center"/>
        </w:trPr>
        <w:tc>
          <w:tcPr>
            <w:tcW w:w="346" w:type="pct"/>
            <w:tcBorders>
              <w:bottom w:val="single" w:sz="2" w:space="0" w:color="auto"/>
            </w:tcBorders>
            <w:vAlign w:val="center"/>
          </w:tcPr>
          <w:p w:rsidR="00672E68" w:rsidRDefault="009B26CB">
            <w:pPr>
              <w:spacing w:line="480" w:lineRule="exact"/>
              <w:jc w:val="center"/>
              <w:rPr>
                <w:rFonts w:ascii="宋体"/>
                <w:sz w:val="18"/>
                <w:szCs w:val="18"/>
              </w:rPr>
            </w:pPr>
            <w:r>
              <w:rPr>
                <w:rFonts w:ascii="宋体" w:hAnsi="宋体" w:cs="宋体"/>
                <w:sz w:val="18"/>
                <w:szCs w:val="18"/>
              </w:rPr>
              <w:t>30</w:t>
            </w:r>
          </w:p>
        </w:tc>
        <w:tc>
          <w:tcPr>
            <w:tcW w:w="1234" w:type="pct"/>
            <w:tcBorders>
              <w:bottom w:val="single" w:sz="2" w:space="0" w:color="auto"/>
            </w:tcBorders>
          </w:tcPr>
          <w:p w:rsidR="00672E68" w:rsidRDefault="009B26CB">
            <w:pPr>
              <w:jc w:val="left"/>
              <w:rPr>
                <w:rFonts w:ascii="宋体"/>
                <w:sz w:val="18"/>
                <w:szCs w:val="18"/>
              </w:rPr>
            </w:pPr>
            <w:r>
              <w:rPr>
                <w:rFonts w:ascii="宋体" w:hAnsi="宋体" w:cs="宋体" w:hint="eastAsia"/>
                <w:sz w:val="18"/>
                <w:szCs w:val="18"/>
              </w:rPr>
              <w:t>广东深圳世和安全技术咨询有限公司</w:t>
            </w:r>
          </w:p>
        </w:tc>
        <w:tc>
          <w:tcPr>
            <w:tcW w:w="1936" w:type="pct"/>
            <w:tcBorders>
              <w:bottom w:val="single" w:sz="2" w:space="0" w:color="auto"/>
            </w:tcBorders>
            <w:vAlign w:val="center"/>
          </w:tcPr>
          <w:p w:rsidR="00672E68" w:rsidRDefault="009B26CB">
            <w:pPr>
              <w:jc w:val="left"/>
              <w:rPr>
                <w:rFonts w:ascii="宋体"/>
                <w:sz w:val="18"/>
                <w:szCs w:val="18"/>
              </w:rPr>
            </w:pPr>
            <w:r>
              <w:rPr>
                <w:rFonts w:ascii="宋体" w:hAnsi="宋体" w:cs="宋体" w:hint="eastAsia"/>
                <w:sz w:val="18"/>
                <w:szCs w:val="18"/>
              </w:rPr>
              <w:t>广东省深圳市龙岗区吉华街道甘孝六路中海信创新大夏</w:t>
            </w:r>
          </w:p>
        </w:tc>
        <w:tc>
          <w:tcPr>
            <w:tcW w:w="741" w:type="pct"/>
            <w:tcBorders>
              <w:bottom w:val="single" w:sz="2" w:space="0" w:color="auto"/>
            </w:tcBorders>
            <w:vAlign w:val="center"/>
          </w:tcPr>
          <w:p w:rsidR="00672E68" w:rsidRDefault="009B26CB">
            <w:pPr>
              <w:jc w:val="center"/>
              <w:rPr>
                <w:rFonts w:ascii="宋体"/>
                <w:sz w:val="18"/>
                <w:szCs w:val="18"/>
              </w:rPr>
            </w:pPr>
            <w:r>
              <w:rPr>
                <w:rFonts w:ascii="宋体" w:hAnsi="宋体" w:cs="宋体"/>
                <w:sz w:val="18"/>
                <w:szCs w:val="18"/>
              </w:rPr>
              <w:t>5-10</w:t>
            </w:r>
          </w:p>
        </w:tc>
        <w:tc>
          <w:tcPr>
            <w:tcW w:w="741" w:type="pct"/>
            <w:tcBorders>
              <w:bottom w:val="single" w:sz="2" w:space="0" w:color="auto"/>
            </w:tcBorders>
            <w:vAlign w:val="center"/>
          </w:tcPr>
          <w:p w:rsidR="00672E68" w:rsidRDefault="009B26CB">
            <w:pPr>
              <w:rPr>
                <w:rFonts w:ascii="宋体"/>
                <w:sz w:val="18"/>
                <w:szCs w:val="18"/>
              </w:rPr>
            </w:pPr>
            <w:r>
              <w:rPr>
                <w:rFonts w:ascii="宋体" w:hAnsi="宋体" w:cs="宋体" w:hint="eastAsia"/>
                <w:sz w:val="18"/>
                <w:szCs w:val="18"/>
              </w:rPr>
              <w:t>跟岗实习、顶岗实习</w:t>
            </w:r>
          </w:p>
        </w:tc>
      </w:tr>
    </w:tbl>
    <w:p w:rsidR="00672E68" w:rsidRDefault="009B26CB">
      <w:pPr>
        <w:spacing w:line="380" w:lineRule="exact"/>
        <w:ind w:firstLineChars="200" w:firstLine="422"/>
        <w:rPr>
          <w:rFonts w:ascii="宋体"/>
          <w:b/>
          <w:bCs/>
        </w:rPr>
      </w:pPr>
      <w:r>
        <w:rPr>
          <w:rFonts w:ascii="宋体" w:hAnsi="宋体" w:cs="宋体"/>
          <w:b/>
          <w:bCs/>
        </w:rPr>
        <w:t>5.</w:t>
      </w:r>
      <w:r>
        <w:rPr>
          <w:rFonts w:ascii="宋体" w:hAnsi="宋体" w:cs="宋体" w:hint="eastAsia"/>
          <w:b/>
          <w:bCs/>
        </w:rPr>
        <w:t>支持信息化教学方面的基本要求</w:t>
      </w:r>
    </w:p>
    <w:p w:rsidR="00672E68" w:rsidRDefault="009B26CB">
      <w:pPr>
        <w:spacing w:line="380" w:lineRule="exact"/>
        <w:ind w:firstLineChars="200" w:firstLine="420"/>
        <w:rPr>
          <w:rFonts w:ascii="宋体"/>
        </w:rPr>
      </w:pPr>
      <w:r>
        <w:rPr>
          <w:rFonts w:ascii="宋体" w:hAnsi="宋体" w:cs="宋体" w:hint="eastAsia"/>
        </w:rPr>
        <w:t>具有利用</w:t>
      </w:r>
      <w:r>
        <w:rPr>
          <w:rFonts w:ascii="宋体" w:hAnsi="宋体" w:cs="宋体"/>
        </w:rPr>
        <w:t>5G</w:t>
      </w:r>
      <w:r>
        <w:rPr>
          <w:rFonts w:ascii="宋体" w:hAnsi="宋体" w:cs="宋体" w:hint="eastAsia"/>
        </w:rPr>
        <w:t>技术、智能化、物联网、互联网、数字化教学资源库、文献资料、常见问题解答等的信息化条件。引导鼓励教师开发并利用信息化教学资源、教学平台，创新教学方法，提升教学效果。</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（三）教学资源</w:t>
      </w:r>
    </w:p>
    <w:p w:rsidR="00672E68" w:rsidRDefault="009B26CB">
      <w:pPr>
        <w:spacing w:line="380" w:lineRule="exact"/>
        <w:ind w:firstLineChars="200" w:firstLine="420"/>
        <w:rPr>
          <w:rFonts w:ascii="宋体"/>
        </w:rPr>
      </w:pPr>
      <w:r>
        <w:rPr>
          <w:rFonts w:ascii="宋体" w:hAnsi="宋体" w:cs="宋体" w:hint="eastAsia"/>
        </w:rPr>
        <w:t>主要包括能够满足学生专业学习、教师专业教学研究和教学实施需要的教材、图书及数字化教学资源等。</w:t>
      </w:r>
    </w:p>
    <w:p w:rsidR="00672E68" w:rsidRDefault="009B26CB">
      <w:pPr>
        <w:spacing w:line="380" w:lineRule="exact"/>
        <w:ind w:firstLineChars="200" w:firstLine="422"/>
        <w:rPr>
          <w:rFonts w:ascii="宋体"/>
        </w:rPr>
      </w:pPr>
      <w:r>
        <w:rPr>
          <w:rFonts w:ascii="宋体" w:hAnsi="宋体" w:cs="宋体"/>
          <w:b/>
          <w:bCs/>
        </w:rPr>
        <w:t>1.</w:t>
      </w:r>
      <w:r>
        <w:rPr>
          <w:rFonts w:ascii="宋体" w:hAnsi="宋体" w:cs="宋体" w:hint="eastAsia"/>
          <w:b/>
          <w:bCs/>
        </w:rPr>
        <w:t>教材选用基本要求</w:t>
      </w:r>
    </w:p>
    <w:p w:rsidR="00672E68" w:rsidRDefault="009B26CB">
      <w:pPr>
        <w:spacing w:line="380" w:lineRule="exact"/>
        <w:ind w:firstLineChars="200" w:firstLine="420"/>
        <w:rPr>
          <w:rFonts w:ascii="宋体"/>
        </w:rPr>
      </w:pPr>
      <w:r>
        <w:rPr>
          <w:rFonts w:ascii="宋体" w:hAnsi="宋体" w:cs="宋体" w:hint="eastAsia"/>
        </w:rPr>
        <w:t>按照国家规定选用优质教材，禁止不合格的教材进入课堂。学校建立由专业教师、企业、职业卫生技术服务机构、现代学徒制试点单位、实习单位、行业专家和教研人员等参与的教材选用机构</w:t>
      </w:r>
      <w:r>
        <w:rPr>
          <w:rFonts w:ascii="宋体" w:cs="宋体"/>
        </w:rPr>
        <w:t>-</w:t>
      </w:r>
      <w:r>
        <w:rPr>
          <w:rFonts w:ascii="宋体" w:hAnsi="宋体" w:cs="宋体" w:hint="eastAsia"/>
        </w:rPr>
        <w:t>专业教学指导委员会进行教材选用审核，完善教材选用制度，经过规范程序择优选用教材。鼓励校企合作开发校本教材。</w:t>
      </w:r>
    </w:p>
    <w:p w:rsidR="00672E68" w:rsidRDefault="009B26CB">
      <w:pPr>
        <w:spacing w:line="380" w:lineRule="exact"/>
        <w:ind w:leftChars="200" w:left="420"/>
        <w:rPr>
          <w:rFonts w:ascii="宋体"/>
          <w:b/>
          <w:bCs/>
        </w:rPr>
      </w:pPr>
      <w:r>
        <w:rPr>
          <w:rFonts w:ascii="宋体" w:hAnsi="宋体" w:cs="宋体"/>
          <w:b/>
          <w:bCs/>
        </w:rPr>
        <w:t>2.</w:t>
      </w:r>
      <w:r>
        <w:rPr>
          <w:rFonts w:ascii="宋体" w:hAnsi="宋体" w:cs="宋体" w:hint="eastAsia"/>
          <w:b/>
          <w:bCs/>
        </w:rPr>
        <w:t>图书、文献配备基本要求</w:t>
      </w:r>
    </w:p>
    <w:p w:rsidR="00672E68" w:rsidRDefault="009B26CB">
      <w:pPr>
        <w:spacing w:line="380" w:lineRule="exact"/>
        <w:ind w:firstLineChars="200" w:firstLine="420"/>
        <w:rPr>
          <w:rFonts w:ascii="宋体"/>
        </w:rPr>
      </w:pPr>
      <w:r>
        <w:rPr>
          <w:rFonts w:ascii="宋体" w:hAnsi="宋体" w:cs="宋体" w:hint="eastAsia"/>
        </w:rPr>
        <w:t>图书、文献配备能满足人才培养、专业建设、教科研等工作的需要，方便师生查询、借</w:t>
      </w:r>
      <w:r>
        <w:rPr>
          <w:rFonts w:ascii="宋体" w:hAnsi="宋体" w:cs="宋体" w:hint="eastAsia"/>
        </w:rPr>
        <w:lastRenderedPageBreak/>
        <w:t>阅。其中，专业类图书主要包括：有关预防医学、职业卫生、安全健康、环境保护等标准，职业健康安全环保有关的行业政策法规资料、技术、标准</w:t>
      </w:r>
      <w:r>
        <w:rPr>
          <w:rFonts w:ascii="宋体" w:hAnsi="宋体" w:cs="宋体" w:hint="eastAsia"/>
        </w:rPr>
        <w:t>、方法、操作规范以及实务案例类图书、专业杂志期刊、图书电子资料库等。</w:t>
      </w:r>
    </w:p>
    <w:p w:rsidR="00672E68" w:rsidRDefault="009B26CB">
      <w:pPr>
        <w:spacing w:line="380" w:lineRule="exact"/>
        <w:ind w:leftChars="200" w:left="420"/>
        <w:rPr>
          <w:rFonts w:ascii="宋体"/>
        </w:rPr>
      </w:pPr>
      <w:r>
        <w:rPr>
          <w:rFonts w:ascii="宋体" w:hAnsi="宋体" w:cs="宋体"/>
          <w:b/>
          <w:bCs/>
        </w:rPr>
        <w:t>3.</w:t>
      </w:r>
      <w:r>
        <w:rPr>
          <w:rFonts w:ascii="宋体" w:hAnsi="宋体" w:cs="宋体" w:hint="eastAsia"/>
          <w:b/>
          <w:bCs/>
        </w:rPr>
        <w:t>数字资源配备基本要求</w:t>
      </w:r>
    </w:p>
    <w:p w:rsidR="00672E68" w:rsidRDefault="009B26CB">
      <w:pPr>
        <w:adjustRightInd w:val="0"/>
        <w:snapToGrid w:val="0"/>
        <w:spacing w:line="380" w:lineRule="exact"/>
        <w:ind w:firstLineChars="200" w:firstLine="420"/>
        <w:rPr>
          <w:rFonts w:ascii="宋体"/>
          <w:color w:val="000000"/>
        </w:rPr>
      </w:pPr>
      <w:r>
        <w:rPr>
          <w:rFonts w:ascii="宋体" w:hAnsi="宋体" w:cs="宋体" w:hint="eastAsia"/>
        </w:rPr>
        <w:t>建设和配置与本专业相关的多媒体素材（如图形</w:t>
      </w:r>
      <w:r>
        <w:rPr>
          <w:rFonts w:ascii="宋体" w:hAnsi="宋体" w:cs="宋体"/>
        </w:rPr>
        <w:t>/</w:t>
      </w:r>
      <w:r>
        <w:rPr>
          <w:rFonts w:ascii="宋体" w:hAnsi="宋体" w:cs="宋体" w:hint="eastAsia"/>
        </w:rPr>
        <w:t>图像、音频、视频和动画）、教学课件及师资队伍资源库、数字化教学案例库、虚拟仿真软件、数字教材等数字资源，种类丰富、形式多样、使用便捷、动态更新、满足教学。</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（四）教学方法</w:t>
      </w:r>
    </w:p>
    <w:p w:rsidR="00672E68" w:rsidRDefault="009B26CB">
      <w:pPr>
        <w:shd w:val="clear" w:color="auto" w:fill="FFFFFF"/>
        <w:spacing w:line="360" w:lineRule="atLeast"/>
        <w:ind w:firstLine="480"/>
        <w:rPr>
          <w:rFonts w:ascii="宋体"/>
        </w:rPr>
      </w:pPr>
      <w:r>
        <w:rPr>
          <w:rFonts w:ascii="宋体" w:hAnsi="宋体" w:cs="宋体" w:hint="eastAsia"/>
        </w:rPr>
        <w:t>采用多元教学方法：以传统教学和现代信息技术手段交互，利用网络教学平台，使课程资源共享，利用多媒体技术与专业课程思政、职业素养和职业能力培养相结合，根据教学目标的性质和教学内容选择教学方法。以专业岗位职业能力培养为主线，采取以学生为中心，鼓励采用“教、学、做”合一的教学法、“项目导向，任务驱动”教学法、情景教学法、案例教学法、研讨式教学法、现场教学法、慕课、微课、雨课堂、云课堂、翻转课堂、智能网、专家教学平台等线上线下教学方法。通过职业教育</w:t>
      </w:r>
      <w:r>
        <w:rPr>
          <w:rFonts w:ascii="宋体" w:hAnsi="宋体" w:cs="宋体"/>
        </w:rPr>
        <w:t>MOOC</w:t>
      </w:r>
      <w:r>
        <w:rPr>
          <w:rFonts w:ascii="宋体" w:hAnsi="宋体" w:cs="宋体" w:hint="eastAsia"/>
        </w:rPr>
        <w:t>（慕课</w:t>
      </w:r>
      <w:r>
        <w:rPr>
          <w:rFonts w:ascii="宋体" w:hAnsi="宋体" w:cs="宋体"/>
        </w:rPr>
        <w:t>)</w:t>
      </w:r>
      <w:r>
        <w:rPr>
          <w:rFonts w:ascii="宋体" w:hAnsi="宋体" w:cs="宋体" w:hint="eastAsia"/>
        </w:rPr>
        <w:t>，开发校企合作、工学结合项目化课程。</w:t>
      </w:r>
    </w:p>
    <w:p w:rsidR="00672E68" w:rsidRDefault="009B26CB">
      <w:pPr>
        <w:shd w:val="clear" w:color="auto" w:fill="FFFFFF"/>
        <w:spacing w:line="360" w:lineRule="atLeast"/>
        <w:ind w:firstLine="480"/>
        <w:rPr>
          <w:rFonts w:ascii="宋体"/>
        </w:rPr>
      </w:pPr>
      <w:r>
        <w:rPr>
          <w:rFonts w:ascii="宋体" w:hAnsi="宋体" w:cs="宋体" w:hint="eastAsia"/>
        </w:rPr>
        <w:t>运用多种教学手段</w:t>
      </w:r>
      <w:r>
        <w:rPr>
          <w:rFonts w:ascii="宋体" w:hAnsi="宋体" w:cs="宋体" w:hint="eastAsia"/>
        </w:rPr>
        <w:t>：建设共享型课程资源，教学内容与职业岗位标准和技术规范及技术标准结合，采取以理论和实践教学相等地位进行课程设计，课程教学关键是虚拟现实、模拟现场教学，加强学生实践和操作能力和经验的培养。</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（五）学习评价</w:t>
      </w:r>
    </w:p>
    <w:p w:rsidR="00672E68" w:rsidRDefault="009B26CB">
      <w:pPr>
        <w:spacing w:line="380" w:lineRule="exact"/>
        <w:ind w:firstLineChars="200" w:firstLine="420"/>
        <w:rPr>
          <w:rFonts w:ascii="宋体"/>
        </w:rPr>
      </w:pPr>
      <w:r>
        <w:rPr>
          <w:rFonts w:ascii="宋体" w:hAnsi="宋体" w:cs="宋体" w:hint="eastAsia"/>
        </w:rPr>
        <w:t>学校、企业、安全</w:t>
      </w:r>
      <w:r>
        <w:rPr>
          <w:rFonts w:ascii="宋体" w:hAnsi="宋体" w:cs="宋体"/>
        </w:rPr>
        <w:t>/</w:t>
      </w:r>
      <w:r>
        <w:rPr>
          <w:rFonts w:ascii="宋体" w:hAnsi="宋体" w:cs="宋体" w:hint="eastAsia"/>
        </w:rPr>
        <w:t>环境</w:t>
      </w:r>
      <w:r>
        <w:rPr>
          <w:rFonts w:ascii="宋体" w:hAnsi="宋体" w:cs="宋体"/>
        </w:rPr>
        <w:t>/</w:t>
      </w:r>
      <w:r>
        <w:rPr>
          <w:rFonts w:ascii="宋体" w:hAnsi="宋体" w:cs="宋体" w:hint="eastAsia"/>
        </w:rPr>
        <w:t>职业卫生技术服务机构、现代学徒制试点单位、实习单位应建立专业毕业生跟踪反馈机制及社会评价机制，并对生源情况、在校生学业水平、毕业生就业情况等进行研讨与分析，定期评价人才培养质量和培养目标达成情况。</w:t>
      </w:r>
    </w:p>
    <w:p w:rsidR="00672E68" w:rsidRDefault="009B26CB">
      <w:pPr>
        <w:spacing w:line="380" w:lineRule="exact"/>
        <w:ind w:firstLineChars="200" w:firstLine="420"/>
        <w:rPr>
          <w:rFonts w:ascii="宋体"/>
        </w:rPr>
      </w:pPr>
      <w:r>
        <w:rPr>
          <w:rFonts w:ascii="宋体" w:hAnsi="宋体" w:cs="宋体" w:hint="eastAsia"/>
        </w:rPr>
        <w:t>学生在校成绩方法：理论考试评价占</w:t>
      </w:r>
      <w:r>
        <w:rPr>
          <w:rFonts w:ascii="宋体" w:hAnsi="宋体" w:cs="宋体"/>
        </w:rPr>
        <w:t>50%</w:t>
      </w:r>
      <w:r>
        <w:rPr>
          <w:rFonts w:ascii="宋体" w:hAnsi="宋体" w:cs="宋体" w:hint="eastAsia"/>
        </w:rPr>
        <w:t>、平时成绩占</w:t>
      </w:r>
      <w:r>
        <w:rPr>
          <w:rFonts w:ascii="宋体" w:hAnsi="宋体" w:cs="宋体"/>
        </w:rPr>
        <w:t>30%</w:t>
      </w:r>
      <w:r>
        <w:rPr>
          <w:rFonts w:ascii="宋体" w:hAnsi="宋体" w:cs="宋体" w:hint="eastAsia"/>
        </w:rPr>
        <w:t>包括到课、回答问题、课堂表现、</w:t>
      </w:r>
      <w:r>
        <w:rPr>
          <w:rFonts w:ascii="宋体" w:hAnsi="宋体" w:cs="宋体" w:hint="eastAsia"/>
        </w:rPr>
        <w:t>作业，实践操作占</w:t>
      </w:r>
      <w:r>
        <w:rPr>
          <w:rFonts w:ascii="宋体" w:hAnsi="宋体" w:cs="宋体"/>
        </w:rPr>
        <w:t>20%</w:t>
      </w:r>
      <w:r>
        <w:rPr>
          <w:rFonts w:ascii="宋体" w:hAnsi="宋体" w:cs="宋体" w:hint="eastAsia"/>
        </w:rPr>
        <w:t>。由课程授课老师考核评价。</w:t>
      </w:r>
    </w:p>
    <w:p w:rsidR="00672E68" w:rsidRDefault="009B26CB">
      <w:pPr>
        <w:spacing w:line="380" w:lineRule="exact"/>
        <w:ind w:firstLineChars="200" w:firstLine="420"/>
        <w:rPr>
          <w:rFonts w:ascii="宋体"/>
        </w:rPr>
      </w:pPr>
      <w:r>
        <w:rPr>
          <w:rFonts w:ascii="宋体" w:hAnsi="宋体" w:cs="宋体" w:hint="eastAsia"/>
        </w:rPr>
        <w:t>学生顶岗实习成绩评价方法</w:t>
      </w:r>
      <w:r>
        <w:rPr>
          <w:rFonts w:ascii="宋体" w:hAnsi="宋体" w:cs="宋体"/>
        </w:rPr>
        <w:t>:</w:t>
      </w:r>
      <w:r>
        <w:rPr>
          <w:rFonts w:ascii="宋体" w:hAnsi="宋体" w:cs="宋体" w:hint="eastAsia"/>
        </w:rPr>
        <w:t>实习态度、实习表现、实习时间、操作技能、实习报告，由企业老师和指导老师共同评价，其中企业指导老师、学校指导教师各占</w:t>
      </w:r>
      <w:r>
        <w:rPr>
          <w:rFonts w:ascii="宋体" w:hAnsi="宋体" w:cs="宋体"/>
        </w:rPr>
        <w:t>50%</w:t>
      </w:r>
      <w:r>
        <w:rPr>
          <w:rFonts w:ascii="宋体" w:hAnsi="宋体" w:cs="宋体" w:hint="eastAsia"/>
        </w:rPr>
        <w:t>。</w:t>
      </w:r>
    </w:p>
    <w:p w:rsidR="00672E68" w:rsidRDefault="009B26CB">
      <w:pPr>
        <w:spacing w:line="380" w:lineRule="exact"/>
        <w:ind w:firstLineChars="200" w:firstLine="420"/>
        <w:rPr>
          <w:rFonts w:ascii="宋体"/>
        </w:rPr>
      </w:pPr>
      <w:r>
        <w:rPr>
          <w:rFonts w:ascii="宋体" w:hAnsi="宋体" w:cs="宋体" w:hint="eastAsia"/>
        </w:rPr>
        <w:t>毕业设计评估方法：包括毕业设计选题、毕业设计方案、毕业设计成果报告等，由指导老师评价占</w:t>
      </w:r>
      <w:r>
        <w:rPr>
          <w:rFonts w:ascii="宋体" w:hAnsi="宋体" w:cs="宋体"/>
        </w:rPr>
        <w:t>50%</w:t>
      </w:r>
      <w:r>
        <w:rPr>
          <w:rFonts w:ascii="宋体" w:hAnsi="宋体" w:cs="宋体" w:hint="eastAsia"/>
        </w:rPr>
        <w:t>、评阅老师</w:t>
      </w:r>
      <w:r>
        <w:rPr>
          <w:rFonts w:ascii="宋体" w:hAnsi="宋体" w:cs="宋体"/>
        </w:rPr>
        <w:t>20%</w:t>
      </w:r>
      <w:r>
        <w:rPr>
          <w:rFonts w:ascii="宋体" w:hAnsi="宋体" w:cs="宋体" w:hint="eastAsia"/>
        </w:rPr>
        <w:t>、毕业答辩</w:t>
      </w:r>
      <w:r>
        <w:rPr>
          <w:rFonts w:ascii="宋体" w:hAnsi="宋体" w:cs="宋体"/>
        </w:rPr>
        <w:t>30%</w:t>
      </w:r>
      <w:r>
        <w:rPr>
          <w:rFonts w:ascii="宋体" w:hAnsi="宋体" w:cs="宋体" w:hint="eastAsia"/>
        </w:rPr>
        <w:t>。</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（六）质量管理</w:t>
      </w:r>
    </w:p>
    <w:p w:rsidR="00672E68" w:rsidRDefault="009B26CB">
      <w:pPr>
        <w:spacing w:line="380" w:lineRule="exact"/>
        <w:ind w:firstLineChars="200" w:firstLine="420"/>
        <w:rPr>
          <w:rFonts w:ascii="宋体"/>
        </w:rPr>
      </w:pPr>
      <w:r>
        <w:rPr>
          <w:rFonts w:ascii="宋体" w:hAnsi="宋体" w:cs="宋体"/>
        </w:rPr>
        <w:t>1</w:t>
      </w:r>
      <w:r>
        <w:rPr>
          <w:rFonts w:ascii="宋体" w:cs="宋体"/>
        </w:rPr>
        <w:t>.</w:t>
      </w:r>
      <w:r>
        <w:rPr>
          <w:rFonts w:ascii="宋体" w:hAnsi="宋体" w:cs="宋体" w:hint="eastAsia"/>
        </w:rPr>
        <w:t>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r>
        <w:rPr>
          <w:rFonts w:ascii="宋体" w:hAnsi="宋体" w:cs="宋体"/>
        </w:rPr>
        <w:t xml:space="preserve"> </w:t>
      </w:r>
    </w:p>
    <w:p w:rsidR="00672E68" w:rsidRDefault="009B26CB">
      <w:pPr>
        <w:spacing w:line="380" w:lineRule="exact"/>
        <w:ind w:firstLineChars="200" w:firstLine="420"/>
        <w:rPr>
          <w:rFonts w:ascii="宋体"/>
        </w:rPr>
      </w:pPr>
      <w:r>
        <w:rPr>
          <w:rFonts w:ascii="宋体" w:hAnsi="宋体" w:cs="宋体"/>
        </w:rPr>
        <w:t>2</w:t>
      </w:r>
      <w:r>
        <w:rPr>
          <w:rFonts w:ascii="宋体" w:cs="宋体"/>
        </w:rPr>
        <w:t>.</w:t>
      </w:r>
      <w:r>
        <w:rPr>
          <w:rFonts w:ascii="宋体" w:hAnsi="宋体" w:cs="宋体" w:hint="eastAsia"/>
        </w:rPr>
        <w:t>学校、二级院系应完善教学管理机制，加强日常教学</w:t>
      </w:r>
      <w:r>
        <w:rPr>
          <w:rFonts w:ascii="宋体" w:hAnsi="宋体" w:cs="宋体"/>
        </w:rPr>
        <w:t xml:space="preserve"> </w:t>
      </w:r>
      <w:r>
        <w:rPr>
          <w:rFonts w:ascii="宋体" w:hAnsi="宋体" w:cs="宋体" w:hint="eastAsia"/>
        </w:rPr>
        <w:t>组织运行与管理，定期开展课程建设水平和教学质量诊断与改进，建立健全巡课、听课、评教、评学等制度，建立与企业联动</w:t>
      </w:r>
      <w:r>
        <w:rPr>
          <w:rFonts w:ascii="宋体" w:hAnsi="宋体" w:cs="宋体"/>
        </w:rPr>
        <w:t xml:space="preserve"> </w:t>
      </w:r>
      <w:r>
        <w:rPr>
          <w:rFonts w:ascii="宋体" w:hAnsi="宋体" w:cs="宋体" w:hint="eastAsia"/>
        </w:rPr>
        <w:t>的实践教学环节督导制度，严明教学纪律，强化教学组织功能，</w:t>
      </w:r>
      <w:r>
        <w:rPr>
          <w:rFonts w:ascii="宋体" w:hAnsi="宋体" w:cs="宋体"/>
        </w:rPr>
        <w:t xml:space="preserve"> </w:t>
      </w:r>
      <w:r>
        <w:rPr>
          <w:rFonts w:ascii="宋体" w:hAnsi="宋体" w:cs="宋体" w:hint="eastAsia"/>
        </w:rPr>
        <w:t>定期开展公开课、示范课等教研活动。</w:t>
      </w:r>
      <w:r>
        <w:rPr>
          <w:rFonts w:ascii="宋体" w:hAnsi="宋体" w:cs="宋体"/>
        </w:rPr>
        <w:t xml:space="preserve"> </w:t>
      </w:r>
    </w:p>
    <w:p w:rsidR="00672E68" w:rsidRDefault="009B26CB">
      <w:pPr>
        <w:spacing w:line="380" w:lineRule="exact"/>
        <w:ind w:firstLineChars="200" w:firstLine="420"/>
        <w:rPr>
          <w:rFonts w:ascii="宋体"/>
        </w:rPr>
      </w:pPr>
      <w:r>
        <w:rPr>
          <w:rFonts w:ascii="宋体" w:hAnsi="宋体" w:cs="宋体"/>
        </w:rPr>
        <w:lastRenderedPageBreak/>
        <w:t>3</w:t>
      </w:r>
      <w:r>
        <w:rPr>
          <w:rFonts w:ascii="宋体" w:cs="宋体"/>
        </w:rPr>
        <w:t>.</w:t>
      </w:r>
      <w:r>
        <w:rPr>
          <w:rFonts w:ascii="宋体" w:hAnsi="宋体" w:cs="宋体" w:hint="eastAsia"/>
        </w:rPr>
        <w:t>学校应建立毕业生跟踪反馈机制及社会评价机制，并</w:t>
      </w:r>
      <w:r>
        <w:rPr>
          <w:rFonts w:ascii="宋体" w:hAnsi="宋体" w:cs="宋体"/>
        </w:rPr>
        <w:t xml:space="preserve"> </w:t>
      </w:r>
      <w:r>
        <w:rPr>
          <w:rFonts w:ascii="宋体" w:hAnsi="宋体" w:cs="宋体" w:hint="eastAsia"/>
        </w:rPr>
        <w:t>对生源情况、在校生学业水平、毕业生就业情况等进行分析，定期评价人才培养质量和培养目标达成情况。</w:t>
      </w:r>
    </w:p>
    <w:p w:rsidR="00672E68" w:rsidRDefault="009B26CB">
      <w:pPr>
        <w:spacing w:line="380" w:lineRule="exact"/>
        <w:ind w:firstLineChars="200" w:firstLine="420"/>
        <w:rPr>
          <w:rFonts w:ascii="宋体"/>
        </w:rPr>
      </w:pPr>
      <w:r>
        <w:rPr>
          <w:rFonts w:ascii="宋体" w:hAnsi="宋体" w:cs="宋体"/>
        </w:rPr>
        <w:t>4</w:t>
      </w:r>
      <w:r>
        <w:rPr>
          <w:rFonts w:ascii="宋体" w:cs="宋体"/>
        </w:rPr>
        <w:t>.</w:t>
      </w:r>
      <w:r>
        <w:rPr>
          <w:rFonts w:ascii="宋体" w:hAnsi="宋体" w:cs="宋体" w:hint="eastAsia"/>
        </w:rPr>
        <w:t>专业教研组织应充分利用评价分析结果有效改进专业教学，持续提高人才培养质量。</w:t>
      </w:r>
    </w:p>
    <w:p w:rsidR="00672E68" w:rsidRDefault="009B26CB">
      <w:pPr>
        <w:spacing w:line="376" w:lineRule="exact"/>
        <w:ind w:firstLineChars="200" w:firstLine="480"/>
        <w:outlineLvl w:val="0"/>
        <w:rPr>
          <w:rFonts w:ascii="黑体" w:eastAsia="黑体"/>
          <w:color w:val="000000"/>
          <w:sz w:val="24"/>
          <w:szCs w:val="24"/>
        </w:rPr>
      </w:pPr>
      <w:bookmarkStart w:id="13" w:name="_Toc46608444"/>
      <w:r>
        <w:rPr>
          <w:rFonts w:ascii="黑体" w:eastAsia="黑体" w:cs="黑体" w:hint="eastAsia"/>
          <w:color w:val="000000"/>
          <w:sz w:val="24"/>
          <w:szCs w:val="24"/>
        </w:rPr>
        <w:t>九、毕业要求</w:t>
      </w:r>
      <w:bookmarkEnd w:id="13"/>
    </w:p>
    <w:p w:rsidR="00672E68" w:rsidRDefault="009B26CB">
      <w:pPr>
        <w:adjustRightInd w:val="0"/>
        <w:snapToGrid w:val="0"/>
        <w:spacing w:line="400" w:lineRule="exact"/>
        <w:ind w:firstLineChars="200" w:firstLine="420"/>
        <w:rPr>
          <w:rFonts w:ascii="宋体"/>
        </w:rPr>
      </w:pPr>
      <w:r>
        <w:rPr>
          <w:rFonts w:ascii="宋体" w:hAnsi="宋体" w:cs="宋体" w:hint="eastAsia"/>
        </w:rPr>
        <w:t>学生必须通过规定年限的学习，完成规定的教学活动，达到规定的素质、知识和能力要求，方可获取毕业证书：</w:t>
      </w:r>
    </w:p>
    <w:p w:rsidR="00672E68" w:rsidRDefault="009B26CB">
      <w:pPr>
        <w:adjustRightInd w:val="0"/>
        <w:snapToGrid w:val="0"/>
        <w:spacing w:line="400" w:lineRule="exact"/>
        <w:ind w:firstLineChars="200" w:firstLine="420"/>
        <w:rPr>
          <w:rFonts w:ascii="宋体"/>
        </w:rPr>
      </w:pPr>
      <w:r>
        <w:rPr>
          <w:rFonts w:ascii="宋体" w:hAnsi="宋体" w:cs="宋体" w:hint="eastAsia"/>
        </w:rPr>
        <w:t>（一）理想信念坚定，德智体美劳全面发展，思想品德与综合素质测评合格。</w:t>
      </w:r>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rPr>
        <w:t>（二）</w:t>
      </w:r>
      <w:r>
        <w:rPr>
          <w:rFonts w:ascii="宋体" w:hAnsi="宋体" w:cs="宋体" w:hint="eastAsia"/>
          <w:color w:val="000000"/>
        </w:rPr>
        <w:t>熟悉掌握</w:t>
      </w:r>
      <w:r>
        <w:rPr>
          <w:rFonts w:ascii="宋体" w:hAnsi="宋体" w:cs="宋体" w:hint="eastAsia"/>
        </w:rPr>
        <w:t>职业卫生、职业病防治、辐射防护、环境保护</w:t>
      </w:r>
      <w:r>
        <w:rPr>
          <w:rFonts w:ascii="宋体" w:hAnsi="宋体" w:cs="宋体" w:hint="eastAsia"/>
          <w:color w:val="000000"/>
        </w:rPr>
        <w:t>等基础知识。熟练掌握职业病危害因素检测、职业病</w:t>
      </w:r>
      <w:r>
        <w:rPr>
          <w:rFonts w:ascii="宋体" w:hAnsi="宋体" w:cs="宋体" w:hint="eastAsia"/>
          <w:color w:val="000000"/>
        </w:rPr>
        <w:t>危害评价、职业病危害控制技术、职业健康管理体系、职业健康管理、事故调查与处理、辐射防护检测评价等专业知识。</w:t>
      </w:r>
      <w:r>
        <w:rPr>
          <w:rFonts w:ascii="宋体" w:hAnsi="宋体" w:cs="宋体" w:hint="eastAsia"/>
        </w:rPr>
        <w:t>具有运用所学知识和技能解决职业卫生现场调查、职业病危害因素识别、职业卫生检测评价、</w:t>
      </w:r>
      <w:r>
        <w:rPr>
          <w:rFonts w:ascii="宋体" w:hAnsi="宋体" w:cs="宋体" w:hint="eastAsia"/>
          <w:color w:val="000000"/>
        </w:rPr>
        <w:t>职业病防护设施与用品防护效果评价、职业健康监护管理、职业卫生及健康教育培训、职业病危害工程控制的设计与治理等</w:t>
      </w:r>
      <w:r>
        <w:rPr>
          <w:rFonts w:ascii="宋体" w:hAnsi="宋体" w:cs="宋体" w:hint="eastAsia"/>
        </w:rPr>
        <w:t>问题的初步能力。</w:t>
      </w:r>
    </w:p>
    <w:p w:rsidR="00672E68" w:rsidRDefault="009B26CB">
      <w:pPr>
        <w:adjustRightInd w:val="0"/>
        <w:snapToGrid w:val="0"/>
        <w:spacing w:line="400" w:lineRule="exact"/>
        <w:ind w:firstLineChars="200" w:firstLine="420"/>
        <w:rPr>
          <w:rFonts w:ascii="宋体"/>
        </w:rPr>
      </w:pPr>
      <w:r>
        <w:rPr>
          <w:rFonts w:ascii="宋体" w:hAnsi="宋体" w:cs="宋体" w:hint="eastAsia"/>
        </w:rPr>
        <w:t>（三）至少获得总学分</w:t>
      </w:r>
      <w:r>
        <w:rPr>
          <w:rFonts w:ascii="宋体" w:cs="宋体"/>
        </w:rPr>
        <w:t>148</w:t>
      </w:r>
      <w:r>
        <w:rPr>
          <w:rFonts w:ascii="宋体" w:hAnsi="宋体" w:cs="宋体" w:hint="eastAsia"/>
        </w:rPr>
        <w:t>学分，其中必修课</w:t>
      </w:r>
      <w:r>
        <w:rPr>
          <w:rFonts w:ascii="宋体" w:cs="宋体"/>
        </w:rPr>
        <w:t>120</w:t>
      </w:r>
      <w:r>
        <w:rPr>
          <w:rFonts w:ascii="宋体" w:hAnsi="宋体" w:cs="宋体" w:hint="eastAsia"/>
        </w:rPr>
        <w:t>学分，限定选修课</w:t>
      </w:r>
      <w:r>
        <w:rPr>
          <w:rFonts w:ascii="宋体" w:cs="宋体"/>
        </w:rPr>
        <w:t>20</w:t>
      </w:r>
      <w:r>
        <w:rPr>
          <w:rFonts w:ascii="宋体" w:hAnsi="宋体" w:cs="宋体" w:hint="eastAsia"/>
        </w:rPr>
        <w:t>学分，任意选修课</w:t>
      </w:r>
      <w:r>
        <w:rPr>
          <w:rFonts w:ascii="宋体" w:cs="宋体"/>
        </w:rPr>
        <w:t>8</w:t>
      </w:r>
      <w:r>
        <w:rPr>
          <w:rFonts w:ascii="宋体" w:hAnsi="宋体" w:cs="宋体" w:hint="eastAsia"/>
        </w:rPr>
        <w:t>学分。</w:t>
      </w:r>
    </w:p>
    <w:p w:rsidR="00672E68" w:rsidRDefault="009B26CB">
      <w:pPr>
        <w:adjustRightInd w:val="0"/>
        <w:snapToGrid w:val="0"/>
        <w:spacing w:line="400" w:lineRule="exact"/>
        <w:ind w:firstLineChars="200" w:firstLine="420"/>
        <w:rPr>
          <w:rFonts w:ascii="宋体"/>
        </w:rPr>
      </w:pPr>
      <w:r>
        <w:rPr>
          <w:rFonts w:ascii="宋体" w:hAnsi="宋体" w:cs="宋体" w:hint="eastAsia"/>
        </w:rPr>
        <w:t>（四）</w:t>
      </w:r>
      <w:r>
        <w:rPr>
          <w:rFonts w:ascii="宋体" w:hAnsi="宋体" w:cs="宋体"/>
        </w:rPr>
        <w:t>1+X</w:t>
      </w:r>
      <w:r>
        <w:rPr>
          <w:rFonts w:ascii="宋体" w:hAnsi="宋体" w:cs="宋体" w:hint="eastAsia"/>
        </w:rPr>
        <w:t>证书要求，至少取得一种与专业相关的职业资格证书或技能证书。如：职业卫生检测人员资格证、安全员</w:t>
      </w:r>
      <w:r>
        <w:rPr>
          <w:rFonts w:ascii="宋体" w:hAnsi="宋体" w:cs="宋体" w:hint="eastAsia"/>
        </w:rPr>
        <w:t>证书、职业卫生评价人员资格证书、内审员、质量监督员证书等任何一种以上证书。</w:t>
      </w:r>
    </w:p>
    <w:p w:rsidR="00672E68" w:rsidRDefault="009B26CB">
      <w:pPr>
        <w:spacing w:line="376" w:lineRule="exact"/>
        <w:ind w:firstLineChars="200" w:firstLine="480"/>
        <w:outlineLvl w:val="0"/>
        <w:rPr>
          <w:rFonts w:ascii="黑体" w:eastAsia="黑体"/>
          <w:color w:val="000000"/>
          <w:sz w:val="24"/>
          <w:szCs w:val="24"/>
        </w:rPr>
      </w:pPr>
      <w:bookmarkStart w:id="14" w:name="_Toc46608445"/>
      <w:r>
        <w:rPr>
          <w:rFonts w:ascii="黑体" w:eastAsia="黑体" w:cs="黑体" w:hint="eastAsia"/>
          <w:color w:val="000000"/>
          <w:sz w:val="24"/>
          <w:szCs w:val="24"/>
        </w:rPr>
        <w:t>十、附录</w:t>
      </w:r>
      <w:bookmarkEnd w:id="14"/>
    </w:p>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t>附录</w:t>
      </w:r>
      <w:r>
        <w:rPr>
          <w:rFonts w:ascii="宋体" w:hAnsi="宋体" w:cs="宋体"/>
          <w:b/>
          <w:bCs/>
          <w:color w:val="000000"/>
        </w:rPr>
        <w:t>1</w:t>
      </w:r>
      <w:r>
        <w:rPr>
          <w:rFonts w:ascii="宋体" w:hAnsi="宋体" w:cs="宋体" w:hint="eastAsia"/>
          <w:b/>
          <w:bCs/>
          <w:color w:val="000000"/>
        </w:rPr>
        <w:t>：</w:t>
      </w:r>
      <w:r>
        <w:rPr>
          <w:rFonts w:ascii="宋体" w:hAnsi="宋体" w:cs="宋体" w:hint="eastAsia"/>
          <w:color w:val="000000"/>
        </w:rPr>
        <w:t>教学进程安排表</w:t>
      </w:r>
    </w:p>
    <w:p w:rsidR="00672E68" w:rsidRDefault="009B26CB">
      <w:pPr>
        <w:adjustRightInd w:val="0"/>
        <w:snapToGrid w:val="0"/>
        <w:spacing w:line="400" w:lineRule="exact"/>
        <w:ind w:firstLineChars="200" w:firstLine="422"/>
        <w:rPr>
          <w:rFonts w:ascii="宋体"/>
          <w:color w:val="000000"/>
        </w:rPr>
      </w:pPr>
      <w:r>
        <w:rPr>
          <w:rFonts w:ascii="宋体" w:hAnsi="宋体" w:cs="宋体" w:hint="eastAsia"/>
          <w:b/>
          <w:bCs/>
          <w:color w:val="000000"/>
        </w:rPr>
        <w:t>附录</w:t>
      </w:r>
      <w:r>
        <w:rPr>
          <w:rFonts w:ascii="宋体" w:hAnsi="宋体" w:cs="宋体"/>
          <w:b/>
          <w:bCs/>
          <w:color w:val="000000"/>
        </w:rPr>
        <w:t>2</w:t>
      </w:r>
      <w:r>
        <w:rPr>
          <w:rFonts w:ascii="宋体" w:hAnsi="宋体" w:cs="宋体" w:hint="eastAsia"/>
          <w:color w:val="000000"/>
        </w:rPr>
        <w:t>：人才培养方案变更审批表</w:t>
      </w:r>
    </w:p>
    <w:p w:rsidR="00672E68" w:rsidRDefault="009B26CB">
      <w:pPr>
        <w:adjustRightInd w:val="0"/>
        <w:snapToGrid w:val="0"/>
        <w:spacing w:line="400" w:lineRule="exact"/>
        <w:ind w:firstLineChars="200" w:firstLine="422"/>
        <w:rPr>
          <w:rFonts w:ascii="宋体"/>
          <w:b/>
          <w:bCs/>
          <w:color w:val="000000"/>
        </w:rPr>
      </w:pPr>
      <w:r>
        <w:rPr>
          <w:rFonts w:ascii="宋体" w:hAnsi="宋体" w:cs="宋体" w:hint="eastAsia"/>
          <w:b/>
          <w:bCs/>
          <w:color w:val="000000"/>
        </w:rPr>
        <w:t>附录</w:t>
      </w:r>
      <w:r>
        <w:rPr>
          <w:rFonts w:ascii="宋体" w:hAnsi="宋体" w:cs="宋体"/>
          <w:b/>
          <w:bCs/>
          <w:color w:val="000000"/>
        </w:rPr>
        <w:t>3</w:t>
      </w:r>
      <w:r>
        <w:rPr>
          <w:rFonts w:ascii="宋体" w:hAnsi="宋体" w:cs="宋体" w:hint="eastAsia"/>
          <w:color w:val="000000"/>
        </w:rPr>
        <w:t>：人才培养方案编制说明</w:t>
      </w:r>
    </w:p>
    <w:p w:rsidR="00672E68" w:rsidRDefault="00672E68">
      <w:pPr>
        <w:adjustRightInd w:val="0"/>
        <w:snapToGrid w:val="0"/>
        <w:spacing w:line="400" w:lineRule="exact"/>
        <w:rPr>
          <w:rFonts w:ascii="宋体"/>
          <w:b/>
          <w:bCs/>
          <w:color w:val="000000"/>
        </w:rPr>
      </w:pPr>
    </w:p>
    <w:p w:rsidR="00672E68" w:rsidRDefault="009B26CB">
      <w:pPr>
        <w:widowControl/>
        <w:jc w:val="left"/>
        <w:rPr>
          <w:rFonts w:ascii="宋体"/>
          <w:b/>
          <w:bCs/>
          <w:color w:val="000000"/>
        </w:rPr>
      </w:pPr>
      <w:r>
        <w:rPr>
          <w:rFonts w:ascii="宋体"/>
          <w:b/>
          <w:bCs/>
          <w:color w:val="000000"/>
        </w:rPr>
        <w:br w:type="page"/>
      </w:r>
      <w:r>
        <w:rPr>
          <w:rFonts w:ascii="宋体" w:hAnsi="宋体" w:cs="宋体" w:hint="eastAsia"/>
          <w:b/>
          <w:bCs/>
          <w:color w:val="000000"/>
        </w:rPr>
        <w:t>附录</w:t>
      </w:r>
      <w:r>
        <w:rPr>
          <w:rFonts w:ascii="宋体" w:hAnsi="宋体" w:cs="宋体"/>
          <w:b/>
          <w:bCs/>
          <w:color w:val="000000"/>
        </w:rPr>
        <w:t>1</w:t>
      </w:r>
      <w:r>
        <w:rPr>
          <w:rFonts w:ascii="宋体" w:hAnsi="宋体" w:cs="宋体" w:hint="eastAsia"/>
          <w:b/>
          <w:bCs/>
          <w:color w:val="000000"/>
        </w:rPr>
        <w:t>：</w:t>
      </w:r>
    </w:p>
    <w:p w:rsidR="00672E68" w:rsidRDefault="009B26CB" w:rsidP="00950CCA">
      <w:pPr>
        <w:adjustRightInd w:val="0"/>
        <w:snapToGrid w:val="0"/>
        <w:spacing w:afterLines="50" w:after="156" w:line="400" w:lineRule="exact"/>
        <w:jc w:val="center"/>
        <w:rPr>
          <w:rFonts w:ascii="黑体" w:eastAsia="黑体" w:hAnsi="黑体"/>
          <w:color w:val="000000"/>
        </w:rPr>
      </w:pPr>
      <w:r>
        <w:rPr>
          <w:rFonts w:ascii="黑体" w:eastAsia="黑体" w:hAnsi="黑体" w:cs="黑体" w:hint="eastAsia"/>
          <w:color w:val="000000"/>
        </w:rPr>
        <w:t>教学进程安排表</w:t>
      </w:r>
    </w:p>
    <w:tbl>
      <w:tblPr>
        <w:tblW w:w="100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485"/>
        <w:gridCol w:w="101"/>
        <w:gridCol w:w="426"/>
        <w:gridCol w:w="985"/>
        <w:gridCol w:w="10"/>
        <w:gridCol w:w="2309"/>
        <w:gridCol w:w="368"/>
        <w:gridCol w:w="368"/>
        <w:gridCol w:w="460"/>
        <w:gridCol w:w="450"/>
        <w:gridCol w:w="454"/>
        <w:gridCol w:w="442"/>
        <w:gridCol w:w="488"/>
        <w:gridCol w:w="554"/>
        <w:gridCol w:w="447"/>
        <w:gridCol w:w="448"/>
        <w:gridCol w:w="438"/>
        <w:gridCol w:w="24"/>
        <w:gridCol w:w="792"/>
      </w:tblGrid>
      <w:tr w:rsidR="00672E68">
        <w:trPr>
          <w:cantSplit/>
          <w:trHeight w:val="347"/>
          <w:jc w:val="center"/>
        </w:trPr>
        <w:tc>
          <w:tcPr>
            <w:tcW w:w="485" w:type="dxa"/>
            <w:vMerge w:val="restart"/>
            <w:tcBorders>
              <w:top w:val="single" w:sz="12" w:space="0" w:color="auto"/>
            </w:tcBorders>
            <w:vAlign w:val="center"/>
          </w:tcPr>
          <w:p w:rsidR="00672E68" w:rsidRDefault="009B26CB">
            <w:pPr>
              <w:adjustRightInd w:val="0"/>
              <w:snapToGrid w:val="0"/>
              <w:ind w:leftChars="-41" w:left="-86" w:rightChars="-44" w:right="-92"/>
              <w:jc w:val="center"/>
              <w:rPr>
                <w:rFonts w:ascii="黑体" w:eastAsia="黑体" w:hAnsi="宋体"/>
                <w:color w:val="000000"/>
                <w:sz w:val="18"/>
                <w:szCs w:val="18"/>
              </w:rPr>
            </w:pPr>
            <w:r>
              <w:rPr>
                <w:rFonts w:ascii="黑体" w:eastAsia="黑体" w:hAnsi="宋体" w:cs="黑体" w:hint="eastAsia"/>
                <w:color w:val="000000"/>
                <w:sz w:val="18"/>
                <w:szCs w:val="18"/>
              </w:rPr>
              <w:t>课程</w:t>
            </w:r>
          </w:p>
          <w:p w:rsidR="00672E68" w:rsidRDefault="009B26CB">
            <w:pPr>
              <w:adjustRightInd w:val="0"/>
              <w:snapToGrid w:val="0"/>
              <w:ind w:leftChars="-50" w:left="-105" w:rightChars="-50" w:right="-105"/>
              <w:jc w:val="center"/>
              <w:rPr>
                <w:rFonts w:ascii="黑体" w:eastAsia="黑体" w:hAnsi="宋体"/>
                <w:color w:val="000000"/>
                <w:sz w:val="18"/>
                <w:szCs w:val="18"/>
              </w:rPr>
            </w:pPr>
            <w:r>
              <w:rPr>
                <w:rFonts w:ascii="黑体" w:eastAsia="黑体" w:hAnsi="宋体" w:cs="黑体" w:hint="eastAsia"/>
                <w:color w:val="000000"/>
                <w:sz w:val="18"/>
                <w:szCs w:val="18"/>
              </w:rPr>
              <w:t>类别</w:t>
            </w:r>
          </w:p>
        </w:tc>
        <w:tc>
          <w:tcPr>
            <w:tcW w:w="527" w:type="dxa"/>
            <w:gridSpan w:val="2"/>
            <w:vMerge w:val="restart"/>
            <w:tcBorders>
              <w:top w:val="single" w:sz="12" w:space="0" w:color="auto"/>
              <w:right w:val="single" w:sz="4" w:space="0" w:color="auto"/>
            </w:tcBorders>
            <w:vAlign w:val="center"/>
          </w:tcPr>
          <w:p w:rsidR="00672E68" w:rsidRDefault="009B26CB">
            <w:pPr>
              <w:adjustRightInd w:val="0"/>
              <w:snapToGrid w:val="0"/>
              <w:ind w:leftChars="-41" w:left="-86" w:rightChars="-44" w:right="-92"/>
              <w:jc w:val="center"/>
              <w:rPr>
                <w:rFonts w:ascii="黑体" w:eastAsia="黑体" w:hAnsi="宋体"/>
                <w:color w:val="000000"/>
                <w:sz w:val="18"/>
                <w:szCs w:val="18"/>
              </w:rPr>
            </w:pPr>
            <w:r>
              <w:rPr>
                <w:rFonts w:ascii="黑体" w:eastAsia="黑体" w:hAnsi="宋体" w:cs="黑体" w:hint="eastAsia"/>
                <w:color w:val="000000"/>
                <w:sz w:val="18"/>
                <w:szCs w:val="18"/>
              </w:rPr>
              <w:t>课程</w:t>
            </w:r>
          </w:p>
          <w:p w:rsidR="00672E68" w:rsidRDefault="009B26CB">
            <w:pPr>
              <w:adjustRightInd w:val="0"/>
              <w:snapToGrid w:val="0"/>
              <w:ind w:leftChars="-41" w:left="-86" w:rightChars="-44" w:right="-92"/>
              <w:jc w:val="center"/>
              <w:rPr>
                <w:rFonts w:ascii="黑体" w:eastAsia="黑体" w:hAnsi="宋体"/>
                <w:color w:val="000000"/>
                <w:sz w:val="18"/>
                <w:szCs w:val="18"/>
              </w:rPr>
            </w:pPr>
            <w:r>
              <w:rPr>
                <w:rFonts w:ascii="黑体" w:eastAsia="黑体" w:hAnsi="宋体" w:cs="黑体" w:hint="eastAsia"/>
                <w:color w:val="000000"/>
                <w:sz w:val="18"/>
                <w:szCs w:val="18"/>
              </w:rPr>
              <w:t>性质</w:t>
            </w:r>
          </w:p>
        </w:tc>
        <w:tc>
          <w:tcPr>
            <w:tcW w:w="985" w:type="dxa"/>
            <w:vMerge w:val="restart"/>
            <w:tcBorders>
              <w:top w:val="single" w:sz="12" w:space="0" w:color="auto"/>
              <w:left w:val="single" w:sz="4" w:space="0" w:color="auto"/>
            </w:tcBorders>
            <w:vAlign w:val="center"/>
          </w:tcPr>
          <w:p w:rsidR="00672E68" w:rsidRDefault="009B26CB">
            <w:pPr>
              <w:adjustRightInd w:val="0"/>
              <w:snapToGrid w:val="0"/>
              <w:ind w:leftChars="-41" w:left="-86" w:rightChars="-44" w:right="-92"/>
              <w:jc w:val="center"/>
              <w:rPr>
                <w:rFonts w:ascii="黑体" w:eastAsia="黑体" w:hAnsi="宋体"/>
                <w:color w:val="000000"/>
                <w:sz w:val="18"/>
                <w:szCs w:val="18"/>
              </w:rPr>
            </w:pPr>
            <w:r>
              <w:rPr>
                <w:rFonts w:ascii="黑体" w:eastAsia="黑体" w:hAnsi="宋体" w:cs="黑体" w:hint="eastAsia"/>
                <w:color w:val="000000"/>
                <w:sz w:val="18"/>
                <w:szCs w:val="18"/>
              </w:rPr>
              <w:t>课程</w:t>
            </w:r>
          </w:p>
          <w:p w:rsidR="00672E68" w:rsidRDefault="009B26CB">
            <w:pPr>
              <w:adjustRightInd w:val="0"/>
              <w:snapToGrid w:val="0"/>
              <w:ind w:leftChars="-41" w:left="-86" w:rightChars="-44" w:right="-92"/>
              <w:jc w:val="center"/>
              <w:rPr>
                <w:rFonts w:ascii="黑体" w:eastAsia="黑体" w:hAnsi="宋体"/>
                <w:color w:val="000000"/>
                <w:sz w:val="18"/>
                <w:szCs w:val="18"/>
              </w:rPr>
            </w:pPr>
            <w:r>
              <w:rPr>
                <w:rFonts w:ascii="黑体" w:eastAsia="黑体" w:hAnsi="宋体" w:cs="黑体" w:hint="eastAsia"/>
                <w:color w:val="000000"/>
                <w:sz w:val="18"/>
                <w:szCs w:val="18"/>
              </w:rPr>
              <w:t>代码</w:t>
            </w:r>
          </w:p>
        </w:tc>
        <w:tc>
          <w:tcPr>
            <w:tcW w:w="2319" w:type="dxa"/>
            <w:gridSpan w:val="2"/>
            <w:vMerge w:val="restart"/>
            <w:tcBorders>
              <w:top w:val="single" w:sz="12" w:space="0" w:color="auto"/>
            </w:tcBorders>
            <w:vAlign w:val="center"/>
          </w:tcPr>
          <w:p w:rsidR="00672E68" w:rsidRDefault="009B26CB">
            <w:pPr>
              <w:adjustRightInd w:val="0"/>
              <w:snapToGrid w:val="0"/>
              <w:ind w:left="-50" w:right="-50"/>
              <w:jc w:val="center"/>
              <w:rPr>
                <w:rFonts w:ascii="黑体" w:eastAsia="黑体" w:hAnsi="宋体"/>
                <w:color w:val="000000"/>
                <w:sz w:val="18"/>
                <w:szCs w:val="18"/>
              </w:rPr>
            </w:pPr>
            <w:r>
              <w:rPr>
                <w:rFonts w:ascii="黑体" w:eastAsia="黑体" w:hAnsi="宋体" w:cs="黑体" w:hint="eastAsia"/>
                <w:color w:val="000000"/>
                <w:sz w:val="18"/>
                <w:szCs w:val="18"/>
              </w:rPr>
              <w:t>课程名称</w:t>
            </w:r>
          </w:p>
        </w:tc>
        <w:tc>
          <w:tcPr>
            <w:tcW w:w="368" w:type="dxa"/>
            <w:vMerge w:val="restart"/>
            <w:tcBorders>
              <w:top w:val="single" w:sz="12" w:space="0" w:color="auto"/>
            </w:tcBorders>
            <w:vAlign w:val="center"/>
          </w:tcPr>
          <w:p w:rsidR="00672E68" w:rsidRDefault="009B26CB">
            <w:pPr>
              <w:adjustRightInd w:val="0"/>
              <w:snapToGrid w:val="0"/>
              <w:ind w:left="-50" w:right="-50"/>
              <w:jc w:val="center"/>
              <w:rPr>
                <w:rFonts w:ascii="黑体" w:eastAsia="黑体" w:hAnsi="宋体"/>
                <w:color w:val="000000"/>
                <w:sz w:val="18"/>
                <w:szCs w:val="18"/>
              </w:rPr>
            </w:pPr>
            <w:r>
              <w:rPr>
                <w:rFonts w:ascii="黑体" w:eastAsia="黑体" w:hAnsi="宋体" w:cs="黑体" w:hint="eastAsia"/>
                <w:color w:val="000000"/>
                <w:sz w:val="18"/>
                <w:szCs w:val="18"/>
              </w:rPr>
              <w:t>考核方式</w:t>
            </w:r>
          </w:p>
        </w:tc>
        <w:tc>
          <w:tcPr>
            <w:tcW w:w="368" w:type="dxa"/>
            <w:vMerge w:val="restart"/>
            <w:tcBorders>
              <w:top w:val="single" w:sz="12" w:space="0" w:color="auto"/>
            </w:tcBorders>
            <w:vAlign w:val="center"/>
          </w:tcPr>
          <w:p w:rsidR="00672E68" w:rsidRDefault="009B26CB">
            <w:pPr>
              <w:adjustRightInd w:val="0"/>
              <w:snapToGrid w:val="0"/>
              <w:ind w:leftChars="-50" w:left="-105" w:rightChars="-50" w:right="-105"/>
              <w:jc w:val="center"/>
              <w:rPr>
                <w:rFonts w:ascii="黑体" w:eastAsia="黑体" w:hAnsi="宋体"/>
                <w:color w:val="000000"/>
                <w:sz w:val="18"/>
                <w:szCs w:val="18"/>
              </w:rPr>
            </w:pPr>
            <w:r>
              <w:rPr>
                <w:rFonts w:ascii="黑体" w:eastAsia="黑体" w:hAnsi="宋体" w:cs="黑体" w:hint="eastAsia"/>
                <w:color w:val="000000"/>
                <w:sz w:val="18"/>
                <w:szCs w:val="18"/>
              </w:rPr>
              <w:t>学分</w:t>
            </w:r>
          </w:p>
        </w:tc>
        <w:tc>
          <w:tcPr>
            <w:tcW w:w="1364" w:type="dxa"/>
            <w:gridSpan w:val="3"/>
            <w:tcBorders>
              <w:top w:val="single" w:sz="12" w:space="0" w:color="auto"/>
              <w:right w:val="single" w:sz="4" w:space="0" w:color="auto"/>
            </w:tcBorders>
            <w:vAlign w:val="center"/>
          </w:tcPr>
          <w:p w:rsidR="00672E68" w:rsidRDefault="009B26CB">
            <w:pPr>
              <w:adjustRightInd w:val="0"/>
              <w:snapToGrid w:val="0"/>
              <w:ind w:left="-50" w:right="-50"/>
              <w:jc w:val="center"/>
              <w:rPr>
                <w:rFonts w:ascii="黑体" w:eastAsia="黑体" w:hAnsi="宋体"/>
                <w:color w:val="000000"/>
                <w:sz w:val="18"/>
                <w:szCs w:val="18"/>
              </w:rPr>
            </w:pPr>
            <w:r>
              <w:rPr>
                <w:rFonts w:ascii="黑体" w:eastAsia="黑体" w:hAnsi="宋体" w:cs="黑体" w:hint="eastAsia"/>
                <w:color w:val="000000"/>
                <w:sz w:val="18"/>
                <w:szCs w:val="18"/>
              </w:rPr>
              <w:t>学时分配</w:t>
            </w:r>
          </w:p>
        </w:tc>
        <w:tc>
          <w:tcPr>
            <w:tcW w:w="2817" w:type="dxa"/>
            <w:gridSpan w:val="6"/>
            <w:tcBorders>
              <w:top w:val="single" w:sz="12" w:space="0" w:color="auto"/>
            </w:tcBorders>
            <w:vAlign w:val="center"/>
          </w:tcPr>
          <w:p w:rsidR="00672E68" w:rsidRDefault="009B26CB">
            <w:pPr>
              <w:adjustRightInd w:val="0"/>
              <w:snapToGrid w:val="0"/>
              <w:ind w:left="-50" w:right="-50"/>
              <w:jc w:val="center"/>
              <w:rPr>
                <w:rFonts w:ascii="黑体" w:eastAsia="黑体" w:hAnsi="宋体"/>
                <w:color w:val="FF0000"/>
                <w:sz w:val="18"/>
                <w:szCs w:val="18"/>
              </w:rPr>
            </w:pPr>
            <w:r>
              <w:rPr>
                <w:rFonts w:ascii="黑体" w:eastAsia="黑体" w:hAnsi="宋体" w:cs="黑体" w:hint="eastAsia"/>
                <w:color w:val="000000"/>
                <w:sz w:val="18"/>
                <w:szCs w:val="18"/>
              </w:rPr>
              <w:t>学期排课周及学时</w:t>
            </w:r>
          </w:p>
        </w:tc>
        <w:tc>
          <w:tcPr>
            <w:tcW w:w="816" w:type="dxa"/>
            <w:gridSpan w:val="2"/>
            <w:vMerge w:val="restart"/>
            <w:tcBorders>
              <w:top w:val="single" w:sz="12" w:space="0" w:color="auto"/>
            </w:tcBorders>
            <w:vAlign w:val="center"/>
          </w:tcPr>
          <w:p w:rsidR="00672E68" w:rsidRDefault="009B26CB">
            <w:pPr>
              <w:adjustRightInd w:val="0"/>
              <w:snapToGrid w:val="0"/>
              <w:ind w:left="-50" w:right="-50"/>
              <w:jc w:val="center"/>
              <w:rPr>
                <w:rFonts w:ascii="黑体" w:eastAsia="黑体" w:hAnsi="宋体"/>
                <w:color w:val="000000"/>
                <w:sz w:val="18"/>
                <w:szCs w:val="18"/>
              </w:rPr>
            </w:pPr>
            <w:r>
              <w:rPr>
                <w:rFonts w:ascii="黑体" w:eastAsia="黑体" w:hAnsi="宋体" w:cs="黑体" w:hint="eastAsia"/>
                <w:color w:val="000000"/>
                <w:sz w:val="18"/>
                <w:szCs w:val="18"/>
              </w:rPr>
              <w:t>备注</w:t>
            </w:r>
          </w:p>
        </w:tc>
      </w:tr>
      <w:tr w:rsidR="00672E68">
        <w:trPr>
          <w:cantSplit/>
          <w:trHeight w:val="166"/>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vMerge/>
            <w:tcBorders>
              <w:right w:val="single" w:sz="4" w:space="0" w:color="auto"/>
            </w:tcBorders>
            <w:vAlign w:val="center"/>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985" w:type="dxa"/>
            <w:vMerge/>
            <w:tcBorders>
              <w:left w:val="single" w:sz="4" w:space="0" w:color="auto"/>
            </w:tcBorders>
            <w:vAlign w:val="center"/>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2319" w:type="dxa"/>
            <w:gridSpan w:val="2"/>
            <w:vMerge/>
            <w:vAlign w:val="center"/>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368" w:type="dxa"/>
            <w:vMerge/>
            <w:vAlign w:val="center"/>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368" w:type="dxa"/>
            <w:vMerge/>
            <w:vAlign w:val="center"/>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460" w:type="dxa"/>
            <w:vMerge w:val="restart"/>
            <w:vAlign w:val="center"/>
          </w:tcPr>
          <w:p w:rsidR="00672E68" w:rsidRDefault="009B26CB">
            <w:pPr>
              <w:adjustRightInd w:val="0"/>
              <w:snapToGrid w:val="0"/>
              <w:ind w:leftChars="-50" w:left="-105" w:rightChars="-50" w:right="-105"/>
              <w:jc w:val="center"/>
              <w:rPr>
                <w:rFonts w:ascii="黑体" w:eastAsia="黑体" w:hAnsi="宋体"/>
                <w:color w:val="000000"/>
                <w:sz w:val="18"/>
                <w:szCs w:val="18"/>
              </w:rPr>
            </w:pPr>
            <w:r>
              <w:rPr>
                <w:rFonts w:ascii="黑体" w:eastAsia="黑体" w:hAnsi="宋体" w:cs="黑体" w:hint="eastAsia"/>
                <w:color w:val="000000"/>
                <w:sz w:val="18"/>
                <w:szCs w:val="18"/>
              </w:rPr>
              <w:t>学时</w:t>
            </w:r>
          </w:p>
        </w:tc>
        <w:tc>
          <w:tcPr>
            <w:tcW w:w="450" w:type="dxa"/>
            <w:vMerge w:val="restart"/>
            <w:vAlign w:val="center"/>
          </w:tcPr>
          <w:p w:rsidR="00672E68" w:rsidRDefault="009B26CB">
            <w:pPr>
              <w:adjustRightInd w:val="0"/>
              <w:snapToGrid w:val="0"/>
              <w:ind w:leftChars="-50" w:left="-105" w:rightChars="-50" w:right="-105"/>
              <w:jc w:val="center"/>
              <w:rPr>
                <w:rFonts w:ascii="黑体" w:eastAsia="黑体" w:hAnsi="宋体"/>
                <w:color w:val="000000"/>
                <w:sz w:val="18"/>
                <w:szCs w:val="18"/>
              </w:rPr>
            </w:pPr>
            <w:r>
              <w:rPr>
                <w:rFonts w:ascii="黑体" w:eastAsia="黑体" w:hAnsi="宋体" w:cs="黑体" w:hint="eastAsia"/>
                <w:color w:val="000000"/>
                <w:sz w:val="18"/>
                <w:szCs w:val="18"/>
              </w:rPr>
              <w:t>理论</w:t>
            </w:r>
          </w:p>
        </w:tc>
        <w:tc>
          <w:tcPr>
            <w:tcW w:w="454" w:type="dxa"/>
            <w:vMerge w:val="restart"/>
            <w:tcBorders>
              <w:right w:val="single" w:sz="4" w:space="0" w:color="auto"/>
            </w:tcBorders>
            <w:vAlign w:val="center"/>
          </w:tcPr>
          <w:p w:rsidR="00672E68" w:rsidRDefault="009B26CB">
            <w:pPr>
              <w:adjustRightInd w:val="0"/>
              <w:snapToGrid w:val="0"/>
              <w:ind w:leftChars="-50" w:left="-105" w:rightChars="-50" w:right="-105"/>
              <w:jc w:val="center"/>
              <w:rPr>
                <w:rFonts w:ascii="黑体" w:eastAsia="黑体" w:hAnsi="宋体"/>
                <w:color w:val="000000"/>
                <w:sz w:val="18"/>
                <w:szCs w:val="18"/>
              </w:rPr>
            </w:pPr>
            <w:r>
              <w:rPr>
                <w:rFonts w:ascii="黑体" w:eastAsia="黑体" w:hAnsi="宋体" w:cs="黑体" w:hint="eastAsia"/>
                <w:color w:val="000000"/>
                <w:sz w:val="18"/>
                <w:szCs w:val="18"/>
              </w:rPr>
              <w:t>实践</w:t>
            </w:r>
          </w:p>
        </w:tc>
        <w:tc>
          <w:tcPr>
            <w:tcW w:w="442" w:type="dxa"/>
            <w:vAlign w:val="center"/>
          </w:tcPr>
          <w:p w:rsidR="00672E68" w:rsidRDefault="009B26CB">
            <w:pPr>
              <w:adjustRightInd w:val="0"/>
              <w:snapToGrid w:val="0"/>
              <w:ind w:leftChars="-50" w:left="-105" w:rightChars="-50" w:right="-105"/>
              <w:jc w:val="center"/>
              <w:rPr>
                <w:rFonts w:ascii="黑体" w:eastAsia="黑体" w:hAnsi="宋体" w:cs="黑体"/>
                <w:color w:val="000000"/>
                <w:sz w:val="18"/>
                <w:szCs w:val="18"/>
              </w:rPr>
            </w:pPr>
            <w:r>
              <w:rPr>
                <w:rFonts w:ascii="黑体" w:eastAsia="黑体" w:hAnsi="宋体" w:cs="黑体"/>
                <w:color w:val="000000"/>
                <w:sz w:val="18"/>
                <w:szCs w:val="18"/>
              </w:rPr>
              <w:t>1</w:t>
            </w:r>
          </w:p>
        </w:tc>
        <w:tc>
          <w:tcPr>
            <w:tcW w:w="488" w:type="dxa"/>
            <w:vAlign w:val="center"/>
          </w:tcPr>
          <w:p w:rsidR="00672E68" w:rsidRDefault="009B26CB">
            <w:pPr>
              <w:adjustRightInd w:val="0"/>
              <w:snapToGrid w:val="0"/>
              <w:ind w:leftChars="-50" w:left="-105" w:rightChars="-50" w:right="-105"/>
              <w:jc w:val="center"/>
              <w:rPr>
                <w:rFonts w:ascii="黑体" w:eastAsia="黑体" w:hAnsi="宋体" w:cs="黑体"/>
                <w:color w:val="000000"/>
                <w:sz w:val="18"/>
                <w:szCs w:val="18"/>
              </w:rPr>
            </w:pPr>
            <w:r>
              <w:rPr>
                <w:rFonts w:ascii="黑体" w:eastAsia="黑体" w:hAnsi="宋体" w:cs="黑体"/>
                <w:color w:val="000000"/>
                <w:sz w:val="18"/>
                <w:szCs w:val="18"/>
              </w:rPr>
              <w:t>2</w:t>
            </w:r>
          </w:p>
        </w:tc>
        <w:tc>
          <w:tcPr>
            <w:tcW w:w="554" w:type="dxa"/>
            <w:vAlign w:val="center"/>
          </w:tcPr>
          <w:p w:rsidR="00672E68" w:rsidRDefault="009B26CB">
            <w:pPr>
              <w:adjustRightInd w:val="0"/>
              <w:snapToGrid w:val="0"/>
              <w:ind w:leftChars="-50" w:left="-105" w:rightChars="-50" w:right="-105"/>
              <w:jc w:val="center"/>
              <w:rPr>
                <w:rFonts w:ascii="黑体" w:eastAsia="黑体" w:hAnsi="宋体" w:cs="黑体"/>
                <w:color w:val="000000"/>
                <w:sz w:val="18"/>
                <w:szCs w:val="18"/>
              </w:rPr>
            </w:pPr>
            <w:r>
              <w:rPr>
                <w:rFonts w:ascii="黑体" w:eastAsia="黑体" w:hAnsi="宋体" w:cs="黑体"/>
                <w:color w:val="000000"/>
                <w:sz w:val="18"/>
                <w:szCs w:val="18"/>
              </w:rPr>
              <w:t>3</w:t>
            </w:r>
          </w:p>
        </w:tc>
        <w:tc>
          <w:tcPr>
            <w:tcW w:w="447" w:type="dxa"/>
            <w:vAlign w:val="center"/>
          </w:tcPr>
          <w:p w:rsidR="00672E68" w:rsidRDefault="009B26CB">
            <w:pPr>
              <w:adjustRightInd w:val="0"/>
              <w:snapToGrid w:val="0"/>
              <w:ind w:leftChars="-50" w:left="-105" w:rightChars="-50" w:right="-105"/>
              <w:jc w:val="center"/>
              <w:rPr>
                <w:rFonts w:ascii="黑体" w:eastAsia="黑体" w:hAnsi="宋体" w:cs="黑体"/>
                <w:color w:val="000000"/>
                <w:sz w:val="18"/>
                <w:szCs w:val="18"/>
              </w:rPr>
            </w:pPr>
            <w:r>
              <w:rPr>
                <w:rFonts w:ascii="黑体" w:eastAsia="黑体" w:hAnsi="宋体" w:cs="黑体"/>
                <w:color w:val="000000"/>
                <w:sz w:val="18"/>
                <w:szCs w:val="18"/>
              </w:rPr>
              <w:t>4</w:t>
            </w:r>
          </w:p>
        </w:tc>
        <w:tc>
          <w:tcPr>
            <w:tcW w:w="448" w:type="dxa"/>
            <w:vAlign w:val="center"/>
          </w:tcPr>
          <w:p w:rsidR="00672E68" w:rsidRDefault="009B26CB">
            <w:pPr>
              <w:adjustRightInd w:val="0"/>
              <w:snapToGrid w:val="0"/>
              <w:ind w:leftChars="-50" w:left="-105" w:rightChars="-50" w:right="-105"/>
              <w:jc w:val="center"/>
              <w:rPr>
                <w:rFonts w:ascii="黑体" w:eastAsia="黑体" w:hAnsi="宋体" w:cs="黑体"/>
                <w:color w:val="000000"/>
                <w:sz w:val="18"/>
                <w:szCs w:val="18"/>
              </w:rPr>
            </w:pPr>
            <w:r>
              <w:rPr>
                <w:rFonts w:ascii="黑体" w:eastAsia="黑体" w:hAnsi="宋体" w:cs="黑体"/>
                <w:color w:val="000000"/>
                <w:sz w:val="18"/>
                <w:szCs w:val="18"/>
              </w:rPr>
              <w:t>5</w:t>
            </w:r>
          </w:p>
        </w:tc>
        <w:tc>
          <w:tcPr>
            <w:tcW w:w="438" w:type="dxa"/>
            <w:vAlign w:val="center"/>
          </w:tcPr>
          <w:p w:rsidR="00672E68" w:rsidRDefault="009B26CB">
            <w:pPr>
              <w:adjustRightInd w:val="0"/>
              <w:snapToGrid w:val="0"/>
              <w:ind w:leftChars="-50" w:left="-105" w:rightChars="-50" w:right="-105"/>
              <w:jc w:val="center"/>
              <w:rPr>
                <w:rFonts w:ascii="黑体" w:eastAsia="黑体" w:hAnsi="宋体" w:cs="黑体"/>
                <w:color w:val="000000"/>
                <w:sz w:val="18"/>
                <w:szCs w:val="18"/>
              </w:rPr>
            </w:pPr>
            <w:r>
              <w:rPr>
                <w:rFonts w:ascii="黑体" w:eastAsia="黑体" w:hAnsi="宋体" w:cs="黑体"/>
                <w:color w:val="000000"/>
                <w:sz w:val="18"/>
                <w:szCs w:val="18"/>
              </w:rPr>
              <w:t>6</w:t>
            </w:r>
          </w:p>
        </w:tc>
        <w:tc>
          <w:tcPr>
            <w:tcW w:w="816" w:type="dxa"/>
            <w:gridSpan w:val="2"/>
            <w:vMerge/>
            <w:vAlign w:val="center"/>
          </w:tcPr>
          <w:p w:rsidR="00672E68" w:rsidRDefault="00672E68">
            <w:pPr>
              <w:widowControl/>
              <w:adjustRightInd w:val="0"/>
              <w:snapToGrid w:val="0"/>
              <w:ind w:left="-50" w:right="-50"/>
              <w:jc w:val="left"/>
              <w:rPr>
                <w:rFonts w:ascii="黑体" w:eastAsia="黑体" w:hAnsi="宋体"/>
                <w:b/>
                <w:bCs/>
                <w:color w:val="000000"/>
                <w:sz w:val="18"/>
                <w:szCs w:val="18"/>
              </w:rPr>
            </w:pPr>
          </w:p>
        </w:tc>
      </w:tr>
      <w:tr w:rsidR="00672E68">
        <w:trPr>
          <w:cantSplit/>
          <w:trHeight w:val="164"/>
          <w:jc w:val="center"/>
        </w:trPr>
        <w:tc>
          <w:tcPr>
            <w:tcW w:w="485" w:type="dxa"/>
            <w:vMerge/>
          </w:tcPr>
          <w:p w:rsidR="00672E68" w:rsidRDefault="00672E68">
            <w:pPr>
              <w:adjustRightInd w:val="0"/>
              <w:snapToGrid w:val="0"/>
              <w:ind w:leftChars="-50" w:left="-105" w:rightChars="-50" w:right="-105"/>
              <w:jc w:val="center"/>
            </w:pPr>
          </w:p>
        </w:tc>
        <w:tc>
          <w:tcPr>
            <w:tcW w:w="527" w:type="dxa"/>
            <w:gridSpan w:val="2"/>
            <w:vMerge/>
            <w:tcBorders>
              <w:right w:val="single" w:sz="4" w:space="0" w:color="auto"/>
            </w:tcBorders>
            <w:vAlign w:val="center"/>
          </w:tcPr>
          <w:p w:rsidR="00672E68" w:rsidRDefault="00672E68">
            <w:pPr>
              <w:adjustRightInd w:val="0"/>
              <w:snapToGrid w:val="0"/>
              <w:ind w:leftChars="-50" w:left="-105" w:rightChars="-50" w:right="-105"/>
              <w:jc w:val="center"/>
            </w:pPr>
          </w:p>
        </w:tc>
        <w:tc>
          <w:tcPr>
            <w:tcW w:w="985" w:type="dxa"/>
            <w:vMerge/>
            <w:tcBorders>
              <w:left w:val="single" w:sz="4" w:space="0" w:color="auto"/>
            </w:tcBorders>
            <w:vAlign w:val="center"/>
          </w:tcPr>
          <w:p w:rsidR="00672E68" w:rsidRDefault="00672E68">
            <w:pPr>
              <w:adjustRightInd w:val="0"/>
              <w:snapToGrid w:val="0"/>
              <w:ind w:leftChars="-50" w:left="-105" w:rightChars="-50" w:right="-105"/>
              <w:jc w:val="center"/>
            </w:pPr>
          </w:p>
        </w:tc>
        <w:tc>
          <w:tcPr>
            <w:tcW w:w="2319" w:type="dxa"/>
            <w:gridSpan w:val="2"/>
            <w:vMerge/>
            <w:vAlign w:val="center"/>
          </w:tcPr>
          <w:p w:rsidR="00672E68" w:rsidRDefault="00672E68">
            <w:pPr>
              <w:adjustRightInd w:val="0"/>
              <w:snapToGrid w:val="0"/>
              <w:ind w:leftChars="-50" w:left="-105" w:rightChars="-50" w:right="-105"/>
              <w:jc w:val="center"/>
            </w:pPr>
          </w:p>
        </w:tc>
        <w:tc>
          <w:tcPr>
            <w:tcW w:w="368" w:type="dxa"/>
            <w:vMerge/>
            <w:vAlign w:val="center"/>
          </w:tcPr>
          <w:p w:rsidR="00672E68" w:rsidRDefault="00672E68">
            <w:pPr>
              <w:adjustRightInd w:val="0"/>
              <w:snapToGrid w:val="0"/>
              <w:ind w:leftChars="-50" w:left="-105" w:rightChars="-50" w:right="-105"/>
              <w:jc w:val="center"/>
            </w:pPr>
          </w:p>
        </w:tc>
        <w:tc>
          <w:tcPr>
            <w:tcW w:w="368" w:type="dxa"/>
            <w:vMerge/>
            <w:vAlign w:val="center"/>
          </w:tcPr>
          <w:p w:rsidR="00672E68" w:rsidRDefault="00672E68">
            <w:pPr>
              <w:adjustRightInd w:val="0"/>
              <w:snapToGrid w:val="0"/>
              <w:ind w:leftChars="-50" w:left="-105" w:rightChars="-50" w:right="-105"/>
              <w:jc w:val="center"/>
            </w:pPr>
          </w:p>
        </w:tc>
        <w:tc>
          <w:tcPr>
            <w:tcW w:w="460" w:type="dxa"/>
            <w:vMerge/>
            <w:vAlign w:val="center"/>
          </w:tcPr>
          <w:p w:rsidR="00672E68" w:rsidRDefault="00672E68">
            <w:pPr>
              <w:adjustRightInd w:val="0"/>
              <w:snapToGrid w:val="0"/>
              <w:ind w:leftChars="-50" w:left="-105" w:rightChars="-50" w:right="-105"/>
              <w:jc w:val="center"/>
            </w:pPr>
          </w:p>
        </w:tc>
        <w:tc>
          <w:tcPr>
            <w:tcW w:w="450" w:type="dxa"/>
            <w:vMerge/>
            <w:vAlign w:val="center"/>
          </w:tcPr>
          <w:p w:rsidR="00672E68" w:rsidRDefault="00672E68">
            <w:pPr>
              <w:adjustRightInd w:val="0"/>
              <w:snapToGrid w:val="0"/>
              <w:ind w:leftChars="-50" w:left="-105" w:rightChars="-50" w:right="-105"/>
              <w:jc w:val="center"/>
            </w:pPr>
          </w:p>
        </w:tc>
        <w:tc>
          <w:tcPr>
            <w:tcW w:w="454" w:type="dxa"/>
            <w:vMerge/>
            <w:tcBorders>
              <w:right w:val="single" w:sz="4" w:space="0" w:color="auto"/>
            </w:tcBorders>
            <w:vAlign w:val="center"/>
          </w:tcPr>
          <w:p w:rsidR="00672E68" w:rsidRDefault="00672E68">
            <w:pPr>
              <w:adjustRightInd w:val="0"/>
              <w:snapToGrid w:val="0"/>
              <w:ind w:leftChars="-50" w:left="-105" w:rightChars="-50" w:right="-105"/>
              <w:jc w:val="center"/>
            </w:pPr>
          </w:p>
        </w:tc>
        <w:tc>
          <w:tcPr>
            <w:tcW w:w="442" w:type="dxa"/>
            <w:vAlign w:val="center"/>
          </w:tcPr>
          <w:p w:rsidR="00672E68" w:rsidRDefault="009B26CB">
            <w:pPr>
              <w:adjustRightInd w:val="0"/>
              <w:snapToGrid w:val="0"/>
              <w:ind w:leftChars="-50" w:left="-105" w:rightChars="-50" w:right="-105"/>
              <w:jc w:val="center"/>
              <w:rPr>
                <w:rFonts w:ascii="黑体" w:eastAsia="黑体" w:hAnsi="宋体"/>
                <w:color w:val="000000"/>
                <w:sz w:val="18"/>
                <w:szCs w:val="18"/>
              </w:rPr>
            </w:pPr>
            <w:r>
              <w:rPr>
                <w:rFonts w:ascii="黑体" w:eastAsia="黑体" w:hAnsi="宋体" w:cs="黑体"/>
                <w:color w:val="000000"/>
                <w:sz w:val="18"/>
                <w:szCs w:val="18"/>
              </w:rPr>
              <w:t>20</w:t>
            </w:r>
            <w:r>
              <w:rPr>
                <w:rFonts w:ascii="黑体" w:eastAsia="黑体" w:hAnsi="宋体" w:cs="黑体" w:hint="eastAsia"/>
                <w:color w:val="000000"/>
                <w:sz w:val="18"/>
                <w:szCs w:val="18"/>
              </w:rPr>
              <w:t>周</w:t>
            </w:r>
          </w:p>
        </w:tc>
        <w:tc>
          <w:tcPr>
            <w:tcW w:w="488" w:type="dxa"/>
            <w:vAlign w:val="center"/>
          </w:tcPr>
          <w:p w:rsidR="00672E68" w:rsidRDefault="009B26CB">
            <w:pPr>
              <w:adjustRightInd w:val="0"/>
              <w:snapToGrid w:val="0"/>
              <w:ind w:leftChars="-50" w:left="-105" w:rightChars="-50" w:right="-105"/>
              <w:jc w:val="center"/>
              <w:rPr>
                <w:rFonts w:ascii="黑体" w:eastAsia="黑体" w:hAnsi="宋体"/>
                <w:color w:val="000000"/>
                <w:sz w:val="18"/>
                <w:szCs w:val="18"/>
              </w:rPr>
            </w:pPr>
            <w:r>
              <w:rPr>
                <w:rFonts w:ascii="黑体" w:eastAsia="黑体" w:hAnsi="宋体" w:cs="黑体"/>
                <w:color w:val="000000"/>
                <w:sz w:val="18"/>
                <w:szCs w:val="18"/>
              </w:rPr>
              <w:t>20</w:t>
            </w:r>
            <w:r>
              <w:rPr>
                <w:rFonts w:ascii="黑体" w:eastAsia="黑体" w:hAnsi="宋体" w:cs="黑体" w:hint="eastAsia"/>
                <w:color w:val="000000"/>
                <w:sz w:val="18"/>
                <w:szCs w:val="18"/>
              </w:rPr>
              <w:t>周</w:t>
            </w:r>
          </w:p>
        </w:tc>
        <w:tc>
          <w:tcPr>
            <w:tcW w:w="554" w:type="dxa"/>
            <w:vAlign w:val="center"/>
          </w:tcPr>
          <w:p w:rsidR="00672E68" w:rsidRDefault="009B26CB">
            <w:pPr>
              <w:adjustRightInd w:val="0"/>
              <w:snapToGrid w:val="0"/>
              <w:ind w:leftChars="-50" w:left="-105" w:rightChars="-50" w:right="-105"/>
              <w:jc w:val="center"/>
              <w:rPr>
                <w:rFonts w:ascii="黑体" w:eastAsia="黑体" w:hAnsi="宋体"/>
                <w:color w:val="000000"/>
                <w:sz w:val="18"/>
                <w:szCs w:val="18"/>
              </w:rPr>
            </w:pPr>
            <w:r>
              <w:rPr>
                <w:rFonts w:ascii="黑体" w:eastAsia="黑体" w:hAnsi="宋体" w:cs="黑体"/>
                <w:color w:val="000000"/>
                <w:sz w:val="18"/>
                <w:szCs w:val="18"/>
              </w:rPr>
              <w:t>20</w:t>
            </w:r>
            <w:r>
              <w:rPr>
                <w:rFonts w:ascii="黑体" w:eastAsia="黑体" w:hAnsi="宋体" w:cs="黑体" w:hint="eastAsia"/>
                <w:color w:val="000000"/>
                <w:sz w:val="18"/>
                <w:szCs w:val="18"/>
              </w:rPr>
              <w:t>周</w:t>
            </w:r>
          </w:p>
        </w:tc>
        <w:tc>
          <w:tcPr>
            <w:tcW w:w="447" w:type="dxa"/>
            <w:vAlign w:val="center"/>
          </w:tcPr>
          <w:p w:rsidR="00672E68" w:rsidRDefault="009B26CB">
            <w:pPr>
              <w:adjustRightInd w:val="0"/>
              <w:snapToGrid w:val="0"/>
              <w:ind w:leftChars="-50" w:left="-105" w:rightChars="-50" w:right="-105"/>
              <w:jc w:val="center"/>
              <w:rPr>
                <w:rFonts w:ascii="黑体" w:eastAsia="黑体" w:hAnsi="宋体"/>
                <w:color w:val="000000"/>
                <w:sz w:val="18"/>
                <w:szCs w:val="18"/>
              </w:rPr>
            </w:pPr>
            <w:r>
              <w:rPr>
                <w:rFonts w:ascii="黑体" w:eastAsia="黑体" w:hAnsi="宋体" w:cs="黑体"/>
                <w:color w:val="000000"/>
                <w:sz w:val="18"/>
                <w:szCs w:val="18"/>
              </w:rPr>
              <w:t>20</w:t>
            </w:r>
            <w:r>
              <w:rPr>
                <w:rFonts w:ascii="黑体" w:eastAsia="黑体" w:hAnsi="宋体" w:cs="黑体" w:hint="eastAsia"/>
                <w:color w:val="000000"/>
                <w:sz w:val="18"/>
                <w:szCs w:val="18"/>
              </w:rPr>
              <w:t>周</w:t>
            </w:r>
          </w:p>
        </w:tc>
        <w:tc>
          <w:tcPr>
            <w:tcW w:w="448" w:type="dxa"/>
            <w:vAlign w:val="center"/>
          </w:tcPr>
          <w:p w:rsidR="00672E68" w:rsidRDefault="009B26CB">
            <w:pPr>
              <w:adjustRightInd w:val="0"/>
              <w:snapToGrid w:val="0"/>
              <w:ind w:leftChars="-50" w:left="-105" w:rightChars="-50" w:right="-105"/>
              <w:jc w:val="center"/>
              <w:rPr>
                <w:rFonts w:ascii="黑体" w:eastAsia="黑体" w:hAnsi="宋体"/>
                <w:color w:val="000000"/>
                <w:sz w:val="18"/>
                <w:szCs w:val="18"/>
              </w:rPr>
            </w:pPr>
            <w:r>
              <w:rPr>
                <w:rFonts w:ascii="黑体" w:eastAsia="黑体" w:hAnsi="宋体" w:cs="黑体"/>
                <w:color w:val="000000"/>
                <w:sz w:val="18"/>
                <w:szCs w:val="18"/>
              </w:rPr>
              <w:t>20</w:t>
            </w:r>
            <w:r>
              <w:rPr>
                <w:rFonts w:ascii="黑体" w:eastAsia="黑体" w:hAnsi="宋体" w:cs="黑体" w:hint="eastAsia"/>
                <w:color w:val="000000"/>
                <w:sz w:val="18"/>
                <w:szCs w:val="18"/>
              </w:rPr>
              <w:t>周</w:t>
            </w:r>
          </w:p>
        </w:tc>
        <w:tc>
          <w:tcPr>
            <w:tcW w:w="438" w:type="dxa"/>
            <w:vAlign w:val="center"/>
          </w:tcPr>
          <w:p w:rsidR="00672E68" w:rsidRDefault="009B26CB">
            <w:pPr>
              <w:adjustRightInd w:val="0"/>
              <w:snapToGrid w:val="0"/>
              <w:ind w:leftChars="-50" w:left="-105" w:rightChars="-50" w:right="-105"/>
              <w:jc w:val="center"/>
              <w:rPr>
                <w:rFonts w:ascii="黑体" w:eastAsia="黑体" w:hAnsi="宋体"/>
                <w:color w:val="000000"/>
                <w:sz w:val="18"/>
                <w:szCs w:val="18"/>
              </w:rPr>
            </w:pPr>
            <w:r>
              <w:rPr>
                <w:rFonts w:ascii="黑体" w:eastAsia="黑体" w:hAnsi="宋体" w:cs="黑体"/>
                <w:color w:val="000000"/>
                <w:sz w:val="18"/>
                <w:szCs w:val="18"/>
              </w:rPr>
              <w:t>20</w:t>
            </w:r>
            <w:r>
              <w:rPr>
                <w:rFonts w:ascii="黑体" w:eastAsia="黑体" w:hAnsi="宋体" w:cs="黑体" w:hint="eastAsia"/>
                <w:color w:val="000000"/>
                <w:sz w:val="18"/>
                <w:szCs w:val="18"/>
              </w:rPr>
              <w:t>周</w:t>
            </w:r>
          </w:p>
        </w:tc>
        <w:tc>
          <w:tcPr>
            <w:tcW w:w="816" w:type="dxa"/>
            <w:gridSpan w:val="2"/>
            <w:vMerge/>
            <w:vAlign w:val="center"/>
          </w:tcPr>
          <w:p w:rsidR="00672E68" w:rsidRDefault="00672E68">
            <w:pPr>
              <w:adjustRightInd w:val="0"/>
              <w:snapToGrid w:val="0"/>
              <w:ind w:leftChars="-50" w:left="-105" w:rightChars="-50" w:right="-105"/>
              <w:jc w:val="center"/>
              <w:rPr>
                <w:rFonts w:ascii="黑体" w:eastAsia="黑体" w:hAnsi="宋体"/>
                <w:color w:val="000000"/>
                <w:sz w:val="18"/>
                <w:szCs w:val="18"/>
              </w:rPr>
            </w:pPr>
          </w:p>
        </w:tc>
      </w:tr>
      <w:tr w:rsidR="00672E68">
        <w:trPr>
          <w:cantSplit/>
          <w:trHeight w:val="320"/>
          <w:jc w:val="center"/>
        </w:trPr>
        <w:tc>
          <w:tcPr>
            <w:tcW w:w="485" w:type="dxa"/>
            <w:vMerge w:val="restart"/>
            <w:vAlign w:val="center"/>
          </w:tcPr>
          <w:p w:rsidR="00672E68" w:rsidRDefault="009B26CB">
            <w:pPr>
              <w:adjustRightInd w:val="0"/>
              <w:snapToGrid w:val="0"/>
              <w:jc w:val="center"/>
            </w:pPr>
            <w:r>
              <w:rPr>
                <w:rFonts w:cs="宋体" w:hint="eastAsia"/>
                <w:color w:val="000000"/>
                <w:spacing w:val="40"/>
                <w:kern w:val="6"/>
                <w:sz w:val="18"/>
                <w:szCs w:val="18"/>
              </w:rPr>
              <w:t>公共基础必修课程</w:t>
            </w: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B</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000001</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入学教育</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24</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24</w:t>
            </w:r>
          </w:p>
        </w:tc>
        <w:tc>
          <w:tcPr>
            <w:tcW w:w="454" w:type="dxa"/>
            <w:tcBorders>
              <w:right w:val="single" w:sz="4" w:space="0" w:color="auto"/>
            </w:tcBorders>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9B26CB">
            <w:pPr>
              <w:adjustRightInd w:val="0"/>
              <w:snapToGrid w:val="0"/>
              <w:ind w:left="-50" w:right="-50"/>
              <w:jc w:val="center"/>
              <w:rPr>
                <w:rFonts w:ascii="宋体"/>
                <w:snapToGrid w:val="0"/>
                <w:color w:val="000000"/>
                <w:kern w:val="0"/>
                <w:sz w:val="15"/>
                <w:szCs w:val="15"/>
              </w:rPr>
            </w:pPr>
            <w:r>
              <w:rPr>
                <w:rFonts w:ascii="宋体" w:hAnsi="宋体" w:cs="宋体" w:hint="eastAsia"/>
                <w:snapToGrid w:val="0"/>
                <w:color w:val="000000"/>
                <w:kern w:val="0"/>
                <w:sz w:val="15"/>
                <w:szCs w:val="15"/>
              </w:rPr>
              <w:t>（</w:t>
            </w:r>
            <w:r>
              <w:rPr>
                <w:rFonts w:ascii="宋体" w:hAnsi="宋体" w:cs="宋体"/>
                <w:snapToGrid w:val="0"/>
                <w:color w:val="000000"/>
                <w:kern w:val="0"/>
                <w:sz w:val="15"/>
                <w:szCs w:val="15"/>
              </w:rPr>
              <w:t>24</w:t>
            </w:r>
            <w:r>
              <w:rPr>
                <w:rFonts w:ascii="宋体" w:hAnsi="宋体" w:cs="宋体" w:hint="eastAsia"/>
                <w:snapToGrid w:val="0"/>
                <w:color w:val="000000"/>
                <w:kern w:val="0"/>
                <w:sz w:val="15"/>
                <w:szCs w:val="15"/>
              </w:rPr>
              <w:t>）</w:t>
            </w: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1</w:t>
            </w:r>
            <w:r>
              <w:rPr>
                <w:rFonts w:ascii="宋体" w:hAnsi="宋体" w:cs="宋体" w:hint="eastAsia"/>
                <w:color w:val="000000"/>
                <w:sz w:val="15"/>
                <w:szCs w:val="15"/>
              </w:rPr>
              <w:t>周</w:t>
            </w:r>
          </w:p>
        </w:tc>
      </w:tr>
      <w:tr w:rsidR="00672E68">
        <w:trPr>
          <w:cantSplit/>
          <w:trHeight w:hRule="exact" w:val="397"/>
          <w:jc w:val="center"/>
        </w:trPr>
        <w:tc>
          <w:tcPr>
            <w:tcW w:w="485" w:type="dxa"/>
            <w:vMerge/>
            <w:textDirection w:val="tbRlV"/>
            <w:vAlign w:val="center"/>
          </w:tcPr>
          <w:p w:rsidR="00672E68" w:rsidRDefault="00672E68">
            <w:pPr>
              <w:widowControl/>
              <w:adjustRightInd w:val="0"/>
              <w:snapToGrid w:val="0"/>
              <w:jc w:val="center"/>
              <w:rPr>
                <w:b/>
                <w:bCs/>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B</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000002</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思想道德修养与法律基础</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E</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48</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36</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12</w:t>
            </w:r>
          </w:p>
        </w:tc>
        <w:tc>
          <w:tcPr>
            <w:tcW w:w="442" w:type="dxa"/>
            <w:vAlign w:val="center"/>
          </w:tcPr>
          <w:p w:rsidR="00672E68" w:rsidRDefault="009B26CB">
            <w:pPr>
              <w:adjustRightInd w:val="0"/>
              <w:snapToGrid w:val="0"/>
              <w:ind w:left="-50" w:right="-50"/>
              <w:jc w:val="center"/>
              <w:rPr>
                <w:rFonts w:ascii="宋体"/>
                <w:snapToGrid w:val="0"/>
                <w:color w:val="000000"/>
                <w:kern w:val="0"/>
                <w:sz w:val="15"/>
                <w:szCs w:val="15"/>
              </w:rPr>
            </w:pPr>
            <w:r>
              <w:rPr>
                <w:rFonts w:ascii="宋体" w:hAnsi="宋体" w:cs="宋体"/>
                <w:snapToGrid w:val="0"/>
                <w:color w:val="000000"/>
                <w:kern w:val="0"/>
                <w:sz w:val="15"/>
                <w:szCs w:val="15"/>
              </w:rPr>
              <w:t>3*16</w:t>
            </w: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Align w:val="center"/>
          </w:tcPr>
          <w:p w:rsidR="00672E68" w:rsidRDefault="00672E68">
            <w:pPr>
              <w:adjustRightInd w:val="0"/>
              <w:snapToGrid w:val="0"/>
              <w:ind w:left="-50" w:right="-50"/>
              <w:jc w:val="center"/>
              <w:rPr>
                <w:rFonts w:ascii="宋体"/>
                <w:color w:val="000000"/>
                <w:sz w:val="15"/>
                <w:szCs w:val="15"/>
              </w:rPr>
            </w:pPr>
          </w:p>
        </w:tc>
      </w:tr>
      <w:tr w:rsidR="00672E68">
        <w:trPr>
          <w:cantSplit/>
          <w:trHeight w:hRule="exact" w:val="487"/>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B</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000003</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毛泽东思想和中国特色社会主义理论体系概论</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E</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64</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48</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16</w:t>
            </w:r>
          </w:p>
        </w:tc>
        <w:tc>
          <w:tcPr>
            <w:tcW w:w="442" w:type="dxa"/>
            <w:vAlign w:val="center"/>
          </w:tcPr>
          <w:p w:rsidR="00672E68" w:rsidRDefault="00672E68">
            <w:pPr>
              <w:adjustRightInd w:val="0"/>
              <w:snapToGrid w:val="0"/>
              <w:ind w:left="-50" w:right="-50"/>
              <w:jc w:val="center"/>
              <w:rPr>
                <w:rFonts w:ascii="宋体"/>
                <w:snapToGrid w:val="0"/>
                <w:color w:val="000000"/>
                <w:kern w:val="0"/>
                <w:sz w:val="15"/>
                <w:szCs w:val="15"/>
              </w:rPr>
            </w:pPr>
          </w:p>
        </w:tc>
        <w:tc>
          <w:tcPr>
            <w:tcW w:w="488"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4*16</w:t>
            </w: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Align w:val="center"/>
          </w:tcPr>
          <w:p w:rsidR="00672E68" w:rsidRDefault="00672E68">
            <w:pPr>
              <w:adjustRightInd w:val="0"/>
              <w:snapToGrid w:val="0"/>
              <w:ind w:left="-50" w:right="-50"/>
              <w:jc w:val="center"/>
              <w:rPr>
                <w:rFonts w:ascii="宋体"/>
                <w:color w:val="000000"/>
                <w:sz w:val="15"/>
                <w:szCs w:val="15"/>
              </w:rPr>
            </w:pPr>
          </w:p>
        </w:tc>
      </w:tr>
      <w:tr w:rsidR="00672E68">
        <w:trPr>
          <w:cantSplit/>
          <w:trHeight w:hRule="exact" w:val="472"/>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B</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000004</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形势与政策</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24</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8</w:t>
            </w:r>
          </w:p>
        </w:tc>
        <w:tc>
          <w:tcPr>
            <w:tcW w:w="442" w:type="dxa"/>
            <w:vAlign w:val="center"/>
          </w:tcPr>
          <w:p w:rsidR="00672E68" w:rsidRDefault="00672E68">
            <w:pPr>
              <w:adjustRightInd w:val="0"/>
              <w:snapToGrid w:val="0"/>
              <w:ind w:left="-50" w:right="-50"/>
              <w:jc w:val="center"/>
              <w:rPr>
                <w:rFonts w:ascii="宋体"/>
                <w:snapToGrid w:val="0"/>
                <w:color w:val="000000"/>
                <w:kern w:val="0"/>
                <w:sz w:val="15"/>
                <w:szCs w:val="15"/>
              </w:rPr>
            </w:pP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Align w:val="center"/>
          </w:tcPr>
          <w:p w:rsidR="00672E68" w:rsidRDefault="009B26CB">
            <w:pPr>
              <w:adjustRightInd w:val="0"/>
              <w:snapToGrid w:val="0"/>
              <w:jc w:val="center"/>
              <w:rPr>
                <w:rFonts w:ascii="宋体"/>
                <w:color w:val="000000"/>
                <w:sz w:val="15"/>
                <w:szCs w:val="15"/>
              </w:rPr>
            </w:pPr>
            <w:r>
              <w:rPr>
                <w:rFonts w:ascii="宋体" w:hAnsi="宋体" w:cs="宋体" w:hint="eastAsia"/>
                <w:color w:val="000000"/>
                <w:sz w:val="15"/>
                <w:szCs w:val="15"/>
              </w:rPr>
              <w:t>每学期</w:t>
            </w:r>
            <w:r>
              <w:rPr>
                <w:rFonts w:ascii="宋体" w:hAnsi="宋体" w:cs="宋体"/>
                <w:color w:val="000000"/>
                <w:sz w:val="15"/>
                <w:szCs w:val="15"/>
              </w:rPr>
              <w:t>4-6</w:t>
            </w:r>
            <w:r>
              <w:rPr>
                <w:rFonts w:ascii="宋体" w:hAnsi="宋体" w:cs="宋体" w:hint="eastAsia"/>
                <w:color w:val="000000"/>
                <w:sz w:val="15"/>
                <w:szCs w:val="15"/>
              </w:rPr>
              <w:t>学时</w:t>
            </w:r>
          </w:p>
        </w:tc>
      </w:tr>
      <w:tr w:rsidR="00672E68">
        <w:trPr>
          <w:cantSplit/>
          <w:trHeight w:hRule="exact" w:val="397"/>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B</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0005</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大学体育</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6</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108</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16</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92</w:t>
            </w:r>
          </w:p>
        </w:tc>
        <w:tc>
          <w:tcPr>
            <w:tcW w:w="442" w:type="dxa"/>
            <w:vAlign w:val="center"/>
          </w:tcPr>
          <w:p w:rsidR="00672E68" w:rsidRDefault="009B26CB">
            <w:pPr>
              <w:adjustRightInd w:val="0"/>
              <w:snapToGrid w:val="0"/>
              <w:ind w:leftChars="-46" w:left="-97" w:rightChars="-55" w:right="-115"/>
              <w:jc w:val="center"/>
              <w:rPr>
                <w:rFonts w:ascii="宋体"/>
                <w:color w:val="000000"/>
                <w:sz w:val="15"/>
                <w:szCs w:val="15"/>
              </w:rPr>
            </w:pPr>
            <w:r>
              <w:rPr>
                <w:rFonts w:ascii="宋体" w:hAnsi="宋体" w:cs="宋体"/>
                <w:color w:val="000000"/>
                <w:sz w:val="15"/>
                <w:szCs w:val="15"/>
              </w:rPr>
              <w:t>2*14</w:t>
            </w:r>
          </w:p>
        </w:tc>
        <w:tc>
          <w:tcPr>
            <w:tcW w:w="488"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2*16</w:t>
            </w:r>
          </w:p>
        </w:tc>
        <w:tc>
          <w:tcPr>
            <w:tcW w:w="554"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2*16</w:t>
            </w: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Align w:val="center"/>
          </w:tcPr>
          <w:p w:rsidR="00672E68" w:rsidRDefault="009B26CB">
            <w:pPr>
              <w:adjustRightInd w:val="0"/>
              <w:snapToGrid w:val="0"/>
              <w:ind w:left="-50" w:right="-50"/>
              <w:jc w:val="center"/>
              <w:rPr>
                <w:rFonts w:ascii="宋体"/>
                <w:color w:val="000000"/>
                <w:sz w:val="13"/>
                <w:szCs w:val="13"/>
              </w:rPr>
            </w:pPr>
            <w:r>
              <w:rPr>
                <w:rFonts w:ascii="宋体" w:hAnsi="宋体" w:cs="宋体"/>
                <w:color w:val="000000"/>
                <w:sz w:val="13"/>
                <w:szCs w:val="13"/>
              </w:rPr>
              <w:t>6</w:t>
            </w:r>
            <w:r>
              <w:rPr>
                <w:rFonts w:ascii="宋体" w:hAnsi="宋体" w:cs="宋体" w:hint="eastAsia"/>
                <w:color w:val="000000"/>
                <w:sz w:val="13"/>
                <w:szCs w:val="13"/>
              </w:rPr>
              <w:t>学时理论课采用线上教学</w:t>
            </w:r>
          </w:p>
        </w:tc>
      </w:tr>
      <w:tr w:rsidR="00672E68">
        <w:trPr>
          <w:cantSplit/>
          <w:trHeight w:hRule="exact" w:val="397"/>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0006</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大学语文</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4"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2*16</w:t>
            </w: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Align w:val="center"/>
          </w:tcPr>
          <w:p w:rsidR="00672E68" w:rsidRDefault="00672E68">
            <w:pPr>
              <w:adjustRightInd w:val="0"/>
              <w:snapToGrid w:val="0"/>
              <w:ind w:right="-50"/>
              <w:rPr>
                <w:rFonts w:ascii="宋体"/>
                <w:color w:val="000000"/>
                <w:sz w:val="15"/>
                <w:szCs w:val="15"/>
              </w:rPr>
            </w:pPr>
          </w:p>
        </w:tc>
      </w:tr>
      <w:tr w:rsidR="00672E68">
        <w:trPr>
          <w:cantSplit/>
          <w:trHeight w:hRule="exact" w:val="397"/>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C</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000007</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军事技能</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112</w:t>
            </w:r>
          </w:p>
        </w:tc>
        <w:tc>
          <w:tcPr>
            <w:tcW w:w="450"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112</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Align w:val="center"/>
          </w:tcPr>
          <w:p w:rsidR="00672E68" w:rsidRDefault="00672E68">
            <w:pPr>
              <w:adjustRightInd w:val="0"/>
              <w:snapToGrid w:val="0"/>
              <w:ind w:left="-50" w:right="-50"/>
              <w:jc w:val="center"/>
              <w:rPr>
                <w:rFonts w:ascii="宋体"/>
                <w:color w:val="000000"/>
                <w:sz w:val="15"/>
                <w:szCs w:val="15"/>
              </w:rPr>
            </w:pPr>
          </w:p>
        </w:tc>
      </w:tr>
      <w:tr w:rsidR="00672E68">
        <w:trPr>
          <w:cantSplit/>
          <w:trHeight w:hRule="exact" w:val="397"/>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0008</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军事理论</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36</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36</w:t>
            </w:r>
          </w:p>
        </w:tc>
        <w:tc>
          <w:tcPr>
            <w:tcW w:w="454"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2*8</w:t>
            </w: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val="restart"/>
            <w:vAlign w:val="center"/>
          </w:tcPr>
          <w:p w:rsidR="00672E68" w:rsidRDefault="009B26CB">
            <w:pPr>
              <w:adjustRightInd w:val="0"/>
              <w:snapToGrid w:val="0"/>
              <w:ind w:left="-50" w:right="-50"/>
              <w:jc w:val="center"/>
              <w:rPr>
                <w:rFonts w:ascii="宋体"/>
                <w:color w:val="000000"/>
                <w:sz w:val="15"/>
                <w:szCs w:val="15"/>
              </w:rPr>
            </w:pPr>
            <w:r>
              <w:rPr>
                <w:rFonts w:ascii="宋体" w:hAnsi="宋体" w:cs="宋体" w:hint="eastAsia"/>
                <w:color w:val="000000"/>
                <w:sz w:val="15"/>
                <w:szCs w:val="15"/>
              </w:rPr>
              <w:t>线下</w:t>
            </w:r>
            <w:r>
              <w:rPr>
                <w:rFonts w:ascii="宋体" w:hAnsi="宋体" w:cs="宋体"/>
                <w:color w:val="000000"/>
                <w:sz w:val="15"/>
                <w:szCs w:val="15"/>
              </w:rPr>
              <w:t>16</w:t>
            </w:r>
            <w:r>
              <w:rPr>
                <w:rFonts w:ascii="宋体" w:hAnsi="宋体" w:cs="宋体" w:hint="eastAsia"/>
                <w:color w:val="000000"/>
                <w:sz w:val="15"/>
                <w:szCs w:val="15"/>
              </w:rPr>
              <w:t>学时</w:t>
            </w:r>
            <w:r>
              <w:rPr>
                <w:rFonts w:ascii="宋体" w:cs="宋体"/>
                <w:color w:val="000000"/>
                <w:sz w:val="15"/>
                <w:szCs w:val="15"/>
              </w:rPr>
              <w:t>,</w:t>
            </w:r>
            <w:r>
              <w:rPr>
                <w:rFonts w:ascii="宋体" w:hAnsi="宋体" w:cs="宋体" w:hint="eastAsia"/>
                <w:color w:val="000000"/>
                <w:sz w:val="15"/>
                <w:szCs w:val="15"/>
              </w:rPr>
              <w:t>线上</w:t>
            </w:r>
            <w:r>
              <w:rPr>
                <w:rFonts w:ascii="宋体" w:hAnsi="宋体" w:cs="宋体"/>
                <w:color w:val="000000"/>
                <w:sz w:val="15"/>
                <w:szCs w:val="15"/>
              </w:rPr>
              <w:t>16-20</w:t>
            </w:r>
            <w:r>
              <w:rPr>
                <w:rFonts w:ascii="宋体" w:hAnsi="宋体" w:cs="宋体" w:hint="eastAsia"/>
                <w:color w:val="000000"/>
                <w:sz w:val="15"/>
                <w:szCs w:val="15"/>
              </w:rPr>
              <w:t>学时</w:t>
            </w:r>
          </w:p>
        </w:tc>
      </w:tr>
      <w:tr w:rsidR="00672E68">
        <w:trPr>
          <w:cantSplit/>
          <w:trHeight w:hRule="exact" w:val="397"/>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000009</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大学生心理健康教育</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r>
              <w:rPr>
                <w:rFonts w:ascii="宋体" w:hAnsi="宋体" w:cs="宋体" w:hint="eastAsia"/>
                <w:color w:val="000000"/>
                <w:sz w:val="18"/>
                <w:szCs w:val="18"/>
              </w:rPr>
              <w:t xml:space="preserve">　</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0</w:t>
            </w:r>
          </w:p>
        </w:tc>
        <w:tc>
          <w:tcPr>
            <w:tcW w:w="442" w:type="dxa"/>
            <w:vAlign w:val="center"/>
          </w:tcPr>
          <w:p w:rsidR="00672E68" w:rsidRDefault="009B26CB">
            <w:pPr>
              <w:adjustRightInd w:val="0"/>
              <w:snapToGrid w:val="0"/>
              <w:ind w:left="-50" w:right="-50"/>
              <w:jc w:val="center"/>
              <w:rPr>
                <w:rFonts w:ascii="宋体"/>
                <w:color w:val="000000"/>
                <w:sz w:val="18"/>
                <w:szCs w:val="18"/>
              </w:rPr>
            </w:pPr>
            <w:r>
              <w:rPr>
                <w:rFonts w:ascii="宋体" w:hAnsi="宋体" w:cs="宋体"/>
                <w:color w:val="000000"/>
                <w:sz w:val="15"/>
                <w:szCs w:val="15"/>
              </w:rPr>
              <w:t>2*8</w:t>
            </w:r>
          </w:p>
        </w:tc>
        <w:tc>
          <w:tcPr>
            <w:tcW w:w="488" w:type="dxa"/>
            <w:vAlign w:val="center"/>
          </w:tcPr>
          <w:p w:rsidR="00672E68" w:rsidRDefault="00672E68">
            <w:pPr>
              <w:adjustRightInd w:val="0"/>
              <w:snapToGrid w:val="0"/>
              <w:ind w:left="-50" w:right="-50"/>
              <w:jc w:val="center"/>
              <w:rPr>
                <w:rFonts w:ascii="宋体"/>
                <w:color w:val="000000"/>
                <w:sz w:val="18"/>
                <w:szCs w:val="18"/>
              </w:rPr>
            </w:pPr>
          </w:p>
        </w:tc>
        <w:tc>
          <w:tcPr>
            <w:tcW w:w="554" w:type="dxa"/>
            <w:vAlign w:val="center"/>
          </w:tcPr>
          <w:p w:rsidR="00672E68" w:rsidRDefault="00672E68">
            <w:pPr>
              <w:adjustRightInd w:val="0"/>
              <w:snapToGrid w:val="0"/>
              <w:ind w:left="-50" w:right="-50"/>
              <w:jc w:val="center"/>
              <w:rPr>
                <w:rFonts w:ascii="宋体"/>
                <w:color w:val="000000"/>
                <w:sz w:val="18"/>
                <w:szCs w:val="18"/>
              </w:rPr>
            </w:pPr>
          </w:p>
        </w:tc>
        <w:tc>
          <w:tcPr>
            <w:tcW w:w="447" w:type="dxa"/>
            <w:vAlign w:val="center"/>
          </w:tcPr>
          <w:p w:rsidR="00672E68" w:rsidRDefault="00672E68">
            <w:pPr>
              <w:adjustRightInd w:val="0"/>
              <w:snapToGrid w:val="0"/>
              <w:ind w:left="-50" w:right="-50"/>
              <w:jc w:val="center"/>
              <w:rPr>
                <w:rFonts w:ascii="宋体"/>
                <w:color w:val="000000"/>
                <w:sz w:val="18"/>
                <w:szCs w:val="18"/>
              </w:rPr>
            </w:pPr>
          </w:p>
        </w:tc>
        <w:tc>
          <w:tcPr>
            <w:tcW w:w="448" w:type="dxa"/>
            <w:vAlign w:val="center"/>
          </w:tcPr>
          <w:p w:rsidR="00672E68" w:rsidRDefault="00672E68">
            <w:pPr>
              <w:adjustRightInd w:val="0"/>
              <w:snapToGrid w:val="0"/>
              <w:ind w:left="-50" w:right="-50"/>
              <w:jc w:val="center"/>
              <w:rPr>
                <w:rFonts w:ascii="宋体"/>
                <w:color w:val="000000"/>
                <w:sz w:val="18"/>
                <w:szCs w:val="18"/>
              </w:rPr>
            </w:pPr>
          </w:p>
        </w:tc>
        <w:tc>
          <w:tcPr>
            <w:tcW w:w="438" w:type="dxa"/>
            <w:vAlign w:val="center"/>
          </w:tcPr>
          <w:p w:rsidR="00672E68" w:rsidRDefault="00672E68">
            <w:pPr>
              <w:adjustRightInd w:val="0"/>
              <w:snapToGrid w:val="0"/>
              <w:ind w:left="-50" w:right="-50"/>
              <w:jc w:val="center"/>
              <w:rPr>
                <w:rFonts w:ascii="宋体"/>
                <w:color w:val="000000"/>
                <w:sz w:val="18"/>
                <w:szCs w:val="18"/>
              </w:rPr>
            </w:pPr>
          </w:p>
        </w:tc>
        <w:tc>
          <w:tcPr>
            <w:tcW w:w="816" w:type="dxa"/>
            <w:gridSpan w:val="2"/>
            <w:vMerge/>
            <w:vAlign w:val="center"/>
          </w:tcPr>
          <w:p w:rsidR="00672E68" w:rsidRDefault="00672E68">
            <w:pPr>
              <w:adjustRightInd w:val="0"/>
              <w:snapToGrid w:val="0"/>
              <w:ind w:right="-50"/>
              <w:rPr>
                <w:rFonts w:ascii="宋体"/>
                <w:color w:val="000000"/>
                <w:sz w:val="15"/>
                <w:szCs w:val="15"/>
              </w:rPr>
            </w:pPr>
          </w:p>
        </w:tc>
      </w:tr>
      <w:tr w:rsidR="00672E68">
        <w:trPr>
          <w:cantSplit/>
          <w:trHeight w:hRule="exact" w:val="397"/>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000010</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职业发展与就业指导</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0</w:t>
            </w:r>
          </w:p>
        </w:tc>
        <w:tc>
          <w:tcPr>
            <w:tcW w:w="442" w:type="dxa"/>
            <w:vAlign w:val="center"/>
          </w:tcPr>
          <w:p w:rsidR="00672E68" w:rsidRDefault="009B26CB">
            <w:pPr>
              <w:adjustRightInd w:val="0"/>
              <w:snapToGrid w:val="0"/>
              <w:ind w:left="-50" w:right="-50"/>
              <w:jc w:val="center"/>
              <w:rPr>
                <w:rFonts w:ascii="宋体"/>
                <w:color w:val="000000"/>
                <w:sz w:val="18"/>
                <w:szCs w:val="18"/>
              </w:rPr>
            </w:pPr>
            <w:r>
              <w:rPr>
                <w:rFonts w:ascii="宋体" w:hAnsi="宋体" w:cs="宋体"/>
                <w:color w:val="000000"/>
                <w:sz w:val="15"/>
                <w:szCs w:val="15"/>
              </w:rPr>
              <w:t>2*8</w:t>
            </w:r>
          </w:p>
        </w:tc>
        <w:tc>
          <w:tcPr>
            <w:tcW w:w="488" w:type="dxa"/>
            <w:vAlign w:val="center"/>
          </w:tcPr>
          <w:p w:rsidR="00672E68" w:rsidRDefault="00672E68">
            <w:pPr>
              <w:adjustRightInd w:val="0"/>
              <w:snapToGrid w:val="0"/>
              <w:ind w:left="-50" w:right="-50"/>
              <w:jc w:val="center"/>
              <w:rPr>
                <w:rFonts w:ascii="宋体"/>
                <w:color w:val="000000"/>
                <w:sz w:val="18"/>
                <w:szCs w:val="18"/>
              </w:rPr>
            </w:pPr>
          </w:p>
        </w:tc>
        <w:tc>
          <w:tcPr>
            <w:tcW w:w="554" w:type="dxa"/>
            <w:vAlign w:val="center"/>
          </w:tcPr>
          <w:p w:rsidR="00672E68" w:rsidRDefault="00672E68">
            <w:pPr>
              <w:adjustRightInd w:val="0"/>
              <w:snapToGrid w:val="0"/>
              <w:ind w:left="-50" w:right="-50"/>
              <w:jc w:val="center"/>
              <w:rPr>
                <w:rFonts w:ascii="宋体"/>
                <w:color w:val="000000"/>
                <w:sz w:val="18"/>
                <w:szCs w:val="18"/>
              </w:rPr>
            </w:pPr>
          </w:p>
        </w:tc>
        <w:tc>
          <w:tcPr>
            <w:tcW w:w="447" w:type="dxa"/>
            <w:vAlign w:val="center"/>
          </w:tcPr>
          <w:p w:rsidR="00672E68" w:rsidRDefault="009B26CB">
            <w:pPr>
              <w:adjustRightInd w:val="0"/>
              <w:snapToGrid w:val="0"/>
              <w:ind w:left="-50" w:right="-50"/>
              <w:jc w:val="center"/>
              <w:rPr>
                <w:rFonts w:ascii="宋体"/>
                <w:color w:val="000000"/>
                <w:sz w:val="18"/>
                <w:szCs w:val="18"/>
              </w:rPr>
            </w:pPr>
            <w:r>
              <w:rPr>
                <w:rFonts w:ascii="宋体" w:hAnsi="宋体" w:cs="宋体"/>
                <w:color w:val="000000"/>
                <w:sz w:val="15"/>
                <w:szCs w:val="15"/>
              </w:rPr>
              <w:t>2*8</w:t>
            </w:r>
          </w:p>
        </w:tc>
        <w:tc>
          <w:tcPr>
            <w:tcW w:w="448" w:type="dxa"/>
            <w:vAlign w:val="center"/>
          </w:tcPr>
          <w:p w:rsidR="00672E68" w:rsidRDefault="00672E68">
            <w:pPr>
              <w:adjustRightInd w:val="0"/>
              <w:snapToGrid w:val="0"/>
              <w:ind w:left="-50" w:right="-50"/>
              <w:jc w:val="center"/>
              <w:rPr>
                <w:rFonts w:ascii="宋体"/>
                <w:color w:val="000000"/>
                <w:sz w:val="18"/>
                <w:szCs w:val="18"/>
              </w:rPr>
            </w:pPr>
          </w:p>
        </w:tc>
        <w:tc>
          <w:tcPr>
            <w:tcW w:w="438" w:type="dxa"/>
            <w:vAlign w:val="center"/>
          </w:tcPr>
          <w:p w:rsidR="00672E68" w:rsidRDefault="00672E68">
            <w:pPr>
              <w:adjustRightInd w:val="0"/>
              <w:snapToGrid w:val="0"/>
              <w:ind w:left="-50" w:right="-50"/>
              <w:jc w:val="center"/>
              <w:rPr>
                <w:rFonts w:ascii="宋体"/>
                <w:color w:val="000000"/>
                <w:sz w:val="18"/>
                <w:szCs w:val="18"/>
              </w:rPr>
            </w:pPr>
          </w:p>
        </w:tc>
        <w:tc>
          <w:tcPr>
            <w:tcW w:w="816" w:type="dxa"/>
            <w:gridSpan w:val="2"/>
            <w:vMerge/>
            <w:vAlign w:val="center"/>
          </w:tcPr>
          <w:p w:rsidR="00672E68" w:rsidRDefault="00672E68">
            <w:pPr>
              <w:adjustRightInd w:val="0"/>
              <w:snapToGrid w:val="0"/>
              <w:ind w:right="-50"/>
              <w:rPr>
                <w:rFonts w:ascii="宋体"/>
                <w:color w:val="000000"/>
                <w:sz w:val="15"/>
                <w:szCs w:val="15"/>
              </w:rPr>
            </w:pPr>
          </w:p>
        </w:tc>
      </w:tr>
      <w:tr w:rsidR="00672E68">
        <w:trPr>
          <w:cantSplit/>
          <w:trHeight w:hRule="exact" w:val="397"/>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000011</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大学生创新创业教育</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0</w:t>
            </w:r>
          </w:p>
        </w:tc>
        <w:tc>
          <w:tcPr>
            <w:tcW w:w="442" w:type="dxa"/>
            <w:vAlign w:val="center"/>
          </w:tcPr>
          <w:p w:rsidR="00672E68" w:rsidRDefault="00672E68">
            <w:pPr>
              <w:adjustRightInd w:val="0"/>
              <w:snapToGrid w:val="0"/>
              <w:ind w:left="-50" w:right="-50"/>
              <w:jc w:val="center"/>
              <w:rPr>
                <w:rFonts w:ascii="宋体"/>
                <w:color w:val="000000"/>
                <w:sz w:val="18"/>
                <w:szCs w:val="18"/>
              </w:rPr>
            </w:pPr>
          </w:p>
        </w:tc>
        <w:tc>
          <w:tcPr>
            <w:tcW w:w="488" w:type="dxa"/>
            <w:vAlign w:val="center"/>
          </w:tcPr>
          <w:p w:rsidR="00672E68" w:rsidRDefault="00672E68">
            <w:pPr>
              <w:adjustRightInd w:val="0"/>
              <w:snapToGrid w:val="0"/>
              <w:ind w:left="-50" w:right="-50"/>
              <w:jc w:val="center"/>
              <w:rPr>
                <w:rFonts w:ascii="宋体"/>
                <w:color w:val="000000"/>
                <w:sz w:val="18"/>
                <w:szCs w:val="18"/>
              </w:rPr>
            </w:pPr>
          </w:p>
        </w:tc>
        <w:tc>
          <w:tcPr>
            <w:tcW w:w="554" w:type="dxa"/>
            <w:vAlign w:val="center"/>
          </w:tcPr>
          <w:p w:rsidR="00672E68" w:rsidRDefault="009B26CB">
            <w:pPr>
              <w:adjustRightInd w:val="0"/>
              <w:snapToGrid w:val="0"/>
              <w:ind w:left="-50" w:right="-50"/>
              <w:jc w:val="center"/>
              <w:rPr>
                <w:rFonts w:ascii="宋体"/>
                <w:color w:val="000000"/>
                <w:sz w:val="18"/>
                <w:szCs w:val="18"/>
              </w:rPr>
            </w:pPr>
            <w:r>
              <w:rPr>
                <w:rFonts w:ascii="宋体" w:hAnsi="宋体" w:cs="宋体"/>
                <w:color w:val="000000"/>
                <w:sz w:val="15"/>
                <w:szCs w:val="15"/>
              </w:rPr>
              <w:t>2*16</w:t>
            </w:r>
          </w:p>
        </w:tc>
        <w:tc>
          <w:tcPr>
            <w:tcW w:w="447" w:type="dxa"/>
            <w:vAlign w:val="center"/>
          </w:tcPr>
          <w:p w:rsidR="00672E68" w:rsidRDefault="00672E68">
            <w:pPr>
              <w:adjustRightInd w:val="0"/>
              <w:snapToGrid w:val="0"/>
              <w:ind w:left="-50" w:right="-50"/>
              <w:jc w:val="center"/>
              <w:rPr>
                <w:rFonts w:ascii="宋体"/>
                <w:color w:val="000000"/>
                <w:sz w:val="18"/>
                <w:szCs w:val="18"/>
              </w:rPr>
            </w:pPr>
          </w:p>
        </w:tc>
        <w:tc>
          <w:tcPr>
            <w:tcW w:w="448" w:type="dxa"/>
            <w:vAlign w:val="center"/>
          </w:tcPr>
          <w:p w:rsidR="00672E68" w:rsidRDefault="00672E68">
            <w:pPr>
              <w:adjustRightInd w:val="0"/>
              <w:snapToGrid w:val="0"/>
              <w:ind w:left="-50" w:right="-50"/>
              <w:jc w:val="center"/>
              <w:rPr>
                <w:rFonts w:ascii="宋体"/>
                <w:color w:val="000000"/>
                <w:sz w:val="18"/>
                <w:szCs w:val="18"/>
              </w:rPr>
            </w:pPr>
          </w:p>
        </w:tc>
        <w:tc>
          <w:tcPr>
            <w:tcW w:w="438" w:type="dxa"/>
            <w:vAlign w:val="center"/>
          </w:tcPr>
          <w:p w:rsidR="00672E68" w:rsidRDefault="00672E68">
            <w:pPr>
              <w:adjustRightInd w:val="0"/>
              <w:snapToGrid w:val="0"/>
              <w:ind w:left="-50" w:right="-50"/>
              <w:jc w:val="center"/>
              <w:rPr>
                <w:rFonts w:ascii="宋体"/>
                <w:color w:val="000000"/>
                <w:sz w:val="18"/>
                <w:szCs w:val="18"/>
              </w:rPr>
            </w:pPr>
          </w:p>
        </w:tc>
        <w:tc>
          <w:tcPr>
            <w:tcW w:w="816" w:type="dxa"/>
            <w:gridSpan w:val="2"/>
            <w:vMerge/>
            <w:vAlign w:val="center"/>
          </w:tcPr>
          <w:p w:rsidR="00672E68" w:rsidRDefault="00672E68">
            <w:pPr>
              <w:adjustRightInd w:val="0"/>
              <w:snapToGrid w:val="0"/>
              <w:ind w:right="-50"/>
              <w:rPr>
                <w:rFonts w:ascii="宋体"/>
                <w:color w:val="000000"/>
                <w:sz w:val="15"/>
                <w:szCs w:val="15"/>
              </w:rPr>
            </w:pPr>
          </w:p>
        </w:tc>
      </w:tr>
      <w:tr w:rsidR="00672E68">
        <w:trPr>
          <w:cantSplit/>
          <w:trHeight w:hRule="exact" w:val="397"/>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C</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000012</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公益劳动与职业素养体验课</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42"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hint="eastAsia"/>
                <w:color w:val="000000"/>
                <w:sz w:val="15"/>
                <w:szCs w:val="15"/>
              </w:rPr>
              <w:t>（</w:t>
            </w:r>
            <w:r>
              <w:rPr>
                <w:rFonts w:ascii="宋体" w:hAnsi="宋体" w:cs="宋体"/>
                <w:color w:val="000000"/>
                <w:sz w:val="15"/>
                <w:szCs w:val="15"/>
              </w:rPr>
              <w:t>48</w:t>
            </w:r>
            <w:r>
              <w:rPr>
                <w:rFonts w:ascii="宋体" w:hAnsi="宋体" w:cs="宋体" w:hint="eastAsia"/>
                <w:color w:val="000000"/>
                <w:sz w:val="15"/>
                <w:szCs w:val="15"/>
              </w:rPr>
              <w:t>）</w:t>
            </w: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Align w:val="center"/>
          </w:tcPr>
          <w:p w:rsidR="00672E68" w:rsidRDefault="009B26CB">
            <w:pPr>
              <w:adjustRightInd w:val="0"/>
              <w:snapToGrid w:val="0"/>
              <w:ind w:left="-50" w:right="-50"/>
              <w:jc w:val="center"/>
              <w:rPr>
                <w:rFonts w:ascii="宋体"/>
                <w:color w:val="000000"/>
                <w:sz w:val="15"/>
                <w:szCs w:val="15"/>
              </w:rPr>
            </w:pPr>
            <w:r>
              <w:rPr>
                <w:rFonts w:ascii="宋体" w:hAnsi="宋体" w:cs="宋体" w:hint="eastAsia"/>
                <w:color w:val="000000"/>
                <w:sz w:val="15"/>
                <w:szCs w:val="15"/>
              </w:rPr>
              <w:t>劳动周完成</w:t>
            </w:r>
          </w:p>
        </w:tc>
      </w:tr>
      <w:tr w:rsidR="00672E68">
        <w:trPr>
          <w:cantSplit/>
          <w:trHeight w:hRule="exact" w:val="397"/>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B</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0013</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安全文化及安全防范技术</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24</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8</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2*16</w:t>
            </w: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Align w:val="center"/>
          </w:tcPr>
          <w:p w:rsidR="00672E68" w:rsidRDefault="00672E68">
            <w:pPr>
              <w:adjustRightInd w:val="0"/>
              <w:snapToGrid w:val="0"/>
              <w:ind w:left="-50" w:right="-50"/>
              <w:jc w:val="center"/>
              <w:rPr>
                <w:rFonts w:ascii="宋体"/>
                <w:color w:val="000000"/>
                <w:sz w:val="15"/>
                <w:szCs w:val="15"/>
              </w:rPr>
            </w:pPr>
          </w:p>
        </w:tc>
      </w:tr>
      <w:tr w:rsidR="00672E68">
        <w:trPr>
          <w:cantSplit/>
          <w:trHeight w:hRule="exact" w:val="397"/>
          <w:jc w:val="center"/>
        </w:trPr>
        <w:tc>
          <w:tcPr>
            <w:tcW w:w="485" w:type="dxa"/>
            <w:vMerge/>
            <w:textDirection w:val="tbRlV"/>
            <w:vAlign w:val="center"/>
          </w:tcPr>
          <w:p w:rsidR="00672E68" w:rsidRDefault="00672E68">
            <w:pPr>
              <w:widowControl/>
              <w:adjustRightInd w:val="0"/>
              <w:snapToGrid w:val="0"/>
              <w:jc w:val="center"/>
              <w:rPr>
                <w:color w:val="000000"/>
                <w:spacing w:val="40"/>
                <w:kern w:val="6"/>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0014</w:t>
            </w:r>
          </w:p>
        </w:tc>
        <w:tc>
          <w:tcPr>
            <w:tcW w:w="2319" w:type="dxa"/>
            <w:gridSpan w:val="2"/>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毕业教育</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24</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24</w:t>
            </w:r>
          </w:p>
        </w:tc>
        <w:tc>
          <w:tcPr>
            <w:tcW w:w="454"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hint="eastAsia"/>
                <w:color w:val="000000"/>
                <w:sz w:val="15"/>
                <w:szCs w:val="15"/>
              </w:rPr>
              <w:t>（</w:t>
            </w:r>
            <w:r>
              <w:rPr>
                <w:rFonts w:ascii="宋体" w:hAnsi="宋体" w:cs="宋体"/>
                <w:color w:val="000000"/>
                <w:sz w:val="15"/>
                <w:szCs w:val="15"/>
              </w:rPr>
              <w:t>24</w:t>
            </w:r>
            <w:r>
              <w:rPr>
                <w:rFonts w:ascii="宋体" w:hAnsi="宋体" w:cs="宋体" w:hint="eastAsia"/>
                <w:color w:val="000000"/>
                <w:sz w:val="15"/>
                <w:szCs w:val="15"/>
              </w:rPr>
              <w:t>）</w:t>
            </w:r>
          </w:p>
        </w:tc>
        <w:tc>
          <w:tcPr>
            <w:tcW w:w="816" w:type="dxa"/>
            <w:gridSpan w:val="2"/>
            <w:vAlign w:val="center"/>
          </w:tcPr>
          <w:p w:rsidR="00672E68" w:rsidRDefault="00672E68">
            <w:pPr>
              <w:adjustRightInd w:val="0"/>
              <w:snapToGrid w:val="0"/>
              <w:ind w:left="-50" w:right="-50"/>
              <w:jc w:val="center"/>
              <w:rPr>
                <w:rFonts w:ascii="宋体"/>
                <w:color w:val="000000"/>
                <w:sz w:val="15"/>
                <w:szCs w:val="15"/>
              </w:rPr>
            </w:pPr>
          </w:p>
        </w:tc>
      </w:tr>
      <w:tr w:rsidR="00672E68">
        <w:trPr>
          <w:cantSplit/>
          <w:trHeight w:hRule="exact" w:val="397"/>
          <w:jc w:val="center"/>
        </w:trPr>
        <w:tc>
          <w:tcPr>
            <w:tcW w:w="4316" w:type="dxa"/>
            <w:gridSpan w:val="6"/>
            <w:tcBorders>
              <w:bottom w:val="single" w:sz="4" w:space="0" w:color="auto"/>
            </w:tcBorders>
            <w:vAlign w:val="center"/>
          </w:tcPr>
          <w:p w:rsidR="00672E68" w:rsidRDefault="009B26CB">
            <w:pPr>
              <w:widowControl/>
              <w:adjustRightInd w:val="0"/>
              <w:snapToGrid w:val="0"/>
              <w:ind w:left="-50" w:right="-50"/>
              <w:jc w:val="center"/>
              <w:rPr>
                <w:rFonts w:ascii="宋体"/>
                <w:color w:val="000000"/>
                <w:sz w:val="18"/>
                <w:szCs w:val="18"/>
              </w:rPr>
            </w:pPr>
            <w:bookmarkStart w:id="15" w:name="OLE_LINK1" w:colFirst="1" w:colLast="4"/>
            <w:bookmarkStart w:id="16" w:name="OLE_LINK2" w:colFirst="2" w:colLast="4"/>
            <w:r>
              <w:rPr>
                <w:rFonts w:ascii="黑体" w:eastAsia="黑体" w:hAnsi="黑体" w:cs="黑体" w:hint="eastAsia"/>
                <w:color w:val="000000"/>
                <w:kern w:val="0"/>
                <w:sz w:val="18"/>
                <w:szCs w:val="18"/>
              </w:rPr>
              <w:t>小计（修满</w:t>
            </w:r>
            <w:r>
              <w:rPr>
                <w:rFonts w:ascii="黑体" w:eastAsia="黑体" w:hAnsi="黑体" w:cs="黑体"/>
                <w:color w:val="000000"/>
                <w:kern w:val="0"/>
                <w:sz w:val="18"/>
                <w:szCs w:val="18"/>
              </w:rPr>
              <w:t>32</w:t>
            </w:r>
            <w:r>
              <w:rPr>
                <w:rFonts w:ascii="黑体" w:eastAsia="黑体" w:hAnsi="黑体" w:cs="黑体" w:hint="eastAsia"/>
                <w:color w:val="000000"/>
                <w:kern w:val="0"/>
                <w:sz w:val="18"/>
                <w:szCs w:val="18"/>
              </w:rPr>
              <w:t>学分）</w:t>
            </w:r>
          </w:p>
        </w:tc>
        <w:tc>
          <w:tcPr>
            <w:tcW w:w="368" w:type="dxa"/>
            <w:vAlign w:val="center"/>
          </w:tcPr>
          <w:p w:rsidR="00672E68" w:rsidRDefault="00672E68">
            <w:pPr>
              <w:adjustRightInd w:val="0"/>
              <w:snapToGrid w:val="0"/>
              <w:jc w:val="center"/>
              <w:rPr>
                <w:rFonts w:ascii="宋体"/>
                <w:color w:val="000000"/>
                <w:spacing w:val="-10"/>
                <w:kern w:val="0"/>
                <w:sz w:val="18"/>
                <w:szCs w:val="18"/>
              </w:rPr>
            </w:pP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640</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360</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280</w:t>
            </w:r>
          </w:p>
        </w:tc>
        <w:tc>
          <w:tcPr>
            <w:tcW w:w="442" w:type="dxa"/>
            <w:vAlign w:val="center"/>
          </w:tcPr>
          <w:p w:rsidR="00672E68" w:rsidRDefault="009B26CB">
            <w:pPr>
              <w:adjustRightInd w:val="0"/>
              <w:snapToGrid w:val="0"/>
              <w:ind w:left="-50" w:right="-50"/>
              <w:jc w:val="center"/>
              <w:rPr>
                <w:rFonts w:ascii="宋体" w:cs="宋体"/>
                <w:color w:val="000000"/>
                <w:sz w:val="18"/>
                <w:szCs w:val="18"/>
              </w:rPr>
            </w:pPr>
            <w:r>
              <w:rPr>
                <w:rFonts w:ascii="宋体" w:cs="宋体"/>
                <w:color w:val="000000"/>
                <w:sz w:val="18"/>
                <w:szCs w:val="18"/>
              </w:rPr>
              <w:t>9</w:t>
            </w:r>
          </w:p>
        </w:tc>
        <w:tc>
          <w:tcPr>
            <w:tcW w:w="488" w:type="dxa"/>
            <w:vAlign w:val="center"/>
          </w:tcPr>
          <w:p w:rsidR="00672E68" w:rsidRDefault="009B26CB">
            <w:pPr>
              <w:adjustRightInd w:val="0"/>
              <w:snapToGrid w:val="0"/>
              <w:ind w:left="-50" w:right="-50"/>
              <w:jc w:val="center"/>
              <w:rPr>
                <w:rFonts w:ascii="宋体" w:cs="宋体"/>
                <w:color w:val="000000"/>
                <w:sz w:val="18"/>
                <w:szCs w:val="18"/>
              </w:rPr>
            </w:pPr>
            <w:r>
              <w:rPr>
                <w:rFonts w:ascii="宋体" w:cs="宋体"/>
                <w:color w:val="000000"/>
                <w:sz w:val="18"/>
                <w:szCs w:val="18"/>
              </w:rPr>
              <w:t>10</w:t>
            </w:r>
          </w:p>
        </w:tc>
        <w:tc>
          <w:tcPr>
            <w:tcW w:w="554" w:type="dxa"/>
            <w:vAlign w:val="center"/>
          </w:tcPr>
          <w:p w:rsidR="00672E68" w:rsidRDefault="009B26CB">
            <w:pPr>
              <w:adjustRightInd w:val="0"/>
              <w:snapToGrid w:val="0"/>
              <w:ind w:left="-50" w:right="-50"/>
              <w:jc w:val="center"/>
              <w:rPr>
                <w:rFonts w:ascii="宋体" w:cs="宋体"/>
                <w:color w:val="000000"/>
                <w:sz w:val="18"/>
                <w:szCs w:val="18"/>
              </w:rPr>
            </w:pPr>
            <w:r>
              <w:rPr>
                <w:rFonts w:ascii="宋体" w:cs="宋体"/>
                <w:color w:val="000000"/>
                <w:sz w:val="18"/>
                <w:szCs w:val="18"/>
              </w:rPr>
              <w:t>4</w:t>
            </w:r>
          </w:p>
        </w:tc>
        <w:tc>
          <w:tcPr>
            <w:tcW w:w="447" w:type="dxa"/>
            <w:vAlign w:val="center"/>
          </w:tcPr>
          <w:p w:rsidR="00672E68" w:rsidRDefault="009B26CB">
            <w:pPr>
              <w:adjustRightInd w:val="0"/>
              <w:snapToGrid w:val="0"/>
              <w:ind w:left="-50" w:right="-50"/>
              <w:jc w:val="center"/>
              <w:rPr>
                <w:rFonts w:ascii="宋体" w:cs="宋体"/>
                <w:color w:val="000000"/>
                <w:sz w:val="18"/>
                <w:szCs w:val="18"/>
              </w:rPr>
            </w:pPr>
            <w:r>
              <w:rPr>
                <w:rFonts w:ascii="宋体" w:cs="宋体"/>
                <w:color w:val="000000"/>
                <w:sz w:val="18"/>
                <w:szCs w:val="18"/>
              </w:rPr>
              <w:t>2</w:t>
            </w:r>
          </w:p>
        </w:tc>
        <w:tc>
          <w:tcPr>
            <w:tcW w:w="448" w:type="dxa"/>
            <w:vAlign w:val="center"/>
          </w:tcPr>
          <w:p w:rsidR="00672E68" w:rsidRDefault="00672E68">
            <w:pPr>
              <w:adjustRightInd w:val="0"/>
              <w:snapToGrid w:val="0"/>
              <w:ind w:left="-50" w:right="-50"/>
              <w:jc w:val="center"/>
              <w:rPr>
                <w:rFonts w:ascii="宋体"/>
                <w:color w:val="000000"/>
                <w:sz w:val="18"/>
                <w:szCs w:val="18"/>
              </w:rPr>
            </w:pPr>
          </w:p>
        </w:tc>
        <w:tc>
          <w:tcPr>
            <w:tcW w:w="438" w:type="dxa"/>
            <w:vAlign w:val="center"/>
          </w:tcPr>
          <w:p w:rsidR="00672E68" w:rsidRDefault="00672E68">
            <w:pPr>
              <w:adjustRightInd w:val="0"/>
              <w:snapToGrid w:val="0"/>
              <w:ind w:left="-50" w:right="-50"/>
              <w:jc w:val="center"/>
              <w:rPr>
                <w:rFonts w:ascii="宋体"/>
                <w:color w:val="000000"/>
                <w:sz w:val="18"/>
                <w:szCs w:val="18"/>
              </w:rPr>
            </w:pPr>
          </w:p>
        </w:tc>
        <w:tc>
          <w:tcPr>
            <w:tcW w:w="816" w:type="dxa"/>
            <w:gridSpan w:val="2"/>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hRule="exact" w:val="397"/>
          <w:jc w:val="center"/>
        </w:trPr>
        <w:tc>
          <w:tcPr>
            <w:tcW w:w="485" w:type="dxa"/>
            <w:vMerge w:val="restart"/>
            <w:tcBorders>
              <w:top w:val="single" w:sz="4" w:space="0" w:color="auto"/>
            </w:tcBorders>
            <w:vAlign w:val="center"/>
          </w:tcPr>
          <w:p w:rsidR="00672E68" w:rsidRDefault="009B26CB">
            <w:pPr>
              <w:widowControl/>
              <w:adjustRightInd w:val="0"/>
              <w:snapToGrid w:val="0"/>
              <w:jc w:val="center"/>
              <w:rPr>
                <w:rFonts w:ascii="黑体" w:eastAsia="黑体" w:hAnsi="宋体"/>
                <w:b/>
                <w:bCs/>
                <w:color w:val="000000"/>
                <w:spacing w:val="40"/>
                <w:kern w:val="6"/>
                <w:sz w:val="18"/>
                <w:szCs w:val="18"/>
              </w:rPr>
            </w:pPr>
            <w:bookmarkStart w:id="17" w:name="OLE_LINK3" w:colFirst="1" w:colLast="4"/>
            <w:bookmarkEnd w:id="15"/>
            <w:bookmarkEnd w:id="16"/>
            <w:r>
              <w:rPr>
                <w:rFonts w:cs="宋体" w:hint="eastAsia"/>
                <w:color w:val="000000"/>
                <w:spacing w:val="40"/>
                <w:kern w:val="6"/>
                <w:sz w:val="18"/>
                <w:szCs w:val="18"/>
              </w:rPr>
              <w:t>公共基础限选课程</w:t>
            </w:r>
          </w:p>
        </w:tc>
        <w:tc>
          <w:tcPr>
            <w:tcW w:w="527" w:type="dxa"/>
            <w:gridSpan w:val="2"/>
            <w:tcBorders>
              <w:top w:val="single" w:sz="4" w:space="0" w:color="auto"/>
              <w:right w:val="single" w:sz="4" w:space="0" w:color="auto"/>
            </w:tcBorders>
            <w:vAlign w:val="center"/>
          </w:tcPr>
          <w:p w:rsidR="00672E68" w:rsidRDefault="009B26CB">
            <w:pPr>
              <w:adjustRightInd w:val="0"/>
              <w:snapToGrid w:val="0"/>
              <w:ind w:leftChars="-29" w:left="-61" w:rightChars="-37" w:right="-78"/>
              <w:jc w:val="center"/>
              <w:rPr>
                <w:rFonts w:ascii="宋体"/>
                <w:color w:val="000000"/>
                <w:kern w:val="0"/>
                <w:sz w:val="18"/>
                <w:szCs w:val="18"/>
              </w:rPr>
            </w:pPr>
            <w:r>
              <w:rPr>
                <w:rFonts w:ascii="宋体" w:hAnsi="宋体" w:cs="宋体"/>
                <w:color w:val="000000"/>
                <w:kern w:val="0"/>
                <w:sz w:val="18"/>
                <w:szCs w:val="18"/>
              </w:rPr>
              <w:t>A</w:t>
            </w:r>
          </w:p>
        </w:tc>
        <w:tc>
          <w:tcPr>
            <w:tcW w:w="985" w:type="dxa"/>
            <w:tcBorders>
              <w:top w:val="single" w:sz="4" w:space="0" w:color="auto"/>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000015</w:t>
            </w:r>
          </w:p>
        </w:tc>
        <w:tc>
          <w:tcPr>
            <w:tcW w:w="2319" w:type="dxa"/>
            <w:gridSpan w:val="2"/>
            <w:tcBorders>
              <w:top w:val="single" w:sz="4" w:space="0" w:color="auto"/>
            </w:tcBorders>
            <w:vAlign w:val="center"/>
          </w:tcPr>
          <w:p w:rsidR="00672E68" w:rsidRDefault="009B26CB">
            <w:pPr>
              <w:adjustRightInd w:val="0"/>
              <w:snapToGrid w:val="0"/>
              <w:jc w:val="left"/>
              <w:rPr>
                <w:rFonts w:ascii="宋体"/>
                <w:color w:val="000000"/>
                <w:sz w:val="18"/>
                <w:szCs w:val="18"/>
              </w:rPr>
            </w:pPr>
            <w:r>
              <w:rPr>
                <w:rFonts w:ascii="宋体" w:hAnsi="宋体" w:cs="宋体" w:hint="eastAsia"/>
                <w:color w:val="000000"/>
                <w:sz w:val="18"/>
                <w:szCs w:val="18"/>
              </w:rPr>
              <w:t>马克思主义哲学</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4"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val="restart"/>
            <w:vAlign w:val="center"/>
          </w:tcPr>
          <w:p w:rsidR="00672E68" w:rsidRDefault="009B26CB">
            <w:pPr>
              <w:adjustRightInd w:val="0"/>
              <w:snapToGrid w:val="0"/>
              <w:ind w:left="-50" w:right="-50"/>
              <w:jc w:val="center"/>
              <w:rPr>
                <w:rFonts w:ascii="楷体_GB2312" w:eastAsia="楷体_GB2312" w:hAnsi="Courier New"/>
                <w:b/>
                <w:bCs/>
                <w:color w:val="000000"/>
                <w:sz w:val="18"/>
                <w:szCs w:val="18"/>
              </w:rPr>
            </w:pPr>
            <w:r>
              <w:rPr>
                <w:rFonts w:ascii="楷体_GB2312" w:eastAsia="楷体_GB2312" w:hAnsi="Courier New" w:cs="楷体_GB2312" w:hint="eastAsia"/>
                <w:b/>
                <w:bCs/>
                <w:color w:val="000000"/>
                <w:sz w:val="18"/>
                <w:szCs w:val="18"/>
              </w:rPr>
              <w:t>限</w:t>
            </w:r>
          </w:p>
          <w:p w:rsidR="00672E68" w:rsidRDefault="009B26CB">
            <w:pPr>
              <w:adjustRightInd w:val="0"/>
              <w:snapToGrid w:val="0"/>
              <w:ind w:left="-50" w:right="-50"/>
              <w:jc w:val="center"/>
              <w:rPr>
                <w:rFonts w:ascii="楷体_GB2312" w:eastAsia="楷体_GB2312" w:hAnsi="Courier New"/>
                <w:b/>
                <w:bCs/>
                <w:color w:val="000000"/>
                <w:sz w:val="18"/>
                <w:szCs w:val="18"/>
              </w:rPr>
            </w:pPr>
            <w:r>
              <w:rPr>
                <w:rFonts w:ascii="楷体_GB2312" w:eastAsia="楷体_GB2312" w:hAnsi="Courier New" w:cs="楷体_GB2312" w:hint="eastAsia"/>
                <w:b/>
                <w:bCs/>
                <w:color w:val="000000"/>
                <w:sz w:val="18"/>
                <w:szCs w:val="18"/>
              </w:rPr>
              <w:t>选</w:t>
            </w:r>
          </w:p>
          <w:p w:rsidR="00672E68" w:rsidRDefault="009B26CB">
            <w:pPr>
              <w:adjustRightInd w:val="0"/>
              <w:snapToGrid w:val="0"/>
              <w:ind w:left="-50" w:right="-50"/>
              <w:jc w:val="center"/>
              <w:rPr>
                <w:rFonts w:ascii="楷体_GB2312" w:eastAsia="楷体_GB2312" w:hAnsi="Courier New" w:cs="楷体_GB2312"/>
                <w:b/>
                <w:bCs/>
                <w:color w:val="000000"/>
                <w:sz w:val="18"/>
                <w:szCs w:val="18"/>
              </w:rPr>
            </w:pPr>
            <w:r>
              <w:rPr>
                <w:rFonts w:ascii="楷体_GB2312" w:eastAsia="楷体_GB2312" w:hAnsi="Courier New" w:cs="楷体_GB2312"/>
                <w:b/>
                <w:bCs/>
                <w:color w:val="000000"/>
                <w:sz w:val="18"/>
                <w:szCs w:val="18"/>
              </w:rPr>
              <w:t>10</w:t>
            </w:r>
          </w:p>
          <w:p w:rsidR="00672E68" w:rsidRDefault="009B26CB">
            <w:pPr>
              <w:adjustRightInd w:val="0"/>
              <w:snapToGrid w:val="0"/>
              <w:ind w:left="-50" w:right="-50"/>
              <w:jc w:val="center"/>
              <w:rPr>
                <w:rFonts w:ascii="楷体_GB2312" w:eastAsia="楷体_GB2312" w:hAnsi="Courier New"/>
                <w:b/>
                <w:bCs/>
                <w:color w:val="000000"/>
                <w:sz w:val="18"/>
                <w:szCs w:val="18"/>
              </w:rPr>
            </w:pPr>
            <w:r>
              <w:rPr>
                <w:rFonts w:ascii="楷体_GB2312" w:eastAsia="楷体_GB2312" w:hAnsi="Courier New" w:cs="楷体_GB2312" w:hint="eastAsia"/>
                <w:b/>
                <w:bCs/>
                <w:color w:val="000000"/>
                <w:sz w:val="18"/>
                <w:szCs w:val="18"/>
              </w:rPr>
              <w:t>至</w:t>
            </w:r>
          </w:p>
          <w:p w:rsidR="00672E68" w:rsidRDefault="009B26CB">
            <w:pPr>
              <w:adjustRightInd w:val="0"/>
              <w:snapToGrid w:val="0"/>
              <w:ind w:left="-50" w:right="-50"/>
              <w:jc w:val="center"/>
              <w:rPr>
                <w:rFonts w:ascii="楷体_GB2312" w:eastAsia="楷体_GB2312" w:hAnsi="Courier New" w:cs="楷体_GB2312"/>
                <w:b/>
                <w:bCs/>
                <w:color w:val="000000"/>
                <w:sz w:val="18"/>
                <w:szCs w:val="18"/>
              </w:rPr>
            </w:pPr>
            <w:r>
              <w:rPr>
                <w:rFonts w:ascii="楷体_GB2312" w:eastAsia="楷体_GB2312" w:hAnsi="Courier New" w:cs="楷体_GB2312"/>
                <w:b/>
                <w:bCs/>
                <w:color w:val="000000"/>
                <w:sz w:val="18"/>
                <w:szCs w:val="18"/>
              </w:rPr>
              <w:t>12</w:t>
            </w:r>
          </w:p>
          <w:p w:rsidR="00672E68" w:rsidRDefault="009B26CB">
            <w:pPr>
              <w:adjustRightInd w:val="0"/>
              <w:snapToGrid w:val="0"/>
              <w:ind w:left="-50" w:right="-50"/>
              <w:jc w:val="center"/>
              <w:rPr>
                <w:rFonts w:ascii="楷体_GB2312" w:eastAsia="楷体_GB2312" w:hAnsi="Courier New"/>
                <w:b/>
                <w:bCs/>
                <w:color w:val="000000"/>
                <w:sz w:val="18"/>
                <w:szCs w:val="18"/>
              </w:rPr>
            </w:pPr>
            <w:r>
              <w:rPr>
                <w:rFonts w:ascii="楷体_GB2312" w:eastAsia="楷体_GB2312" w:hAnsi="Courier New" w:cs="楷体_GB2312" w:hint="eastAsia"/>
                <w:b/>
                <w:bCs/>
                <w:color w:val="000000"/>
                <w:sz w:val="18"/>
                <w:szCs w:val="18"/>
              </w:rPr>
              <w:t>学</w:t>
            </w:r>
          </w:p>
          <w:p w:rsidR="00672E68" w:rsidRDefault="009B26CB">
            <w:pPr>
              <w:adjustRightInd w:val="0"/>
              <w:snapToGrid w:val="0"/>
              <w:ind w:left="-50" w:right="-50"/>
              <w:jc w:val="center"/>
              <w:rPr>
                <w:rFonts w:ascii="宋体"/>
                <w:color w:val="000000"/>
                <w:sz w:val="18"/>
                <w:szCs w:val="18"/>
              </w:rPr>
            </w:pPr>
            <w:r>
              <w:rPr>
                <w:rFonts w:ascii="楷体_GB2312" w:eastAsia="楷体_GB2312" w:hAnsi="Courier New" w:cs="楷体_GB2312" w:hint="eastAsia"/>
                <w:b/>
                <w:bCs/>
                <w:color w:val="000000"/>
                <w:sz w:val="18"/>
                <w:szCs w:val="18"/>
              </w:rPr>
              <w:t>分</w:t>
            </w: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000016</w:t>
            </w:r>
          </w:p>
        </w:tc>
        <w:tc>
          <w:tcPr>
            <w:tcW w:w="2319" w:type="dxa"/>
            <w:gridSpan w:val="2"/>
            <w:vAlign w:val="center"/>
          </w:tcPr>
          <w:p w:rsidR="00672E68" w:rsidRDefault="009B26CB">
            <w:pPr>
              <w:adjustRightInd w:val="0"/>
              <w:snapToGrid w:val="0"/>
              <w:jc w:val="left"/>
              <w:rPr>
                <w:rFonts w:ascii="宋体"/>
                <w:sz w:val="18"/>
                <w:szCs w:val="18"/>
              </w:rPr>
            </w:pPr>
            <w:r>
              <w:rPr>
                <w:rFonts w:ascii="宋体" w:hAnsi="宋体" w:cs="宋体" w:hint="eastAsia"/>
                <w:sz w:val="18"/>
                <w:szCs w:val="18"/>
              </w:rPr>
              <w:t>中国近现代史纲要</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4"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B</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0017</w:t>
            </w:r>
          </w:p>
        </w:tc>
        <w:tc>
          <w:tcPr>
            <w:tcW w:w="2319" w:type="dxa"/>
            <w:gridSpan w:val="2"/>
            <w:vAlign w:val="center"/>
          </w:tcPr>
          <w:p w:rsidR="00672E68" w:rsidRDefault="009B26CB">
            <w:pPr>
              <w:adjustRightInd w:val="0"/>
              <w:snapToGrid w:val="0"/>
              <w:jc w:val="left"/>
              <w:rPr>
                <w:rFonts w:ascii="宋体"/>
                <w:sz w:val="18"/>
                <w:szCs w:val="18"/>
              </w:rPr>
            </w:pPr>
            <w:r>
              <w:rPr>
                <w:rFonts w:ascii="宋体" w:hAnsi="宋体" w:cs="宋体" w:hint="eastAsia"/>
                <w:sz w:val="18"/>
                <w:szCs w:val="18"/>
              </w:rPr>
              <w:t>计算机应用技术</w:t>
            </w:r>
            <w:r>
              <w:rPr>
                <w:sz w:val="18"/>
                <w:szCs w:val="18"/>
              </w:rPr>
              <w:t>*</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48</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12</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36</w:t>
            </w:r>
          </w:p>
        </w:tc>
        <w:tc>
          <w:tcPr>
            <w:tcW w:w="442"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4*12</w:t>
            </w: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000018</w:t>
            </w:r>
          </w:p>
        </w:tc>
        <w:tc>
          <w:tcPr>
            <w:tcW w:w="2319" w:type="dxa"/>
            <w:gridSpan w:val="2"/>
            <w:vAlign w:val="center"/>
          </w:tcPr>
          <w:p w:rsidR="00672E68" w:rsidRDefault="009B26CB">
            <w:pPr>
              <w:adjustRightInd w:val="0"/>
              <w:snapToGrid w:val="0"/>
              <w:jc w:val="left"/>
              <w:rPr>
                <w:rFonts w:ascii="宋体"/>
                <w:sz w:val="18"/>
                <w:szCs w:val="18"/>
              </w:rPr>
            </w:pPr>
            <w:r>
              <w:rPr>
                <w:rFonts w:ascii="宋体" w:hAnsi="宋体" w:cs="宋体" w:hint="eastAsia"/>
                <w:sz w:val="18"/>
                <w:szCs w:val="18"/>
              </w:rPr>
              <w:t>演讲与口才</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4"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C</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0019</w:t>
            </w:r>
          </w:p>
        </w:tc>
        <w:tc>
          <w:tcPr>
            <w:tcW w:w="2319" w:type="dxa"/>
            <w:gridSpan w:val="2"/>
            <w:vAlign w:val="center"/>
          </w:tcPr>
          <w:p w:rsidR="00672E68" w:rsidRDefault="009B26CB">
            <w:pPr>
              <w:adjustRightInd w:val="0"/>
              <w:snapToGrid w:val="0"/>
              <w:jc w:val="left"/>
              <w:rPr>
                <w:rFonts w:ascii="宋体"/>
                <w:sz w:val="18"/>
                <w:szCs w:val="18"/>
              </w:rPr>
            </w:pPr>
            <w:r>
              <w:rPr>
                <w:rFonts w:ascii="宋体" w:hAnsi="宋体" w:cs="宋体" w:hint="eastAsia"/>
                <w:sz w:val="18"/>
                <w:szCs w:val="18"/>
              </w:rPr>
              <w:t>瑜伽</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0020</w:t>
            </w:r>
          </w:p>
        </w:tc>
        <w:tc>
          <w:tcPr>
            <w:tcW w:w="2319" w:type="dxa"/>
            <w:gridSpan w:val="2"/>
            <w:vAlign w:val="center"/>
          </w:tcPr>
          <w:p w:rsidR="00672E68" w:rsidRDefault="009B26CB">
            <w:pPr>
              <w:adjustRightInd w:val="0"/>
              <w:snapToGrid w:val="0"/>
              <w:jc w:val="left"/>
              <w:rPr>
                <w:rFonts w:ascii="宋体"/>
                <w:sz w:val="18"/>
                <w:szCs w:val="18"/>
              </w:rPr>
            </w:pPr>
            <w:r>
              <w:rPr>
                <w:rFonts w:ascii="宋体" w:hAnsi="宋体" w:cs="宋体" w:hint="eastAsia"/>
                <w:sz w:val="18"/>
                <w:szCs w:val="18"/>
              </w:rPr>
              <w:t>营销概论</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4"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0021</w:t>
            </w:r>
          </w:p>
        </w:tc>
        <w:tc>
          <w:tcPr>
            <w:tcW w:w="2319" w:type="dxa"/>
            <w:gridSpan w:val="2"/>
            <w:vAlign w:val="center"/>
          </w:tcPr>
          <w:p w:rsidR="00672E68" w:rsidRDefault="009B26CB">
            <w:pPr>
              <w:adjustRightInd w:val="0"/>
              <w:snapToGrid w:val="0"/>
              <w:jc w:val="left"/>
              <w:rPr>
                <w:rFonts w:ascii="宋体"/>
                <w:sz w:val="18"/>
                <w:szCs w:val="18"/>
              </w:rPr>
            </w:pPr>
            <w:r>
              <w:rPr>
                <w:rFonts w:ascii="宋体" w:hAnsi="宋体" w:cs="宋体" w:hint="eastAsia"/>
                <w:sz w:val="18"/>
                <w:szCs w:val="18"/>
              </w:rPr>
              <w:t>大学英语</w:t>
            </w:r>
            <w:r>
              <w:rPr>
                <w:sz w:val="18"/>
                <w:szCs w:val="18"/>
              </w:rPr>
              <w:t>*</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64</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64</w:t>
            </w:r>
          </w:p>
        </w:tc>
        <w:tc>
          <w:tcPr>
            <w:tcW w:w="454"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2*14</w:t>
            </w:r>
          </w:p>
        </w:tc>
        <w:tc>
          <w:tcPr>
            <w:tcW w:w="488"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2*18</w:t>
            </w: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000022</w:t>
            </w:r>
          </w:p>
        </w:tc>
        <w:tc>
          <w:tcPr>
            <w:tcW w:w="2319" w:type="dxa"/>
            <w:gridSpan w:val="2"/>
            <w:vAlign w:val="center"/>
          </w:tcPr>
          <w:p w:rsidR="00672E68" w:rsidRDefault="009B26CB">
            <w:pPr>
              <w:adjustRightInd w:val="0"/>
              <w:snapToGrid w:val="0"/>
              <w:jc w:val="left"/>
              <w:rPr>
                <w:rFonts w:ascii="宋体"/>
                <w:sz w:val="18"/>
                <w:szCs w:val="18"/>
              </w:rPr>
            </w:pPr>
            <w:r>
              <w:rPr>
                <w:rFonts w:ascii="宋体" w:hAnsi="宋体" w:cs="宋体" w:hint="eastAsia"/>
                <w:sz w:val="18"/>
                <w:szCs w:val="18"/>
              </w:rPr>
              <w:t>工程数学</w:t>
            </w:r>
            <w:r>
              <w:rPr>
                <w:sz w:val="18"/>
                <w:szCs w:val="18"/>
              </w:rPr>
              <w:t>*</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64</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64</w:t>
            </w:r>
          </w:p>
        </w:tc>
        <w:tc>
          <w:tcPr>
            <w:tcW w:w="454"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B</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0023</w:t>
            </w:r>
          </w:p>
        </w:tc>
        <w:tc>
          <w:tcPr>
            <w:tcW w:w="2319" w:type="dxa"/>
            <w:gridSpan w:val="2"/>
            <w:vAlign w:val="center"/>
          </w:tcPr>
          <w:p w:rsidR="00672E68" w:rsidRDefault="009B26CB">
            <w:pPr>
              <w:adjustRightInd w:val="0"/>
              <w:snapToGrid w:val="0"/>
              <w:jc w:val="left"/>
              <w:rPr>
                <w:rFonts w:ascii="宋体"/>
                <w:sz w:val="18"/>
                <w:szCs w:val="18"/>
              </w:rPr>
            </w:pPr>
            <w:r>
              <w:rPr>
                <w:rFonts w:ascii="宋体" w:hAnsi="宋体" w:cs="宋体" w:hint="eastAsia"/>
                <w:sz w:val="18"/>
                <w:szCs w:val="18"/>
              </w:rPr>
              <w:t>礼仪风范与人际沟通</w:t>
            </w:r>
            <w:r>
              <w:rPr>
                <w:sz w:val="18"/>
                <w:szCs w:val="18"/>
              </w:rPr>
              <w:t>*</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24</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8</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2*16</w:t>
            </w: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0024</w:t>
            </w:r>
          </w:p>
        </w:tc>
        <w:tc>
          <w:tcPr>
            <w:tcW w:w="2319" w:type="dxa"/>
            <w:gridSpan w:val="2"/>
            <w:vAlign w:val="center"/>
          </w:tcPr>
          <w:p w:rsidR="00672E68" w:rsidRDefault="009B26CB">
            <w:pPr>
              <w:adjustRightInd w:val="0"/>
              <w:snapToGrid w:val="0"/>
              <w:jc w:val="left"/>
              <w:rPr>
                <w:rFonts w:ascii="宋体"/>
                <w:sz w:val="18"/>
                <w:szCs w:val="18"/>
              </w:rPr>
            </w:pPr>
            <w:r>
              <w:rPr>
                <w:rFonts w:ascii="宋体" w:hAnsi="宋体" w:cs="宋体" w:hint="eastAsia"/>
                <w:sz w:val="18"/>
                <w:szCs w:val="18"/>
              </w:rPr>
              <w:t>音乐欣赏</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4"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672E68">
            <w:pPr>
              <w:adjustRightInd w:val="0"/>
              <w:snapToGrid w:val="0"/>
              <w:ind w:left="-50" w:right="-50"/>
              <w:jc w:val="center"/>
              <w:rPr>
                <w:rFonts w:ascii="宋体"/>
                <w:color w:val="00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672E68">
            <w:pPr>
              <w:adjustRightInd w:val="0"/>
              <w:snapToGrid w:val="0"/>
              <w:ind w:left="-50" w:right="-50"/>
              <w:jc w:val="center"/>
              <w:rPr>
                <w:rFonts w:ascii="宋体"/>
                <w:color w:val="000000"/>
                <w:sz w:val="15"/>
                <w:szCs w:val="15"/>
              </w:rPr>
            </w:pPr>
          </w:p>
        </w:tc>
        <w:tc>
          <w:tcPr>
            <w:tcW w:w="448" w:type="dxa"/>
            <w:vAlign w:val="center"/>
          </w:tcPr>
          <w:p w:rsidR="00672E68" w:rsidRDefault="00672E68">
            <w:pPr>
              <w:adjustRightInd w:val="0"/>
              <w:snapToGrid w:val="0"/>
              <w:ind w:left="-50" w:right="-50"/>
              <w:jc w:val="center"/>
              <w:rPr>
                <w:rFonts w:ascii="宋体"/>
                <w:color w:val="000000"/>
                <w:sz w:val="15"/>
                <w:szCs w:val="15"/>
              </w:rPr>
            </w:pPr>
          </w:p>
        </w:tc>
        <w:tc>
          <w:tcPr>
            <w:tcW w:w="438" w:type="dxa"/>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hRule="exact" w:val="628"/>
          <w:jc w:val="center"/>
        </w:trPr>
        <w:tc>
          <w:tcPr>
            <w:tcW w:w="485" w:type="dxa"/>
            <w:vMerge/>
            <w:tcBorders>
              <w:bottom w:val="single" w:sz="4" w:space="0" w:color="auto"/>
            </w:tcBorders>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bottom w:val="single" w:sz="4" w:space="0" w:color="auto"/>
              <w:righ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hAnsi="宋体" w:cs="宋体"/>
                <w:color w:val="000000"/>
                <w:sz w:val="18"/>
                <w:szCs w:val="18"/>
              </w:rPr>
              <w:t>A</w:t>
            </w:r>
          </w:p>
        </w:tc>
        <w:tc>
          <w:tcPr>
            <w:tcW w:w="985" w:type="dxa"/>
            <w:tcBorders>
              <w:left w:val="single" w:sz="4" w:space="0" w:color="auto"/>
            </w:tcBorders>
            <w:vAlign w:val="center"/>
          </w:tcPr>
          <w:p w:rsidR="00672E68" w:rsidRDefault="009B26CB">
            <w:pPr>
              <w:adjustRightInd w:val="0"/>
              <w:snapToGrid w:val="0"/>
              <w:ind w:leftChars="-43" w:left="-90" w:rightChars="-44" w:right="-92"/>
              <w:jc w:val="center"/>
              <w:rPr>
                <w:rFonts w:ascii="宋体"/>
                <w:color w:val="000000"/>
                <w:sz w:val="18"/>
                <w:szCs w:val="18"/>
              </w:rPr>
            </w:pPr>
            <w:r>
              <w:rPr>
                <w:rFonts w:ascii="宋体" w:cs="宋体"/>
                <w:color w:val="000000"/>
                <w:sz w:val="18"/>
                <w:szCs w:val="18"/>
              </w:rPr>
              <w:t>00</w:t>
            </w:r>
            <w:r>
              <w:rPr>
                <w:rFonts w:ascii="宋体" w:hAnsi="宋体" w:cs="宋体"/>
                <w:color w:val="000000"/>
                <w:sz w:val="18"/>
                <w:szCs w:val="18"/>
              </w:rPr>
              <w:t>0025</w:t>
            </w:r>
          </w:p>
        </w:tc>
        <w:tc>
          <w:tcPr>
            <w:tcW w:w="2319" w:type="dxa"/>
            <w:gridSpan w:val="2"/>
            <w:vAlign w:val="center"/>
          </w:tcPr>
          <w:p w:rsidR="00672E68" w:rsidRDefault="009B26CB">
            <w:pPr>
              <w:adjustRightInd w:val="0"/>
              <w:snapToGrid w:val="0"/>
              <w:jc w:val="left"/>
              <w:rPr>
                <w:rFonts w:ascii="宋体"/>
                <w:sz w:val="18"/>
                <w:szCs w:val="18"/>
              </w:rPr>
            </w:pPr>
            <w:r>
              <w:rPr>
                <w:rFonts w:ascii="宋体" w:hAnsi="宋体" w:cs="宋体" w:hint="eastAsia"/>
                <w:sz w:val="18"/>
                <w:szCs w:val="18"/>
              </w:rPr>
              <w:t>应用文写作（检测与评价报告编制）</w:t>
            </w:r>
            <w:r>
              <w:rPr>
                <w:sz w:val="18"/>
                <w:szCs w:val="18"/>
              </w:rPr>
              <w:t>*</w:t>
            </w:r>
          </w:p>
        </w:tc>
        <w:tc>
          <w:tcPr>
            <w:tcW w:w="368" w:type="dxa"/>
            <w:vAlign w:val="center"/>
          </w:tcPr>
          <w:p w:rsidR="00672E68" w:rsidRDefault="009B26CB">
            <w:pPr>
              <w:adjustRightInd w:val="0"/>
              <w:snapToGrid w:val="0"/>
              <w:jc w:val="center"/>
              <w:rPr>
                <w:rFonts w:ascii="宋体"/>
                <w:color w:val="000000"/>
                <w:spacing w:val="-10"/>
                <w:kern w:val="0"/>
                <w:sz w:val="18"/>
                <w:szCs w:val="18"/>
              </w:rPr>
            </w:pPr>
            <w:r>
              <w:rPr>
                <w:rFonts w:ascii="宋体" w:hAnsi="宋体" w:cs="宋体"/>
                <w:color w:val="000000"/>
                <w:spacing w:val="-10"/>
                <w:kern w:val="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32</w:t>
            </w:r>
          </w:p>
        </w:tc>
        <w:tc>
          <w:tcPr>
            <w:tcW w:w="454"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0</w:t>
            </w:r>
          </w:p>
        </w:tc>
        <w:tc>
          <w:tcPr>
            <w:tcW w:w="442" w:type="dxa"/>
            <w:vAlign w:val="center"/>
          </w:tcPr>
          <w:p w:rsidR="00672E68" w:rsidRDefault="00672E68">
            <w:pPr>
              <w:adjustRightInd w:val="0"/>
              <w:snapToGrid w:val="0"/>
              <w:ind w:left="-50" w:right="-50"/>
              <w:jc w:val="center"/>
              <w:rPr>
                <w:rFonts w:ascii="宋体"/>
                <w:color w:val="000000"/>
                <w:sz w:val="15"/>
                <w:szCs w:val="15"/>
              </w:rPr>
            </w:pPr>
          </w:p>
        </w:tc>
        <w:tc>
          <w:tcPr>
            <w:tcW w:w="488" w:type="dxa"/>
            <w:vAlign w:val="center"/>
          </w:tcPr>
          <w:p w:rsidR="00672E68" w:rsidRDefault="00672E68">
            <w:pPr>
              <w:adjustRightInd w:val="0"/>
              <w:snapToGrid w:val="0"/>
              <w:ind w:left="-50" w:right="-50"/>
              <w:jc w:val="center"/>
              <w:rPr>
                <w:rFonts w:ascii="宋体"/>
                <w:color w:val="FF0000"/>
                <w:sz w:val="15"/>
                <w:szCs w:val="15"/>
              </w:rPr>
            </w:pPr>
          </w:p>
        </w:tc>
        <w:tc>
          <w:tcPr>
            <w:tcW w:w="554" w:type="dxa"/>
            <w:vAlign w:val="center"/>
          </w:tcPr>
          <w:p w:rsidR="00672E68" w:rsidRDefault="00672E68">
            <w:pPr>
              <w:adjustRightInd w:val="0"/>
              <w:snapToGrid w:val="0"/>
              <w:ind w:left="-50" w:right="-50"/>
              <w:jc w:val="center"/>
              <w:rPr>
                <w:rFonts w:ascii="宋体"/>
                <w:color w:val="000000"/>
                <w:sz w:val="15"/>
                <w:szCs w:val="15"/>
              </w:rPr>
            </w:pPr>
          </w:p>
        </w:tc>
        <w:tc>
          <w:tcPr>
            <w:tcW w:w="447" w:type="dxa"/>
            <w:vAlign w:val="center"/>
          </w:tcPr>
          <w:p w:rsidR="00672E68" w:rsidRDefault="009B26CB">
            <w:pPr>
              <w:adjustRightInd w:val="0"/>
              <w:snapToGrid w:val="0"/>
              <w:ind w:left="-50" w:right="-50"/>
              <w:jc w:val="center"/>
              <w:rPr>
                <w:rFonts w:ascii="宋体"/>
                <w:color w:val="000000"/>
                <w:sz w:val="15"/>
                <w:szCs w:val="15"/>
              </w:rPr>
            </w:pPr>
            <w:r>
              <w:rPr>
                <w:rFonts w:ascii="宋体" w:hAnsi="宋体" w:cs="宋体"/>
                <w:color w:val="000000"/>
                <w:sz w:val="15"/>
                <w:szCs w:val="15"/>
              </w:rPr>
              <w:t>2*16</w:t>
            </w:r>
          </w:p>
        </w:tc>
        <w:tc>
          <w:tcPr>
            <w:tcW w:w="448" w:type="dxa"/>
            <w:tcBorders>
              <w:bottom w:val="single" w:sz="4" w:space="0" w:color="auto"/>
            </w:tcBorders>
            <w:vAlign w:val="center"/>
          </w:tcPr>
          <w:p w:rsidR="00672E68" w:rsidRDefault="00672E68">
            <w:pPr>
              <w:adjustRightInd w:val="0"/>
              <w:snapToGrid w:val="0"/>
              <w:ind w:left="-50" w:right="-50"/>
              <w:jc w:val="center"/>
              <w:rPr>
                <w:rFonts w:ascii="宋体"/>
                <w:color w:val="000000"/>
                <w:sz w:val="15"/>
                <w:szCs w:val="15"/>
              </w:rPr>
            </w:pPr>
          </w:p>
        </w:tc>
        <w:tc>
          <w:tcPr>
            <w:tcW w:w="438" w:type="dxa"/>
            <w:tcBorders>
              <w:bottom w:val="single" w:sz="4" w:space="0" w:color="auto"/>
            </w:tcBorders>
            <w:vAlign w:val="center"/>
          </w:tcPr>
          <w:p w:rsidR="00672E68" w:rsidRDefault="00672E68">
            <w:pPr>
              <w:adjustRightInd w:val="0"/>
              <w:snapToGrid w:val="0"/>
              <w:ind w:left="-50" w:right="-50"/>
              <w:jc w:val="center"/>
              <w:rPr>
                <w:rFonts w:ascii="宋体"/>
                <w:color w:val="000000"/>
                <w:sz w:val="15"/>
                <w:szCs w:val="15"/>
              </w:rPr>
            </w:pPr>
          </w:p>
        </w:tc>
        <w:tc>
          <w:tcPr>
            <w:tcW w:w="816" w:type="dxa"/>
            <w:gridSpan w:val="2"/>
            <w:vMerge/>
            <w:tcBorders>
              <w:bottom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r>
      <w:bookmarkEnd w:id="17"/>
      <w:tr w:rsidR="00672E68">
        <w:trPr>
          <w:cantSplit/>
          <w:trHeight w:hRule="exact" w:val="397"/>
          <w:jc w:val="center"/>
        </w:trPr>
        <w:tc>
          <w:tcPr>
            <w:tcW w:w="4316" w:type="dxa"/>
            <w:gridSpan w:val="6"/>
            <w:tcBorders>
              <w:top w:val="single" w:sz="4" w:space="0" w:color="auto"/>
              <w:bottom w:val="single" w:sz="4" w:space="0" w:color="auto"/>
            </w:tcBorders>
            <w:vAlign w:val="center"/>
          </w:tcPr>
          <w:p w:rsidR="00672E68" w:rsidRDefault="009B26CB">
            <w:pPr>
              <w:adjustRightInd w:val="0"/>
              <w:snapToGrid w:val="0"/>
              <w:jc w:val="center"/>
              <w:rPr>
                <w:rFonts w:ascii="宋体"/>
                <w:color w:val="000000"/>
                <w:sz w:val="18"/>
                <w:szCs w:val="18"/>
              </w:rPr>
            </w:pPr>
            <w:r>
              <w:rPr>
                <w:rFonts w:ascii="黑体" w:eastAsia="黑体" w:hAnsi="黑体" w:cs="黑体" w:hint="eastAsia"/>
                <w:color w:val="000000"/>
                <w:kern w:val="0"/>
                <w:sz w:val="18"/>
                <w:szCs w:val="18"/>
              </w:rPr>
              <w:t>小计（修满</w:t>
            </w:r>
            <w:r>
              <w:rPr>
                <w:rFonts w:ascii="黑体" w:eastAsia="黑体" w:hAnsi="黑体" w:cs="黑体"/>
                <w:color w:val="000000"/>
                <w:kern w:val="0"/>
                <w:sz w:val="18"/>
                <w:szCs w:val="18"/>
              </w:rPr>
              <w:t>10</w:t>
            </w:r>
            <w:r>
              <w:rPr>
                <w:rFonts w:ascii="黑体" w:eastAsia="黑体" w:hAnsi="黑体" w:cs="黑体" w:hint="eastAsia"/>
                <w:color w:val="000000"/>
                <w:kern w:val="0"/>
                <w:sz w:val="18"/>
                <w:szCs w:val="18"/>
              </w:rPr>
              <w:t>学分）</w:t>
            </w:r>
          </w:p>
        </w:tc>
        <w:tc>
          <w:tcPr>
            <w:tcW w:w="368" w:type="dxa"/>
            <w:tcBorders>
              <w:bottom w:val="single" w:sz="4" w:space="0" w:color="auto"/>
            </w:tcBorders>
            <w:vAlign w:val="center"/>
          </w:tcPr>
          <w:p w:rsidR="00672E68" w:rsidRDefault="00672E68">
            <w:pPr>
              <w:adjustRightInd w:val="0"/>
              <w:snapToGrid w:val="0"/>
              <w:jc w:val="left"/>
              <w:rPr>
                <w:rFonts w:ascii="宋体"/>
                <w:color w:val="000000"/>
                <w:sz w:val="18"/>
                <w:szCs w:val="18"/>
              </w:rPr>
            </w:pP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10</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160</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128</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32</w:t>
            </w:r>
          </w:p>
        </w:tc>
        <w:tc>
          <w:tcPr>
            <w:tcW w:w="442" w:type="dxa"/>
            <w:vAlign w:val="center"/>
          </w:tcPr>
          <w:p w:rsidR="00672E68" w:rsidRDefault="009B26CB">
            <w:pPr>
              <w:adjustRightInd w:val="0"/>
              <w:snapToGrid w:val="0"/>
              <w:ind w:left="-50" w:right="-50"/>
              <w:jc w:val="center"/>
              <w:rPr>
                <w:rFonts w:ascii="宋体"/>
                <w:color w:val="000000"/>
                <w:sz w:val="18"/>
                <w:szCs w:val="18"/>
              </w:rPr>
            </w:pPr>
            <w:r>
              <w:rPr>
                <w:rFonts w:ascii="宋体" w:cs="宋体"/>
                <w:color w:val="000000"/>
                <w:sz w:val="18"/>
                <w:szCs w:val="18"/>
              </w:rPr>
              <w:t>6</w:t>
            </w:r>
          </w:p>
        </w:tc>
        <w:tc>
          <w:tcPr>
            <w:tcW w:w="488" w:type="dxa"/>
            <w:vAlign w:val="center"/>
          </w:tcPr>
          <w:p w:rsidR="00672E68" w:rsidRDefault="009B26CB">
            <w:pPr>
              <w:adjustRightInd w:val="0"/>
              <w:snapToGrid w:val="0"/>
              <w:ind w:left="-50" w:right="-50"/>
              <w:jc w:val="center"/>
              <w:rPr>
                <w:rFonts w:ascii="宋体"/>
                <w:color w:val="000000"/>
                <w:sz w:val="18"/>
                <w:szCs w:val="18"/>
              </w:rPr>
            </w:pPr>
            <w:r>
              <w:rPr>
                <w:rFonts w:ascii="宋体" w:cs="宋体"/>
                <w:color w:val="000000"/>
                <w:sz w:val="18"/>
                <w:szCs w:val="18"/>
              </w:rPr>
              <w:t>2</w:t>
            </w:r>
          </w:p>
        </w:tc>
        <w:tc>
          <w:tcPr>
            <w:tcW w:w="554" w:type="dxa"/>
            <w:tcBorders>
              <w:top w:val="single" w:sz="4" w:space="0" w:color="auto"/>
            </w:tcBorders>
            <w:vAlign w:val="center"/>
          </w:tcPr>
          <w:p w:rsidR="00672E68" w:rsidRDefault="009B26CB">
            <w:pPr>
              <w:adjustRightInd w:val="0"/>
              <w:snapToGrid w:val="0"/>
              <w:ind w:left="-50" w:right="-50"/>
              <w:jc w:val="center"/>
              <w:rPr>
                <w:rFonts w:ascii="宋体"/>
                <w:color w:val="000000"/>
                <w:spacing w:val="-20"/>
                <w:sz w:val="18"/>
                <w:szCs w:val="18"/>
              </w:rPr>
            </w:pPr>
            <w:r>
              <w:rPr>
                <w:rFonts w:ascii="宋体" w:cs="宋体"/>
                <w:color w:val="000000"/>
                <w:spacing w:val="-20"/>
                <w:sz w:val="18"/>
                <w:szCs w:val="18"/>
              </w:rPr>
              <w:t>0</w:t>
            </w:r>
          </w:p>
        </w:tc>
        <w:tc>
          <w:tcPr>
            <w:tcW w:w="447" w:type="dxa"/>
            <w:tcBorders>
              <w:top w:val="single" w:sz="4" w:space="0" w:color="auto"/>
              <w:bottom w:val="single" w:sz="4" w:space="0" w:color="auto"/>
            </w:tcBorders>
            <w:vAlign w:val="center"/>
          </w:tcPr>
          <w:p w:rsidR="00672E68" w:rsidRDefault="009B26CB">
            <w:pPr>
              <w:adjustRightInd w:val="0"/>
              <w:snapToGrid w:val="0"/>
              <w:ind w:left="-50" w:right="-50"/>
              <w:jc w:val="center"/>
              <w:rPr>
                <w:rFonts w:ascii="宋体"/>
                <w:snapToGrid w:val="0"/>
                <w:color w:val="000000"/>
                <w:kern w:val="0"/>
                <w:sz w:val="18"/>
                <w:szCs w:val="18"/>
              </w:rPr>
            </w:pPr>
            <w:r>
              <w:rPr>
                <w:rFonts w:ascii="宋体" w:cs="宋体"/>
                <w:snapToGrid w:val="0"/>
                <w:color w:val="000000"/>
                <w:kern w:val="0"/>
                <w:sz w:val="18"/>
                <w:szCs w:val="18"/>
              </w:rPr>
              <w:t>4</w:t>
            </w:r>
          </w:p>
        </w:tc>
        <w:tc>
          <w:tcPr>
            <w:tcW w:w="448" w:type="dxa"/>
            <w:tcBorders>
              <w:top w:val="single" w:sz="4" w:space="0" w:color="auto"/>
              <w:bottom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38" w:type="dxa"/>
            <w:tcBorders>
              <w:top w:val="single" w:sz="4" w:space="0" w:color="auto"/>
              <w:bottom w:val="single" w:sz="4"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816" w:type="dxa"/>
            <w:gridSpan w:val="2"/>
            <w:tcBorders>
              <w:top w:val="single" w:sz="4" w:space="0" w:color="auto"/>
              <w:left w:val="single" w:sz="4" w:space="0" w:color="auto"/>
              <w:bottom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hRule="exact" w:val="397"/>
          <w:jc w:val="center"/>
        </w:trPr>
        <w:tc>
          <w:tcPr>
            <w:tcW w:w="485" w:type="dxa"/>
            <w:vMerge w:val="restart"/>
            <w:tcBorders>
              <w:top w:val="single" w:sz="4" w:space="0" w:color="auto"/>
            </w:tcBorders>
            <w:vAlign w:val="center"/>
          </w:tcPr>
          <w:p w:rsidR="00672E68" w:rsidRDefault="009B26CB">
            <w:pPr>
              <w:widowControl/>
              <w:adjustRightInd w:val="0"/>
              <w:snapToGrid w:val="0"/>
              <w:jc w:val="center"/>
              <w:rPr>
                <w:rFonts w:ascii="黑体" w:eastAsia="黑体" w:hAnsi="宋体"/>
                <w:b/>
                <w:bCs/>
                <w:color w:val="000000"/>
                <w:sz w:val="18"/>
                <w:szCs w:val="18"/>
              </w:rPr>
            </w:pPr>
            <w:r>
              <w:rPr>
                <w:rFonts w:cs="宋体" w:hint="eastAsia"/>
                <w:color w:val="000000"/>
                <w:spacing w:val="40"/>
                <w:kern w:val="6"/>
                <w:sz w:val="18"/>
                <w:szCs w:val="18"/>
              </w:rPr>
              <w:t>专业基础课课程</w:t>
            </w:r>
          </w:p>
          <w:p w:rsidR="00672E68" w:rsidRDefault="009B26CB">
            <w:pPr>
              <w:adjustRightInd w:val="0"/>
              <w:snapToGrid w:val="0"/>
              <w:ind w:left="-50" w:right="-50"/>
              <w:jc w:val="center"/>
              <w:rPr>
                <w:rFonts w:ascii="黑体" w:eastAsia="黑体" w:hAnsi="宋体"/>
                <w:b/>
                <w:bCs/>
                <w:color w:val="000000"/>
                <w:sz w:val="18"/>
                <w:szCs w:val="18"/>
              </w:rPr>
            </w:pPr>
            <w:r>
              <w:rPr>
                <w:rFonts w:cs="宋体" w:hint="eastAsia"/>
                <w:color w:val="000000"/>
                <w:spacing w:val="40"/>
                <w:kern w:val="6"/>
                <w:sz w:val="18"/>
                <w:szCs w:val="18"/>
              </w:rPr>
              <w:t>专业基础课课程</w:t>
            </w:r>
          </w:p>
        </w:tc>
        <w:tc>
          <w:tcPr>
            <w:tcW w:w="527" w:type="dxa"/>
            <w:gridSpan w:val="2"/>
            <w:tcBorders>
              <w:top w:val="single" w:sz="4" w:space="0" w:color="auto"/>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top w:val="single" w:sz="4" w:space="0" w:color="auto"/>
              <w:left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0203008</w:t>
            </w:r>
          </w:p>
        </w:tc>
        <w:tc>
          <w:tcPr>
            <w:tcW w:w="2319" w:type="dxa"/>
            <w:gridSpan w:val="2"/>
            <w:tcBorders>
              <w:top w:val="single" w:sz="4" w:space="0" w:color="auto"/>
            </w:tcBorders>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人体结构与功能</w:t>
            </w:r>
          </w:p>
        </w:tc>
        <w:tc>
          <w:tcPr>
            <w:tcW w:w="368" w:type="dxa"/>
            <w:tcBorders>
              <w:top w:val="single" w:sz="4" w:space="0" w:color="auto"/>
            </w:tcBorders>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E</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64</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52</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12</w:t>
            </w:r>
          </w:p>
        </w:tc>
        <w:tc>
          <w:tcPr>
            <w:tcW w:w="442"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w:t>
            </w:r>
            <w:r>
              <w:rPr>
                <w:rFonts w:ascii="宋体" w:hAnsi="宋体" w:cs="宋体"/>
                <w:color w:val="000000"/>
                <w:sz w:val="15"/>
                <w:szCs w:val="15"/>
              </w:rPr>
              <w:t>*16</w:t>
            </w:r>
          </w:p>
        </w:tc>
        <w:tc>
          <w:tcPr>
            <w:tcW w:w="488" w:type="dxa"/>
            <w:vAlign w:val="center"/>
          </w:tcPr>
          <w:p w:rsidR="00672E68" w:rsidRDefault="00672E68">
            <w:pPr>
              <w:adjustRightInd w:val="0"/>
              <w:snapToGrid w:val="0"/>
              <w:ind w:leftChars="-46" w:left="-97" w:rightChars="-55" w:right="-115"/>
              <w:jc w:val="center"/>
              <w:rPr>
                <w:rFonts w:ascii="宋体"/>
                <w:color w:val="000000"/>
                <w:sz w:val="18"/>
                <w:szCs w:val="18"/>
              </w:rPr>
            </w:pPr>
          </w:p>
        </w:tc>
        <w:tc>
          <w:tcPr>
            <w:tcW w:w="554" w:type="dxa"/>
            <w:vAlign w:val="center"/>
          </w:tcPr>
          <w:p w:rsidR="00672E68" w:rsidRDefault="00672E68">
            <w:pPr>
              <w:adjustRightInd w:val="0"/>
              <w:snapToGrid w:val="0"/>
              <w:ind w:leftChars="-46" w:left="-97" w:rightChars="-55" w:right="-115"/>
              <w:jc w:val="center"/>
              <w:rPr>
                <w:rFonts w:ascii="宋体"/>
                <w:color w:val="000000"/>
                <w:sz w:val="18"/>
                <w:szCs w:val="18"/>
              </w:rPr>
            </w:pPr>
          </w:p>
        </w:tc>
        <w:tc>
          <w:tcPr>
            <w:tcW w:w="447" w:type="dxa"/>
            <w:tcBorders>
              <w:top w:val="single" w:sz="4" w:space="0" w:color="auto"/>
              <w:righ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c>
          <w:tcPr>
            <w:tcW w:w="448" w:type="dxa"/>
            <w:tcBorders>
              <w:top w:val="single" w:sz="4" w:space="0" w:color="auto"/>
              <w:left w:val="single" w:sz="4" w:space="0" w:color="auto"/>
              <w:righ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c>
          <w:tcPr>
            <w:tcW w:w="438" w:type="dxa"/>
            <w:tcBorders>
              <w:top w:val="single" w:sz="4" w:space="0" w:color="auto"/>
              <w:left w:val="single" w:sz="4"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816" w:type="dxa"/>
            <w:gridSpan w:val="2"/>
            <w:tcBorders>
              <w:top w:val="single" w:sz="4" w:space="0" w:color="auto"/>
              <w:lef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r>
      <w:tr w:rsidR="00672E68">
        <w:trPr>
          <w:cantSplit/>
          <w:trHeight w:val="369"/>
          <w:jc w:val="center"/>
        </w:trPr>
        <w:tc>
          <w:tcPr>
            <w:tcW w:w="485" w:type="dxa"/>
            <w:vMerge/>
          </w:tcPr>
          <w:p w:rsidR="00672E68" w:rsidRDefault="00672E68">
            <w:pPr>
              <w:adjustRightInd w:val="0"/>
              <w:snapToGrid w:val="0"/>
              <w:ind w:left="-50" w:right="-50"/>
              <w:jc w:val="center"/>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left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0203009</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无机及分析化学</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E</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64</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40</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24</w:t>
            </w:r>
          </w:p>
        </w:tc>
        <w:tc>
          <w:tcPr>
            <w:tcW w:w="442"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w:t>
            </w:r>
            <w:r>
              <w:rPr>
                <w:rFonts w:ascii="宋体" w:hAnsi="宋体" w:cs="宋体"/>
                <w:color w:val="000000"/>
                <w:sz w:val="15"/>
                <w:szCs w:val="15"/>
              </w:rPr>
              <w:t>*16</w:t>
            </w:r>
          </w:p>
        </w:tc>
        <w:tc>
          <w:tcPr>
            <w:tcW w:w="488" w:type="dxa"/>
            <w:vAlign w:val="center"/>
          </w:tcPr>
          <w:p w:rsidR="00672E68" w:rsidRDefault="00672E68">
            <w:pPr>
              <w:adjustRightInd w:val="0"/>
              <w:snapToGrid w:val="0"/>
              <w:ind w:leftChars="-46" w:left="-97" w:rightChars="-55" w:right="-115"/>
              <w:jc w:val="center"/>
              <w:rPr>
                <w:rFonts w:ascii="宋体"/>
                <w:color w:val="000000"/>
                <w:sz w:val="18"/>
                <w:szCs w:val="18"/>
              </w:rPr>
            </w:pPr>
          </w:p>
        </w:tc>
        <w:tc>
          <w:tcPr>
            <w:tcW w:w="554" w:type="dxa"/>
            <w:vAlign w:val="center"/>
          </w:tcPr>
          <w:p w:rsidR="00672E68" w:rsidRDefault="00672E68">
            <w:pPr>
              <w:adjustRightInd w:val="0"/>
              <w:snapToGrid w:val="0"/>
              <w:ind w:leftChars="-46" w:left="-97" w:rightChars="-55" w:right="-115"/>
              <w:jc w:val="center"/>
              <w:rPr>
                <w:rFonts w:ascii="宋体"/>
                <w:color w:val="000000"/>
                <w:sz w:val="18"/>
                <w:szCs w:val="18"/>
              </w:rPr>
            </w:pPr>
          </w:p>
        </w:tc>
        <w:tc>
          <w:tcPr>
            <w:tcW w:w="447" w:type="dxa"/>
            <w:tcBorders>
              <w:right w:val="single" w:sz="4" w:space="0" w:color="auto"/>
            </w:tcBorders>
            <w:vAlign w:val="center"/>
          </w:tcPr>
          <w:p w:rsidR="00672E68" w:rsidRDefault="00672E68">
            <w:pPr>
              <w:adjustRightInd w:val="0"/>
              <w:snapToGrid w:val="0"/>
              <w:ind w:left="-50" w:right="-50"/>
              <w:rPr>
                <w:rFonts w:ascii="宋体"/>
                <w:color w:val="FF0000"/>
                <w:spacing w:val="-6"/>
                <w:sz w:val="18"/>
                <w:szCs w:val="18"/>
              </w:rPr>
            </w:pPr>
          </w:p>
        </w:tc>
        <w:tc>
          <w:tcPr>
            <w:tcW w:w="448" w:type="dxa"/>
            <w:tcBorders>
              <w:left w:val="single" w:sz="4" w:space="0" w:color="auto"/>
              <w:right w:val="single" w:sz="4" w:space="0" w:color="auto"/>
            </w:tcBorders>
            <w:vAlign w:val="center"/>
          </w:tcPr>
          <w:p w:rsidR="00672E68" w:rsidRDefault="00672E68">
            <w:pPr>
              <w:adjustRightInd w:val="0"/>
              <w:snapToGrid w:val="0"/>
              <w:ind w:left="-50" w:right="-50"/>
              <w:rPr>
                <w:rFonts w:ascii="宋体"/>
                <w:color w:val="FF0000"/>
                <w:spacing w:val="-6"/>
                <w:sz w:val="18"/>
                <w:szCs w:val="18"/>
              </w:rPr>
            </w:pPr>
          </w:p>
        </w:tc>
        <w:tc>
          <w:tcPr>
            <w:tcW w:w="438" w:type="dxa"/>
            <w:tcBorders>
              <w:left w:val="single" w:sz="4" w:space="0" w:color="auto"/>
              <w:right w:val="single" w:sz="4" w:space="0" w:color="auto"/>
            </w:tcBorders>
            <w:vAlign w:val="center"/>
          </w:tcPr>
          <w:p w:rsidR="00672E68" w:rsidRDefault="00672E68">
            <w:pPr>
              <w:adjustRightInd w:val="0"/>
              <w:snapToGrid w:val="0"/>
              <w:ind w:left="-50" w:right="-50"/>
              <w:rPr>
                <w:rFonts w:ascii="宋体"/>
                <w:color w:val="000000"/>
                <w:spacing w:val="-6"/>
                <w:sz w:val="18"/>
                <w:szCs w:val="18"/>
              </w:rPr>
            </w:pPr>
          </w:p>
        </w:tc>
        <w:tc>
          <w:tcPr>
            <w:tcW w:w="816" w:type="dxa"/>
            <w:gridSpan w:val="2"/>
            <w:tcBorders>
              <w:lef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r>
      <w:tr w:rsidR="00672E68">
        <w:trPr>
          <w:cantSplit/>
          <w:trHeight w:hRule="exact" w:val="397"/>
          <w:jc w:val="center"/>
        </w:trPr>
        <w:tc>
          <w:tcPr>
            <w:tcW w:w="485" w:type="dxa"/>
            <w:vMerge/>
          </w:tcPr>
          <w:p w:rsidR="00672E68" w:rsidRDefault="00672E68">
            <w:pPr>
              <w:adjustRightInd w:val="0"/>
              <w:snapToGrid w:val="0"/>
              <w:ind w:left="-50" w:right="-50"/>
              <w:jc w:val="center"/>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left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0203010</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安全管理</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64</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52</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12</w:t>
            </w:r>
          </w:p>
        </w:tc>
        <w:tc>
          <w:tcPr>
            <w:tcW w:w="442" w:type="dxa"/>
            <w:vAlign w:val="center"/>
          </w:tcPr>
          <w:p w:rsidR="00672E68" w:rsidRDefault="00672E68">
            <w:pPr>
              <w:adjustRightInd w:val="0"/>
              <w:snapToGrid w:val="0"/>
              <w:ind w:leftChars="-46" w:left="-97" w:rightChars="-55" w:right="-115"/>
              <w:jc w:val="center"/>
              <w:rPr>
                <w:rFonts w:ascii="宋体"/>
                <w:color w:val="000000"/>
                <w:sz w:val="18"/>
                <w:szCs w:val="18"/>
              </w:rPr>
            </w:pPr>
          </w:p>
        </w:tc>
        <w:tc>
          <w:tcPr>
            <w:tcW w:w="48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w:t>
            </w:r>
            <w:r>
              <w:rPr>
                <w:rFonts w:ascii="宋体" w:hAnsi="宋体" w:cs="宋体"/>
                <w:color w:val="000000"/>
                <w:sz w:val="15"/>
                <w:szCs w:val="15"/>
              </w:rPr>
              <w:t>*16</w:t>
            </w:r>
          </w:p>
        </w:tc>
        <w:tc>
          <w:tcPr>
            <w:tcW w:w="554" w:type="dxa"/>
            <w:vAlign w:val="center"/>
          </w:tcPr>
          <w:p w:rsidR="00672E68" w:rsidRDefault="00672E68">
            <w:pPr>
              <w:adjustRightInd w:val="0"/>
              <w:snapToGrid w:val="0"/>
              <w:ind w:leftChars="-46" w:left="-97" w:rightChars="-55" w:right="-115"/>
              <w:jc w:val="center"/>
              <w:rPr>
                <w:rFonts w:ascii="宋体"/>
                <w:color w:val="000000"/>
                <w:sz w:val="18"/>
                <w:szCs w:val="18"/>
              </w:rPr>
            </w:pPr>
          </w:p>
        </w:tc>
        <w:tc>
          <w:tcPr>
            <w:tcW w:w="447" w:type="dxa"/>
            <w:tcBorders>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38" w:type="dxa"/>
            <w:tcBorders>
              <w:left w:val="single" w:sz="4" w:space="0" w:color="auto"/>
              <w:right w:val="single" w:sz="4" w:space="0" w:color="auto"/>
            </w:tcBorders>
            <w:vAlign w:val="center"/>
          </w:tcPr>
          <w:p w:rsidR="00672E68" w:rsidRDefault="00672E68">
            <w:pPr>
              <w:adjustRightInd w:val="0"/>
              <w:snapToGrid w:val="0"/>
              <w:ind w:left="-50" w:right="-50"/>
              <w:rPr>
                <w:rFonts w:ascii="宋体"/>
                <w:color w:val="000000"/>
                <w:sz w:val="18"/>
                <w:szCs w:val="18"/>
              </w:rPr>
            </w:pPr>
          </w:p>
        </w:tc>
        <w:tc>
          <w:tcPr>
            <w:tcW w:w="816" w:type="dxa"/>
            <w:gridSpan w:val="2"/>
            <w:tcBorders>
              <w:left w:val="single" w:sz="4" w:space="0" w:color="auto"/>
            </w:tcBorders>
            <w:vAlign w:val="center"/>
          </w:tcPr>
          <w:p w:rsidR="00672E68" w:rsidRDefault="00672E68">
            <w:pPr>
              <w:adjustRightInd w:val="0"/>
              <w:snapToGrid w:val="0"/>
              <w:ind w:left="-50" w:right="-50"/>
              <w:rPr>
                <w:rFonts w:ascii="宋体"/>
                <w:color w:val="000000"/>
                <w:sz w:val="18"/>
                <w:szCs w:val="18"/>
              </w:rPr>
            </w:pPr>
          </w:p>
        </w:tc>
      </w:tr>
      <w:tr w:rsidR="00672E68">
        <w:trPr>
          <w:cantSplit/>
          <w:trHeight w:hRule="exact" w:val="397"/>
          <w:jc w:val="center"/>
        </w:trPr>
        <w:tc>
          <w:tcPr>
            <w:tcW w:w="485" w:type="dxa"/>
            <w:vMerge/>
          </w:tcPr>
          <w:p w:rsidR="00672E68" w:rsidRDefault="00672E68">
            <w:pPr>
              <w:adjustRightInd w:val="0"/>
              <w:snapToGrid w:val="0"/>
              <w:ind w:left="-50" w:right="-50"/>
              <w:jc w:val="center"/>
              <w:rPr>
                <w:rFonts w:ascii="黑体" w:eastAsia="黑体" w:hAnsi="宋体"/>
                <w:b/>
                <w:bCs/>
                <w:color w:val="000000"/>
                <w:sz w:val="18"/>
                <w:szCs w:val="18"/>
              </w:rPr>
            </w:pPr>
          </w:p>
        </w:tc>
        <w:tc>
          <w:tcPr>
            <w:tcW w:w="527" w:type="dxa"/>
            <w:gridSpan w:val="2"/>
            <w:tcBorders>
              <w:bottom w:val="single" w:sz="12" w:space="0" w:color="auto"/>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left w:val="single" w:sz="4" w:space="0" w:color="auto"/>
              <w:bottom w:val="single" w:sz="12"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0203011</w:t>
            </w:r>
          </w:p>
        </w:tc>
        <w:tc>
          <w:tcPr>
            <w:tcW w:w="2319" w:type="dxa"/>
            <w:gridSpan w:val="2"/>
            <w:tcBorders>
              <w:bottom w:val="single" w:sz="12" w:space="0" w:color="auto"/>
            </w:tcBorders>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工业毒理</w:t>
            </w:r>
          </w:p>
        </w:tc>
        <w:tc>
          <w:tcPr>
            <w:tcW w:w="368" w:type="dxa"/>
            <w:tcBorders>
              <w:bottom w:val="single" w:sz="12" w:space="0" w:color="auto"/>
            </w:tcBorders>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C</w:t>
            </w:r>
          </w:p>
        </w:tc>
        <w:tc>
          <w:tcPr>
            <w:tcW w:w="368" w:type="dxa"/>
            <w:tcBorders>
              <w:bottom w:val="single" w:sz="12" w:space="0" w:color="auto"/>
            </w:tcBorders>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w:t>
            </w:r>
          </w:p>
        </w:tc>
        <w:tc>
          <w:tcPr>
            <w:tcW w:w="460" w:type="dxa"/>
            <w:tcBorders>
              <w:bottom w:val="single" w:sz="12" w:space="0" w:color="auto"/>
            </w:tcBorders>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48</w:t>
            </w:r>
          </w:p>
        </w:tc>
        <w:tc>
          <w:tcPr>
            <w:tcW w:w="450" w:type="dxa"/>
            <w:tcBorders>
              <w:bottom w:val="single" w:sz="12" w:space="0" w:color="auto"/>
            </w:tcBorders>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44</w:t>
            </w:r>
          </w:p>
        </w:tc>
        <w:tc>
          <w:tcPr>
            <w:tcW w:w="454" w:type="dxa"/>
            <w:tcBorders>
              <w:bottom w:val="single" w:sz="12" w:space="0" w:color="auto"/>
            </w:tcBorders>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4</w:t>
            </w:r>
          </w:p>
        </w:tc>
        <w:tc>
          <w:tcPr>
            <w:tcW w:w="442" w:type="dxa"/>
            <w:tcBorders>
              <w:bottom w:val="single" w:sz="12" w:space="0" w:color="auto"/>
            </w:tcBorders>
            <w:vAlign w:val="center"/>
          </w:tcPr>
          <w:p w:rsidR="00672E68" w:rsidRDefault="00672E68">
            <w:pPr>
              <w:adjustRightInd w:val="0"/>
              <w:snapToGrid w:val="0"/>
              <w:ind w:leftChars="-46" w:left="-97" w:rightChars="-55" w:right="-115"/>
              <w:jc w:val="center"/>
              <w:rPr>
                <w:rFonts w:ascii="宋体"/>
                <w:color w:val="000000"/>
                <w:sz w:val="18"/>
                <w:szCs w:val="18"/>
              </w:rPr>
            </w:pPr>
          </w:p>
        </w:tc>
        <w:tc>
          <w:tcPr>
            <w:tcW w:w="488" w:type="dxa"/>
            <w:tcBorders>
              <w:bottom w:val="single" w:sz="12" w:space="0" w:color="auto"/>
            </w:tcBorders>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3</w:t>
            </w:r>
            <w:r>
              <w:rPr>
                <w:rFonts w:ascii="宋体" w:hAnsi="宋体" w:cs="宋体"/>
                <w:color w:val="000000"/>
                <w:sz w:val="15"/>
                <w:szCs w:val="15"/>
              </w:rPr>
              <w:t>*16</w:t>
            </w:r>
          </w:p>
        </w:tc>
        <w:tc>
          <w:tcPr>
            <w:tcW w:w="554" w:type="dxa"/>
            <w:tcBorders>
              <w:bottom w:val="single" w:sz="12" w:space="0" w:color="auto"/>
            </w:tcBorders>
            <w:vAlign w:val="center"/>
          </w:tcPr>
          <w:p w:rsidR="00672E68" w:rsidRDefault="00672E68">
            <w:pPr>
              <w:adjustRightInd w:val="0"/>
              <w:snapToGrid w:val="0"/>
              <w:ind w:leftChars="-46" w:left="-97" w:rightChars="-55" w:right="-115"/>
              <w:jc w:val="center"/>
              <w:rPr>
                <w:rFonts w:ascii="宋体"/>
                <w:color w:val="000000"/>
                <w:sz w:val="18"/>
                <w:szCs w:val="18"/>
              </w:rPr>
            </w:pPr>
          </w:p>
        </w:tc>
        <w:tc>
          <w:tcPr>
            <w:tcW w:w="447" w:type="dxa"/>
            <w:tcBorders>
              <w:bottom w:val="single" w:sz="12"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48" w:type="dxa"/>
            <w:tcBorders>
              <w:left w:val="single" w:sz="4" w:space="0" w:color="auto"/>
              <w:bottom w:val="single" w:sz="12"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c>
          <w:tcPr>
            <w:tcW w:w="438" w:type="dxa"/>
            <w:tcBorders>
              <w:left w:val="single" w:sz="4" w:space="0" w:color="auto"/>
              <w:bottom w:val="single" w:sz="12" w:space="0" w:color="auto"/>
              <w:right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c>
          <w:tcPr>
            <w:tcW w:w="816" w:type="dxa"/>
            <w:gridSpan w:val="2"/>
            <w:tcBorders>
              <w:left w:val="single" w:sz="4" w:space="0" w:color="auto"/>
              <w:bottom w:val="single" w:sz="12"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r>
      <w:tr w:rsidR="00672E68">
        <w:trPr>
          <w:cantSplit/>
          <w:trHeight w:val="369"/>
          <w:jc w:val="center"/>
        </w:trPr>
        <w:tc>
          <w:tcPr>
            <w:tcW w:w="485" w:type="dxa"/>
            <w:vMerge/>
          </w:tcPr>
          <w:p w:rsidR="00672E68" w:rsidRDefault="00672E68">
            <w:pPr>
              <w:widowControl/>
              <w:adjustRightInd w:val="0"/>
              <w:snapToGrid w:val="0"/>
              <w:ind w:left="-50" w:right="-50"/>
              <w:jc w:val="center"/>
              <w:rPr>
                <w:rFonts w:ascii="黑体" w:eastAsia="黑体" w:hAnsi="宋体"/>
                <w:b/>
                <w:bCs/>
                <w:color w:val="000000"/>
                <w:sz w:val="18"/>
                <w:szCs w:val="18"/>
              </w:rPr>
            </w:pPr>
          </w:p>
        </w:tc>
        <w:tc>
          <w:tcPr>
            <w:tcW w:w="527" w:type="dxa"/>
            <w:gridSpan w:val="2"/>
            <w:tcBorders>
              <w:top w:val="single" w:sz="12" w:space="0" w:color="auto"/>
              <w:bottom w:val="single" w:sz="8" w:space="0" w:color="auto"/>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top w:val="single" w:sz="12" w:space="0" w:color="auto"/>
              <w:left w:val="single" w:sz="4" w:space="0" w:color="auto"/>
              <w:bottom w:val="single" w:sz="8"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0203012</w:t>
            </w:r>
          </w:p>
        </w:tc>
        <w:tc>
          <w:tcPr>
            <w:tcW w:w="2319" w:type="dxa"/>
            <w:gridSpan w:val="2"/>
            <w:tcBorders>
              <w:top w:val="single" w:sz="12" w:space="0" w:color="auto"/>
              <w:bottom w:val="single" w:sz="8" w:space="0" w:color="auto"/>
            </w:tcBorders>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工业工程技术</w:t>
            </w:r>
          </w:p>
        </w:tc>
        <w:tc>
          <w:tcPr>
            <w:tcW w:w="368" w:type="dxa"/>
            <w:tcBorders>
              <w:top w:val="single" w:sz="12" w:space="0" w:color="auto"/>
              <w:bottom w:val="single" w:sz="8" w:space="0" w:color="auto"/>
            </w:tcBorders>
            <w:vAlign w:val="center"/>
          </w:tcPr>
          <w:p w:rsidR="00672E68" w:rsidRDefault="009B26CB">
            <w:pPr>
              <w:jc w:val="center"/>
            </w:pPr>
            <w:r>
              <w:rPr>
                <w:rFonts w:ascii="宋体" w:hAnsi="宋体" w:cs="宋体"/>
                <w:kern w:val="0"/>
                <w:sz w:val="18"/>
                <w:szCs w:val="18"/>
              </w:rPr>
              <w:t>C</w:t>
            </w:r>
          </w:p>
        </w:tc>
        <w:tc>
          <w:tcPr>
            <w:tcW w:w="368" w:type="dxa"/>
            <w:tcBorders>
              <w:top w:val="single" w:sz="12"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w:t>
            </w:r>
          </w:p>
        </w:tc>
        <w:tc>
          <w:tcPr>
            <w:tcW w:w="460" w:type="dxa"/>
            <w:tcBorders>
              <w:top w:val="single" w:sz="12"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64</w:t>
            </w:r>
          </w:p>
        </w:tc>
        <w:tc>
          <w:tcPr>
            <w:tcW w:w="450" w:type="dxa"/>
            <w:tcBorders>
              <w:top w:val="single" w:sz="12"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52</w:t>
            </w:r>
          </w:p>
        </w:tc>
        <w:tc>
          <w:tcPr>
            <w:tcW w:w="454" w:type="dxa"/>
            <w:tcBorders>
              <w:top w:val="single" w:sz="12"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12</w:t>
            </w:r>
          </w:p>
        </w:tc>
        <w:tc>
          <w:tcPr>
            <w:tcW w:w="442" w:type="dxa"/>
            <w:tcBorders>
              <w:top w:val="single" w:sz="12" w:space="0" w:color="auto"/>
              <w:bottom w:val="single" w:sz="8" w:space="0" w:color="auto"/>
            </w:tcBorders>
            <w:vAlign w:val="center"/>
          </w:tcPr>
          <w:p w:rsidR="00672E68" w:rsidRDefault="00672E68">
            <w:pPr>
              <w:adjustRightInd w:val="0"/>
              <w:snapToGrid w:val="0"/>
              <w:jc w:val="center"/>
              <w:rPr>
                <w:rFonts w:ascii="宋体"/>
                <w:kern w:val="0"/>
                <w:sz w:val="18"/>
                <w:szCs w:val="18"/>
              </w:rPr>
            </w:pPr>
          </w:p>
        </w:tc>
        <w:tc>
          <w:tcPr>
            <w:tcW w:w="488" w:type="dxa"/>
            <w:tcBorders>
              <w:top w:val="single" w:sz="12" w:space="0" w:color="auto"/>
              <w:bottom w:val="single" w:sz="8" w:space="0" w:color="auto"/>
            </w:tcBorders>
            <w:vAlign w:val="center"/>
          </w:tcPr>
          <w:p w:rsidR="00672E68" w:rsidRDefault="00672E68">
            <w:pPr>
              <w:adjustRightInd w:val="0"/>
              <w:snapToGrid w:val="0"/>
              <w:jc w:val="center"/>
              <w:rPr>
                <w:rFonts w:ascii="宋体"/>
                <w:kern w:val="0"/>
                <w:sz w:val="18"/>
                <w:szCs w:val="18"/>
              </w:rPr>
            </w:pPr>
          </w:p>
        </w:tc>
        <w:tc>
          <w:tcPr>
            <w:tcW w:w="554" w:type="dxa"/>
            <w:tcBorders>
              <w:top w:val="single" w:sz="12"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w:t>
            </w:r>
            <w:r>
              <w:rPr>
                <w:rFonts w:ascii="宋体" w:hAnsi="宋体" w:cs="宋体"/>
                <w:color w:val="000000"/>
                <w:sz w:val="15"/>
                <w:szCs w:val="15"/>
              </w:rPr>
              <w:t>*16</w:t>
            </w:r>
          </w:p>
        </w:tc>
        <w:tc>
          <w:tcPr>
            <w:tcW w:w="447" w:type="dxa"/>
            <w:tcBorders>
              <w:top w:val="single" w:sz="12" w:space="0" w:color="auto"/>
              <w:bottom w:val="single" w:sz="8" w:space="0" w:color="auto"/>
              <w:righ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c>
          <w:tcPr>
            <w:tcW w:w="448" w:type="dxa"/>
            <w:tcBorders>
              <w:top w:val="single" w:sz="12" w:space="0" w:color="auto"/>
              <w:left w:val="single" w:sz="4" w:space="0" w:color="auto"/>
              <w:bottom w:val="single" w:sz="8" w:space="0" w:color="auto"/>
              <w:righ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c>
          <w:tcPr>
            <w:tcW w:w="462" w:type="dxa"/>
            <w:gridSpan w:val="2"/>
            <w:tcBorders>
              <w:top w:val="single" w:sz="12" w:space="0" w:color="auto"/>
              <w:left w:val="single" w:sz="4" w:space="0" w:color="auto"/>
              <w:bottom w:val="single" w:sz="8" w:space="0" w:color="auto"/>
              <w:right w:val="single" w:sz="4" w:space="0" w:color="auto"/>
            </w:tcBorders>
            <w:vAlign w:val="center"/>
          </w:tcPr>
          <w:p w:rsidR="00672E68" w:rsidRDefault="00672E68">
            <w:pPr>
              <w:adjustRightInd w:val="0"/>
              <w:snapToGrid w:val="0"/>
              <w:ind w:left="-50" w:right="-50"/>
              <w:rPr>
                <w:rFonts w:ascii="宋体"/>
                <w:color w:val="000000"/>
                <w:sz w:val="18"/>
                <w:szCs w:val="18"/>
              </w:rPr>
            </w:pPr>
          </w:p>
        </w:tc>
        <w:tc>
          <w:tcPr>
            <w:tcW w:w="792" w:type="dxa"/>
            <w:tcBorders>
              <w:top w:val="single" w:sz="12" w:space="0" w:color="auto"/>
              <w:left w:val="single" w:sz="4" w:space="0" w:color="auto"/>
              <w:bottom w:val="single" w:sz="8" w:space="0" w:color="auto"/>
            </w:tcBorders>
            <w:vAlign w:val="center"/>
          </w:tcPr>
          <w:p w:rsidR="00672E68" w:rsidRDefault="00672E68">
            <w:pPr>
              <w:adjustRightInd w:val="0"/>
              <w:snapToGrid w:val="0"/>
              <w:ind w:left="-50" w:right="-50"/>
              <w:jc w:val="center"/>
              <w:rPr>
                <w:rFonts w:ascii="宋体"/>
                <w:color w:val="FF0000"/>
                <w:sz w:val="18"/>
                <w:szCs w:val="18"/>
              </w:rPr>
            </w:pPr>
          </w:p>
        </w:tc>
      </w:tr>
      <w:tr w:rsidR="00672E68">
        <w:trPr>
          <w:cantSplit/>
          <w:trHeight w:val="369"/>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top w:val="single" w:sz="8" w:space="0" w:color="auto"/>
              <w:bottom w:val="single" w:sz="8" w:space="0" w:color="auto"/>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top w:val="single" w:sz="8" w:space="0" w:color="auto"/>
              <w:left w:val="single" w:sz="4" w:space="0" w:color="auto"/>
              <w:bottom w:val="single" w:sz="8"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0203013</w:t>
            </w:r>
          </w:p>
        </w:tc>
        <w:tc>
          <w:tcPr>
            <w:tcW w:w="2319" w:type="dxa"/>
            <w:gridSpan w:val="2"/>
            <w:tcBorders>
              <w:top w:val="single" w:sz="8" w:space="0" w:color="auto"/>
              <w:bottom w:val="single" w:sz="8" w:space="0" w:color="auto"/>
            </w:tcBorders>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职业健康安全与环保法规标准体系</w:t>
            </w:r>
          </w:p>
        </w:tc>
        <w:tc>
          <w:tcPr>
            <w:tcW w:w="368" w:type="dxa"/>
            <w:tcBorders>
              <w:top w:val="single" w:sz="8" w:space="0" w:color="auto"/>
              <w:bottom w:val="single" w:sz="8" w:space="0" w:color="auto"/>
            </w:tcBorders>
            <w:vAlign w:val="center"/>
          </w:tcPr>
          <w:p w:rsidR="00672E68" w:rsidRDefault="009B26CB">
            <w:pPr>
              <w:jc w:val="center"/>
            </w:pPr>
            <w:r>
              <w:rPr>
                <w:rFonts w:ascii="宋体" w:hAnsi="宋体" w:cs="宋体"/>
                <w:kern w:val="0"/>
                <w:sz w:val="18"/>
                <w:szCs w:val="18"/>
              </w:rPr>
              <w:t>C</w:t>
            </w:r>
          </w:p>
        </w:tc>
        <w:tc>
          <w:tcPr>
            <w:tcW w:w="368" w:type="dxa"/>
            <w:tcBorders>
              <w:top w:val="single" w:sz="8"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w:t>
            </w:r>
          </w:p>
        </w:tc>
        <w:tc>
          <w:tcPr>
            <w:tcW w:w="460" w:type="dxa"/>
            <w:tcBorders>
              <w:top w:val="single" w:sz="8"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48</w:t>
            </w:r>
          </w:p>
        </w:tc>
        <w:tc>
          <w:tcPr>
            <w:tcW w:w="450" w:type="dxa"/>
            <w:tcBorders>
              <w:top w:val="single" w:sz="8"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44</w:t>
            </w:r>
          </w:p>
        </w:tc>
        <w:tc>
          <w:tcPr>
            <w:tcW w:w="454" w:type="dxa"/>
            <w:tcBorders>
              <w:top w:val="single" w:sz="8"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w:t>
            </w:r>
          </w:p>
        </w:tc>
        <w:tc>
          <w:tcPr>
            <w:tcW w:w="442" w:type="dxa"/>
            <w:tcBorders>
              <w:top w:val="single" w:sz="8" w:space="0" w:color="auto"/>
              <w:bottom w:val="single" w:sz="8" w:space="0" w:color="auto"/>
            </w:tcBorders>
            <w:vAlign w:val="center"/>
          </w:tcPr>
          <w:p w:rsidR="00672E68" w:rsidRDefault="00672E68">
            <w:pPr>
              <w:adjustRightInd w:val="0"/>
              <w:snapToGrid w:val="0"/>
              <w:jc w:val="center"/>
              <w:rPr>
                <w:rFonts w:ascii="宋体"/>
                <w:kern w:val="0"/>
                <w:sz w:val="18"/>
                <w:szCs w:val="18"/>
              </w:rPr>
            </w:pPr>
          </w:p>
        </w:tc>
        <w:tc>
          <w:tcPr>
            <w:tcW w:w="488" w:type="dxa"/>
            <w:tcBorders>
              <w:top w:val="single" w:sz="8" w:space="0" w:color="auto"/>
              <w:bottom w:val="single" w:sz="8" w:space="0" w:color="auto"/>
            </w:tcBorders>
            <w:vAlign w:val="center"/>
          </w:tcPr>
          <w:p w:rsidR="00672E68" w:rsidRDefault="00672E68">
            <w:pPr>
              <w:adjustRightInd w:val="0"/>
              <w:snapToGrid w:val="0"/>
              <w:jc w:val="center"/>
              <w:rPr>
                <w:rFonts w:ascii="宋体"/>
                <w:kern w:val="0"/>
                <w:sz w:val="18"/>
                <w:szCs w:val="18"/>
              </w:rPr>
            </w:pPr>
          </w:p>
        </w:tc>
        <w:tc>
          <w:tcPr>
            <w:tcW w:w="554" w:type="dxa"/>
            <w:tcBorders>
              <w:top w:val="single" w:sz="8"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w:t>
            </w:r>
            <w:r>
              <w:rPr>
                <w:rFonts w:ascii="宋体" w:hAnsi="宋体" w:cs="宋体"/>
                <w:color w:val="000000"/>
                <w:sz w:val="15"/>
                <w:szCs w:val="15"/>
              </w:rPr>
              <w:t>*16</w:t>
            </w:r>
          </w:p>
        </w:tc>
        <w:tc>
          <w:tcPr>
            <w:tcW w:w="447" w:type="dxa"/>
            <w:tcBorders>
              <w:top w:val="single" w:sz="8" w:space="0" w:color="auto"/>
              <w:bottom w:val="single" w:sz="8" w:space="0" w:color="auto"/>
              <w:righ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c>
          <w:tcPr>
            <w:tcW w:w="448" w:type="dxa"/>
            <w:tcBorders>
              <w:top w:val="single" w:sz="8" w:space="0" w:color="auto"/>
              <w:left w:val="single" w:sz="4" w:space="0" w:color="auto"/>
              <w:bottom w:val="single" w:sz="8" w:space="0" w:color="auto"/>
              <w:righ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c>
          <w:tcPr>
            <w:tcW w:w="462" w:type="dxa"/>
            <w:gridSpan w:val="2"/>
            <w:tcBorders>
              <w:top w:val="single" w:sz="8" w:space="0" w:color="auto"/>
              <w:left w:val="single" w:sz="4" w:space="0" w:color="auto"/>
              <w:bottom w:val="single" w:sz="8" w:space="0" w:color="auto"/>
              <w:right w:val="single" w:sz="4" w:space="0" w:color="auto"/>
            </w:tcBorders>
            <w:vAlign w:val="center"/>
          </w:tcPr>
          <w:p w:rsidR="00672E68" w:rsidRDefault="00672E68">
            <w:pPr>
              <w:adjustRightInd w:val="0"/>
              <w:snapToGrid w:val="0"/>
              <w:ind w:left="-50" w:right="-50"/>
              <w:rPr>
                <w:rFonts w:ascii="宋体"/>
                <w:color w:val="000000"/>
                <w:sz w:val="18"/>
                <w:szCs w:val="18"/>
              </w:rPr>
            </w:pPr>
          </w:p>
        </w:tc>
        <w:tc>
          <w:tcPr>
            <w:tcW w:w="792" w:type="dxa"/>
            <w:tcBorders>
              <w:top w:val="single" w:sz="8" w:space="0" w:color="auto"/>
              <w:left w:val="single" w:sz="4" w:space="0" w:color="auto"/>
              <w:bottom w:val="single" w:sz="8" w:space="0" w:color="auto"/>
            </w:tcBorders>
            <w:vAlign w:val="center"/>
          </w:tcPr>
          <w:p w:rsidR="00672E68" w:rsidRDefault="00672E68">
            <w:pPr>
              <w:adjustRightInd w:val="0"/>
              <w:snapToGrid w:val="0"/>
              <w:ind w:left="-50" w:right="-50"/>
              <w:jc w:val="center"/>
              <w:rPr>
                <w:rFonts w:ascii="宋体"/>
                <w:color w:val="FF0000"/>
                <w:sz w:val="18"/>
                <w:szCs w:val="18"/>
              </w:rPr>
            </w:pPr>
          </w:p>
        </w:tc>
      </w:tr>
      <w:tr w:rsidR="00672E68">
        <w:trPr>
          <w:cantSplit/>
          <w:trHeight w:val="369"/>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top w:val="single" w:sz="8" w:space="0" w:color="auto"/>
              <w:bottom w:val="single" w:sz="8" w:space="0" w:color="auto"/>
              <w:right w:val="single" w:sz="4" w:space="0" w:color="auto"/>
            </w:tcBorders>
            <w:vAlign w:val="center"/>
          </w:tcPr>
          <w:p w:rsidR="00672E68" w:rsidRDefault="009B26CB">
            <w:pPr>
              <w:widowControl/>
              <w:jc w:val="center"/>
              <w:rPr>
                <w:rFonts w:ascii="宋体"/>
                <w:sz w:val="18"/>
                <w:szCs w:val="18"/>
              </w:rPr>
            </w:pPr>
            <w:r>
              <w:rPr>
                <w:rFonts w:ascii="宋体" w:hAnsi="宋体" w:cs="宋体"/>
                <w:kern w:val="0"/>
                <w:sz w:val="18"/>
                <w:szCs w:val="18"/>
              </w:rPr>
              <w:t>B</w:t>
            </w:r>
          </w:p>
        </w:tc>
        <w:tc>
          <w:tcPr>
            <w:tcW w:w="985" w:type="dxa"/>
            <w:tcBorders>
              <w:top w:val="single" w:sz="8" w:space="0" w:color="auto"/>
              <w:left w:val="single" w:sz="4" w:space="0" w:color="auto"/>
              <w:bottom w:val="single" w:sz="8" w:space="0" w:color="auto"/>
            </w:tcBorders>
            <w:vAlign w:val="center"/>
          </w:tcPr>
          <w:p w:rsidR="00672E68" w:rsidRDefault="009B26CB">
            <w:pPr>
              <w:adjustRightInd w:val="0"/>
              <w:snapToGrid w:val="0"/>
              <w:jc w:val="center"/>
              <w:rPr>
                <w:rFonts w:ascii="宋体" w:cs="宋体"/>
                <w:kern w:val="0"/>
                <w:sz w:val="18"/>
                <w:szCs w:val="18"/>
              </w:rPr>
            </w:pPr>
            <w:r>
              <w:rPr>
                <w:rFonts w:ascii="宋体" w:cs="宋体"/>
                <w:kern w:val="0"/>
                <w:sz w:val="18"/>
                <w:szCs w:val="18"/>
              </w:rPr>
              <w:t>0203021</w:t>
            </w:r>
          </w:p>
        </w:tc>
        <w:tc>
          <w:tcPr>
            <w:tcW w:w="2319" w:type="dxa"/>
            <w:gridSpan w:val="2"/>
            <w:tcBorders>
              <w:top w:val="single" w:sz="8" w:space="0" w:color="auto"/>
              <w:bottom w:val="single" w:sz="8" w:space="0" w:color="auto"/>
            </w:tcBorders>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安全人机工程</w:t>
            </w:r>
          </w:p>
        </w:tc>
        <w:tc>
          <w:tcPr>
            <w:tcW w:w="368" w:type="dxa"/>
            <w:tcBorders>
              <w:top w:val="single" w:sz="8" w:space="0" w:color="auto"/>
              <w:bottom w:val="single" w:sz="8" w:space="0" w:color="auto"/>
            </w:tcBorders>
            <w:vAlign w:val="center"/>
          </w:tcPr>
          <w:p w:rsidR="00672E68" w:rsidRDefault="009B26CB">
            <w:pPr>
              <w:jc w:val="center"/>
              <w:rPr>
                <w:rFonts w:ascii="宋体"/>
                <w:kern w:val="0"/>
                <w:sz w:val="18"/>
                <w:szCs w:val="18"/>
              </w:rPr>
            </w:pPr>
            <w:r>
              <w:rPr>
                <w:rFonts w:ascii="宋体" w:hAnsi="宋体" w:cs="宋体"/>
                <w:kern w:val="0"/>
                <w:sz w:val="18"/>
                <w:szCs w:val="18"/>
              </w:rPr>
              <w:t>C</w:t>
            </w:r>
          </w:p>
        </w:tc>
        <w:tc>
          <w:tcPr>
            <w:tcW w:w="368" w:type="dxa"/>
            <w:tcBorders>
              <w:top w:val="single" w:sz="8"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p>
        </w:tc>
        <w:tc>
          <w:tcPr>
            <w:tcW w:w="460" w:type="dxa"/>
            <w:tcBorders>
              <w:top w:val="single" w:sz="8"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32</w:t>
            </w:r>
          </w:p>
        </w:tc>
        <w:tc>
          <w:tcPr>
            <w:tcW w:w="450" w:type="dxa"/>
            <w:tcBorders>
              <w:top w:val="single" w:sz="8"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24</w:t>
            </w:r>
          </w:p>
        </w:tc>
        <w:tc>
          <w:tcPr>
            <w:tcW w:w="454" w:type="dxa"/>
            <w:tcBorders>
              <w:top w:val="single" w:sz="8"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w:t>
            </w:r>
          </w:p>
        </w:tc>
        <w:tc>
          <w:tcPr>
            <w:tcW w:w="442" w:type="dxa"/>
            <w:tcBorders>
              <w:top w:val="single" w:sz="8" w:space="0" w:color="auto"/>
              <w:bottom w:val="single" w:sz="8" w:space="0" w:color="auto"/>
            </w:tcBorders>
            <w:vAlign w:val="center"/>
          </w:tcPr>
          <w:p w:rsidR="00672E68" w:rsidRDefault="00672E68">
            <w:pPr>
              <w:adjustRightInd w:val="0"/>
              <w:snapToGrid w:val="0"/>
              <w:jc w:val="center"/>
              <w:rPr>
                <w:rFonts w:ascii="宋体"/>
                <w:kern w:val="0"/>
                <w:sz w:val="18"/>
                <w:szCs w:val="18"/>
              </w:rPr>
            </w:pPr>
          </w:p>
        </w:tc>
        <w:tc>
          <w:tcPr>
            <w:tcW w:w="488" w:type="dxa"/>
            <w:tcBorders>
              <w:top w:val="single" w:sz="8" w:space="0" w:color="auto"/>
              <w:bottom w:val="single" w:sz="8" w:space="0" w:color="auto"/>
            </w:tcBorders>
            <w:vAlign w:val="center"/>
          </w:tcPr>
          <w:p w:rsidR="00672E68" w:rsidRDefault="009B26CB">
            <w:pPr>
              <w:adjustRightInd w:val="0"/>
              <w:snapToGrid w:val="0"/>
              <w:jc w:val="center"/>
              <w:rPr>
                <w:rFonts w:ascii="宋体"/>
                <w:kern w:val="0"/>
                <w:sz w:val="18"/>
                <w:szCs w:val="18"/>
              </w:rPr>
            </w:pPr>
            <w:r>
              <w:rPr>
                <w:rFonts w:ascii="宋体" w:cs="宋体"/>
                <w:kern w:val="0"/>
                <w:sz w:val="18"/>
                <w:szCs w:val="18"/>
              </w:rPr>
              <w:t>2</w:t>
            </w:r>
            <w:r>
              <w:rPr>
                <w:rFonts w:ascii="宋体" w:hAnsi="宋体" w:cs="宋体"/>
                <w:color w:val="000000"/>
                <w:sz w:val="15"/>
                <w:szCs w:val="15"/>
              </w:rPr>
              <w:t>*16</w:t>
            </w:r>
          </w:p>
        </w:tc>
        <w:tc>
          <w:tcPr>
            <w:tcW w:w="554" w:type="dxa"/>
            <w:tcBorders>
              <w:top w:val="single" w:sz="8" w:space="0" w:color="auto"/>
              <w:bottom w:val="single" w:sz="8" w:space="0" w:color="auto"/>
            </w:tcBorders>
            <w:vAlign w:val="center"/>
          </w:tcPr>
          <w:p w:rsidR="00672E68" w:rsidRDefault="00672E68">
            <w:pPr>
              <w:adjustRightInd w:val="0"/>
              <w:snapToGrid w:val="0"/>
              <w:jc w:val="center"/>
              <w:rPr>
                <w:rFonts w:ascii="宋体"/>
                <w:kern w:val="0"/>
                <w:sz w:val="18"/>
                <w:szCs w:val="18"/>
              </w:rPr>
            </w:pPr>
          </w:p>
        </w:tc>
        <w:tc>
          <w:tcPr>
            <w:tcW w:w="447" w:type="dxa"/>
            <w:tcBorders>
              <w:top w:val="single" w:sz="8" w:space="0" w:color="auto"/>
              <w:bottom w:val="single" w:sz="8" w:space="0" w:color="auto"/>
              <w:righ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c>
          <w:tcPr>
            <w:tcW w:w="448" w:type="dxa"/>
            <w:tcBorders>
              <w:top w:val="single" w:sz="8" w:space="0" w:color="auto"/>
              <w:left w:val="single" w:sz="4" w:space="0" w:color="auto"/>
              <w:bottom w:val="single" w:sz="8" w:space="0" w:color="auto"/>
              <w:righ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c>
          <w:tcPr>
            <w:tcW w:w="462" w:type="dxa"/>
            <w:gridSpan w:val="2"/>
            <w:tcBorders>
              <w:top w:val="single" w:sz="8" w:space="0" w:color="auto"/>
              <w:left w:val="single" w:sz="4" w:space="0" w:color="auto"/>
              <w:bottom w:val="single" w:sz="8" w:space="0" w:color="auto"/>
              <w:right w:val="single" w:sz="4" w:space="0" w:color="auto"/>
            </w:tcBorders>
            <w:vAlign w:val="center"/>
          </w:tcPr>
          <w:p w:rsidR="00672E68" w:rsidRDefault="00672E68">
            <w:pPr>
              <w:adjustRightInd w:val="0"/>
              <w:snapToGrid w:val="0"/>
              <w:ind w:left="-50" w:right="-50"/>
              <w:rPr>
                <w:rFonts w:ascii="宋体"/>
                <w:color w:val="000000"/>
                <w:sz w:val="18"/>
                <w:szCs w:val="18"/>
              </w:rPr>
            </w:pPr>
          </w:p>
        </w:tc>
        <w:tc>
          <w:tcPr>
            <w:tcW w:w="792" w:type="dxa"/>
            <w:tcBorders>
              <w:top w:val="single" w:sz="8" w:space="0" w:color="auto"/>
              <w:left w:val="single" w:sz="4" w:space="0" w:color="auto"/>
              <w:bottom w:val="single" w:sz="8" w:space="0" w:color="auto"/>
            </w:tcBorders>
            <w:vAlign w:val="center"/>
          </w:tcPr>
          <w:p w:rsidR="00672E68" w:rsidRDefault="00672E68">
            <w:pPr>
              <w:adjustRightInd w:val="0"/>
              <w:snapToGrid w:val="0"/>
              <w:ind w:left="-50" w:right="-50"/>
              <w:jc w:val="center"/>
              <w:rPr>
                <w:rFonts w:ascii="宋体"/>
                <w:color w:val="FF0000"/>
                <w:sz w:val="18"/>
                <w:szCs w:val="18"/>
              </w:rPr>
            </w:pPr>
          </w:p>
        </w:tc>
      </w:tr>
      <w:tr w:rsidR="00672E68">
        <w:trPr>
          <w:cantSplit/>
          <w:trHeight w:val="369"/>
          <w:jc w:val="center"/>
        </w:trPr>
        <w:tc>
          <w:tcPr>
            <w:tcW w:w="485" w:type="dxa"/>
            <w:vMerge/>
            <w:tcBorders>
              <w:bottom w:val="single" w:sz="4" w:space="0" w:color="auto"/>
            </w:tcBorders>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top w:val="single" w:sz="8" w:space="0" w:color="auto"/>
              <w:bottom w:val="single" w:sz="4" w:space="0" w:color="auto"/>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top w:val="single" w:sz="8" w:space="0" w:color="auto"/>
              <w:left w:val="single" w:sz="4" w:space="0" w:color="auto"/>
              <w:bottom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0203014</w:t>
            </w:r>
          </w:p>
        </w:tc>
        <w:tc>
          <w:tcPr>
            <w:tcW w:w="2319" w:type="dxa"/>
            <w:gridSpan w:val="2"/>
            <w:tcBorders>
              <w:top w:val="single" w:sz="8" w:space="0" w:color="auto"/>
              <w:bottom w:val="single" w:sz="4" w:space="0" w:color="auto"/>
            </w:tcBorders>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预防医学</w:t>
            </w:r>
          </w:p>
        </w:tc>
        <w:tc>
          <w:tcPr>
            <w:tcW w:w="368" w:type="dxa"/>
            <w:tcBorders>
              <w:top w:val="single" w:sz="8" w:space="0" w:color="auto"/>
              <w:bottom w:val="single" w:sz="4" w:space="0" w:color="auto"/>
            </w:tcBorders>
            <w:vAlign w:val="center"/>
          </w:tcPr>
          <w:p w:rsidR="00672E68" w:rsidRDefault="009B26CB">
            <w:pPr>
              <w:jc w:val="center"/>
            </w:pPr>
            <w:r>
              <w:rPr>
                <w:rFonts w:ascii="宋体" w:hAnsi="宋体" w:cs="宋体"/>
                <w:kern w:val="0"/>
                <w:sz w:val="18"/>
                <w:szCs w:val="18"/>
              </w:rPr>
              <w:t>C</w:t>
            </w:r>
          </w:p>
        </w:tc>
        <w:tc>
          <w:tcPr>
            <w:tcW w:w="368" w:type="dxa"/>
            <w:tcBorders>
              <w:top w:val="single" w:sz="8" w:space="0" w:color="auto"/>
              <w:bottom w:val="single" w:sz="4"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w:t>
            </w:r>
          </w:p>
        </w:tc>
        <w:tc>
          <w:tcPr>
            <w:tcW w:w="460" w:type="dxa"/>
            <w:tcBorders>
              <w:top w:val="single" w:sz="8" w:space="0" w:color="auto"/>
              <w:bottom w:val="single" w:sz="4"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48</w:t>
            </w:r>
          </w:p>
        </w:tc>
        <w:tc>
          <w:tcPr>
            <w:tcW w:w="450" w:type="dxa"/>
            <w:tcBorders>
              <w:top w:val="single" w:sz="8" w:space="0" w:color="auto"/>
              <w:bottom w:val="single" w:sz="4"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w:t>
            </w:r>
            <w:r>
              <w:rPr>
                <w:rFonts w:ascii="宋体" w:cs="宋体"/>
                <w:kern w:val="0"/>
                <w:sz w:val="18"/>
                <w:szCs w:val="18"/>
              </w:rPr>
              <w:t>0</w:t>
            </w:r>
          </w:p>
        </w:tc>
        <w:tc>
          <w:tcPr>
            <w:tcW w:w="454" w:type="dxa"/>
            <w:tcBorders>
              <w:top w:val="single" w:sz="8" w:space="0" w:color="auto"/>
              <w:bottom w:val="single" w:sz="4"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w:t>
            </w:r>
          </w:p>
        </w:tc>
        <w:tc>
          <w:tcPr>
            <w:tcW w:w="442" w:type="dxa"/>
            <w:tcBorders>
              <w:top w:val="single" w:sz="8" w:space="0" w:color="auto"/>
              <w:bottom w:val="single" w:sz="4" w:space="0" w:color="auto"/>
            </w:tcBorders>
            <w:vAlign w:val="center"/>
          </w:tcPr>
          <w:p w:rsidR="00672E68" w:rsidRDefault="00672E68">
            <w:pPr>
              <w:adjustRightInd w:val="0"/>
              <w:snapToGrid w:val="0"/>
              <w:jc w:val="center"/>
              <w:rPr>
                <w:rFonts w:ascii="宋体"/>
                <w:kern w:val="0"/>
                <w:sz w:val="18"/>
                <w:szCs w:val="18"/>
              </w:rPr>
            </w:pPr>
          </w:p>
        </w:tc>
        <w:tc>
          <w:tcPr>
            <w:tcW w:w="488" w:type="dxa"/>
            <w:tcBorders>
              <w:top w:val="single" w:sz="8" w:space="0" w:color="auto"/>
              <w:bottom w:val="single" w:sz="4" w:space="0" w:color="auto"/>
            </w:tcBorders>
            <w:vAlign w:val="center"/>
          </w:tcPr>
          <w:p w:rsidR="00672E68" w:rsidRDefault="00672E68">
            <w:pPr>
              <w:adjustRightInd w:val="0"/>
              <w:snapToGrid w:val="0"/>
              <w:jc w:val="center"/>
              <w:rPr>
                <w:rFonts w:ascii="宋体"/>
                <w:kern w:val="0"/>
                <w:sz w:val="18"/>
                <w:szCs w:val="18"/>
              </w:rPr>
            </w:pPr>
          </w:p>
        </w:tc>
        <w:tc>
          <w:tcPr>
            <w:tcW w:w="554" w:type="dxa"/>
            <w:tcBorders>
              <w:top w:val="single" w:sz="8" w:space="0" w:color="auto"/>
              <w:bottom w:val="single" w:sz="4"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w:t>
            </w:r>
            <w:r>
              <w:rPr>
                <w:rFonts w:ascii="宋体" w:hAnsi="宋体" w:cs="宋体"/>
                <w:color w:val="000000"/>
                <w:sz w:val="15"/>
                <w:szCs w:val="15"/>
              </w:rPr>
              <w:t>*16</w:t>
            </w:r>
          </w:p>
        </w:tc>
        <w:tc>
          <w:tcPr>
            <w:tcW w:w="447" w:type="dxa"/>
            <w:tcBorders>
              <w:top w:val="single" w:sz="8" w:space="0" w:color="auto"/>
              <w:bottom w:val="single" w:sz="4" w:space="0" w:color="auto"/>
              <w:righ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c>
          <w:tcPr>
            <w:tcW w:w="448" w:type="dxa"/>
            <w:tcBorders>
              <w:top w:val="single" w:sz="8" w:space="0" w:color="auto"/>
              <w:left w:val="single" w:sz="4" w:space="0" w:color="auto"/>
              <w:bottom w:val="single" w:sz="4" w:space="0" w:color="auto"/>
              <w:righ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c>
          <w:tcPr>
            <w:tcW w:w="462" w:type="dxa"/>
            <w:gridSpan w:val="2"/>
            <w:tcBorders>
              <w:top w:val="single" w:sz="8" w:space="0" w:color="auto"/>
              <w:left w:val="single" w:sz="4" w:space="0" w:color="auto"/>
              <w:bottom w:val="single" w:sz="4" w:space="0" w:color="auto"/>
              <w:right w:val="single" w:sz="4" w:space="0" w:color="auto"/>
            </w:tcBorders>
            <w:vAlign w:val="center"/>
          </w:tcPr>
          <w:p w:rsidR="00672E68" w:rsidRDefault="00672E68">
            <w:pPr>
              <w:adjustRightInd w:val="0"/>
              <w:snapToGrid w:val="0"/>
              <w:ind w:left="-50" w:right="-50"/>
              <w:rPr>
                <w:rFonts w:ascii="宋体"/>
                <w:color w:val="000000"/>
                <w:sz w:val="18"/>
                <w:szCs w:val="18"/>
              </w:rPr>
            </w:pPr>
          </w:p>
        </w:tc>
        <w:tc>
          <w:tcPr>
            <w:tcW w:w="792" w:type="dxa"/>
            <w:tcBorders>
              <w:top w:val="single" w:sz="8" w:space="0" w:color="auto"/>
              <w:left w:val="single" w:sz="4" w:space="0" w:color="auto"/>
              <w:bottom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r>
      <w:tr w:rsidR="00672E68">
        <w:trPr>
          <w:cantSplit/>
          <w:trHeight w:hRule="exact" w:val="462"/>
          <w:jc w:val="center"/>
        </w:trPr>
        <w:tc>
          <w:tcPr>
            <w:tcW w:w="4316" w:type="dxa"/>
            <w:gridSpan w:val="6"/>
            <w:tcBorders>
              <w:top w:val="single" w:sz="4" w:space="0" w:color="auto"/>
            </w:tcBorders>
            <w:vAlign w:val="center"/>
          </w:tcPr>
          <w:p w:rsidR="00672E68" w:rsidRDefault="009B26CB">
            <w:pPr>
              <w:adjustRightInd w:val="0"/>
              <w:snapToGrid w:val="0"/>
              <w:jc w:val="center"/>
              <w:rPr>
                <w:rFonts w:ascii="宋体"/>
                <w:color w:val="000000"/>
                <w:sz w:val="18"/>
                <w:szCs w:val="18"/>
              </w:rPr>
            </w:pPr>
            <w:bookmarkStart w:id="18" w:name="OLE_LINK5" w:colFirst="1" w:colLast="4"/>
            <w:bookmarkStart w:id="19" w:name="OLE_LINK4" w:colFirst="2" w:colLast="4"/>
            <w:r>
              <w:rPr>
                <w:rFonts w:ascii="黑体" w:eastAsia="黑体" w:hAnsi="黑体" w:cs="黑体" w:hint="eastAsia"/>
                <w:color w:val="000000"/>
                <w:kern w:val="0"/>
                <w:sz w:val="18"/>
                <w:szCs w:val="18"/>
              </w:rPr>
              <w:t>小计（修满</w:t>
            </w:r>
            <w:r>
              <w:rPr>
                <w:rFonts w:ascii="黑体" w:eastAsia="黑体" w:hAnsi="黑体" w:cs="黑体"/>
                <w:color w:val="000000"/>
                <w:kern w:val="0"/>
                <w:sz w:val="18"/>
                <w:szCs w:val="18"/>
              </w:rPr>
              <w:t>27</w:t>
            </w:r>
            <w:r>
              <w:rPr>
                <w:rFonts w:ascii="黑体" w:eastAsia="黑体" w:hAnsi="黑体" w:cs="黑体" w:hint="eastAsia"/>
                <w:color w:val="000000"/>
                <w:kern w:val="0"/>
                <w:sz w:val="18"/>
                <w:szCs w:val="18"/>
              </w:rPr>
              <w:t>学分）</w:t>
            </w:r>
          </w:p>
        </w:tc>
        <w:tc>
          <w:tcPr>
            <w:tcW w:w="368" w:type="dxa"/>
            <w:vAlign w:val="center"/>
          </w:tcPr>
          <w:p w:rsidR="00672E68" w:rsidRDefault="00672E68">
            <w:pPr>
              <w:adjustRightInd w:val="0"/>
              <w:snapToGrid w:val="0"/>
              <w:jc w:val="center"/>
              <w:rPr>
                <w:rFonts w:ascii="宋体"/>
                <w:sz w:val="18"/>
                <w:szCs w:val="18"/>
              </w:rPr>
            </w:pPr>
          </w:p>
        </w:tc>
        <w:tc>
          <w:tcPr>
            <w:tcW w:w="368" w:type="dxa"/>
            <w:tcBorders>
              <w:bottom w:val="single" w:sz="12"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27</w:t>
            </w:r>
          </w:p>
        </w:tc>
        <w:tc>
          <w:tcPr>
            <w:tcW w:w="460" w:type="dxa"/>
            <w:tcBorders>
              <w:bottom w:val="single" w:sz="12"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432</w:t>
            </w:r>
          </w:p>
        </w:tc>
        <w:tc>
          <w:tcPr>
            <w:tcW w:w="450" w:type="dxa"/>
            <w:tcBorders>
              <w:top w:val="single" w:sz="4" w:space="0" w:color="auto"/>
              <w:bottom w:val="single" w:sz="12"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348</w:t>
            </w:r>
          </w:p>
        </w:tc>
        <w:tc>
          <w:tcPr>
            <w:tcW w:w="454" w:type="dxa"/>
            <w:tcBorders>
              <w:top w:val="single" w:sz="4" w:space="0" w:color="auto"/>
              <w:bottom w:val="single" w:sz="12"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84</w:t>
            </w:r>
          </w:p>
        </w:tc>
        <w:tc>
          <w:tcPr>
            <w:tcW w:w="442" w:type="dxa"/>
            <w:tcBorders>
              <w:top w:val="single" w:sz="4" w:space="0" w:color="auto"/>
              <w:bottom w:val="single" w:sz="12"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w:t>
            </w:r>
          </w:p>
        </w:tc>
        <w:tc>
          <w:tcPr>
            <w:tcW w:w="488" w:type="dxa"/>
            <w:tcBorders>
              <w:top w:val="single" w:sz="4" w:space="0" w:color="auto"/>
              <w:bottom w:val="single" w:sz="12"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9</w:t>
            </w:r>
          </w:p>
        </w:tc>
        <w:tc>
          <w:tcPr>
            <w:tcW w:w="554" w:type="dxa"/>
            <w:tcBorders>
              <w:top w:val="single" w:sz="4" w:space="0" w:color="auto"/>
              <w:bottom w:val="single" w:sz="12"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10</w:t>
            </w:r>
          </w:p>
        </w:tc>
        <w:tc>
          <w:tcPr>
            <w:tcW w:w="447" w:type="dxa"/>
            <w:tcBorders>
              <w:top w:val="single" w:sz="4" w:space="0" w:color="auto"/>
              <w:bottom w:val="single" w:sz="12" w:space="0" w:color="auto"/>
              <w:right w:val="single" w:sz="4" w:space="0" w:color="auto"/>
            </w:tcBorders>
            <w:vAlign w:val="center"/>
          </w:tcPr>
          <w:p w:rsidR="00672E68" w:rsidRDefault="00672E68">
            <w:pPr>
              <w:widowControl/>
              <w:jc w:val="center"/>
              <w:rPr>
                <w:rFonts w:ascii="宋体"/>
                <w:kern w:val="0"/>
                <w:sz w:val="18"/>
                <w:szCs w:val="18"/>
              </w:rPr>
            </w:pPr>
          </w:p>
        </w:tc>
        <w:tc>
          <w:tcPr>
            <w:tcW w:w="448" w:type="dxa"/>
            <w:tcBorders>
              <w:top w:val="single" w:sz="4" w:space="0" w:color="auto"/>
              <w:left w:val="single" w:sz="4" w:space="0" w:color="auto"/>
              <w:bottom w:val="single" w:sz="12"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62" w:type="dxa"/>
            <w:gridSpan w:val="2"/>
            <w:tcBorders>
              <w:top w:val="single" w:sz="4" w:space="0" w:color="auto"/>
              <w:left w:val="single" w:sz="4" w:space="0" w:color="auto"/>
              <w:bottom w:val="single" w:sz="12"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c>
          <w:tcPr>
            <w:tcW w:w="792" w:type="dxa"/>
            <w:tcBorders>
              <w:top w:val="single" w:sz="4" w:space="0" w:color="auto"/>
              <w:left w:val="single" w:sz="4" w:space="0" w:color="auto"/>
              <w:bottom w:val="single" w:sz="12"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r>
      <w:bookmarkEnd w:id="18"/>
      <w:bookmarkEnd w:id="19"/>
      <w:tr w:rsidR="00672E68">
        <w:trPr>
          <w:cantSplit/>
          <w:trHeight w:hRule="exact" w:val="553"/>
          <w:jc w:val="center"/>
        </w:trPr>
        <w:tc>
          <w:tcPr>
            <w:tcW w:w="485" w:type="dxa"/>
            <w:vMerge w:val="restart"/>
            <w:tcBorders>
              <w:top w:val="single" w:sz="12" w:space="0" w:color="auto"/>
            </w:tcBorders>
            <w:vAlign w:val="center"/>
          </w:tcPr>
          <w:p w:rsidR="00672E68" w:rsidRDefault="009B26CB">
            <w:pPr>
              <w:widowControl/>
              <w:adjustRightInd w:val="0"/>
              <w:snapToGrid w:val="0"/>
              <w:jc w:val="center"/>
              <w:rPr>
                <w:color w:val="000000"/>
                <w:spacing w:val="40"/>
                <w:kern w:val="6"/>
                <w:sz w:val="18"/>
                <w:szCs w:val="18"/>
              </w:rPr>
            </w:pPr>
            <w:r>
              <w:rPr>
                <w:rFonts w:cs="宋体" w:hint="eastAsia"/>
                <w:color w:val="000000"/>
                <w:spacing w:val="40"/>
                <w:kern w:val="6"/>
                <w:sz w:val="18"/>
                <w:szCs w:val="18"/>
              </w:rPr>
              <w:t>专业核心课程</w:t>
            </w:r>
          </w:p>
        </w:tc>
        <w:tc>
          <w:tcPr>
            <w:tcW w:w="527" w:type="dxa"/>
            <w:gridSpan w:val="2"/>
            <w:tcBorders>
              <w:top w:val="single" w:sz="12" w:space="0" w:color="auto"/>
              <w:right w:val="single" w:sz="4" w:space="0" w:color="auto"/>
            </w:tcBorders>
            <w:vAlign w:val="center"/>
          </w:tcPr>
          <w:p w:rsidR="00672E68" w:rsidRDefault="009B26CB">
            <w:pPr>
              <w:adjustRightInd w:val="0"/>
              <w:snapToGrid w:val="0"/>
              <w:ind w:leftChars="-43" w:left="-90" w:rightChars="-44" w:right="-92"/>
              <w:jc w:val="center"/>
              <w:rPr>
                <w:rFonts w:ascii="宋体"/>
                <w:sz w:val="18"/>
                <w:szCs w:val="18"/>
              </w:rPr>
            </w:pPr>
            <w:r>
              <w:rPr>
                <w:rFonts w:ascii="宋体" w:hAnsi="宋体" w:cs="宋体"/>
                <w:sz w:val="18"/>
                <w:szCs w:val="18"/>
              </w:rPr>
              <w:t>B</w:t>
            </w:r>
          </w:p>
        </w:tc>
        <w:tc>
          <w:tcPr>
            <w:tcW w:w="985" w:type="dxa"/>
            <w:tcBorders>
              <w:top w:val="single" w:sz="12" w:space="0" w:color="auto"/>
              <w:left w:val="single" w:sz="4" w:space="0" w:color="auto"/>
            </w:tcBorders>
            <w:vAlign w:val="center"/>
          </w:tcPr>
          <w:p w:rsidR="00672E68" w:rsidRDefault="009B26CB">
            <w:pPr>
              <w:widowControl/>
              <w:jc w:val="center"/>
              <w:rPr>
                <w:rFonts w:ascii="宋体"/>
                <w:kern w:val="0"/>
                <w:sz w:val="18"/>
                <w:szCs w:val="18"/>
              </w:rPr>
            </w:pPr>
            <w:r>
              <w:rPr>
                <w:rFonts w:ascii="宋体" w:cs="宋体"/>
                <w:kern w:val="0"/>
                <w:sz w:val="18"/>
                <w:szCs w:val="18"/>
              </w:rPr>
              <w:t>0203001</w:t>
            </w:r>
          </w:p>
        </w:tc>
        <w:tc>
          <w:tcPr>
            <w:tcW w:w="2319" w:type="dxa"/>
            <w:gridSpan w:val="2"/>
            <w:tcBorders>
              <w:top w:val="single" w:sz="12" w:space="0" w:color="auto"/>
            </w:tcBorders>
            <w:vAlign w:val="center"/>
          </w:tcPr>
          <w:p w:rsidR="00672E68" w:rsidRDefault="009B26CB">
            <w:pPr>
              <w:adjustRightInd w:val="0"/>
              <w:snapToGrid w:val="0"/>
              <w:rPr>
                <w:rFonts w:ascii="宋体"/>
                <w:sz w:val="18"/>
                <w:szCs w:val="18"/>
              </w:rPr>
            </w:pPr>
            <w:r>
              <w:rPr>
                <w:rFonts w:ascii="宋体" w:hAnsi="宋体" w:cs="宋体" w:hint="eastAsia"/>
                <w:sz w:val="18"/>
                <w:szCs w:val="18"/>
              </w:rPr>
              <w:t>职业卫生与职业医学</w:t>
            </w:r>
          </w:p>
          <w:p w:rsidR="00672E68" w:rsidRDefault="009B26CB">
            <w:pPr>
              <w:adjustRightInd w:val="0"/>
              <w:snapToGrid w:val="0"/>
              <w:rPr>
                <w:rFonts w:ascii="宋体"/>
                <w:sz w:val="18"/>
                <w:szCs w:val="18"/>
              </w:rPr>
            </w:pPr>
            <w:r>
              <w:rPr>
                <w:rFonts w:ascii="宋体" w:hAnsi="宋体" w:cs="宋体" w:hint="eastAsia"/>
                <w:sz w:val="18"/>
                <w:szCs w:val="18"/>
              </w:rPr>
              <w:t>集中实训</w:t>
            </w:r>
            <w:r>
              <w:rPr>
                <w:rFonts w:ascii="宋体" w:hAnsi="宋体" w:cs="宋体"/>
                <w:sz w:val="18"/>
                <w:szCs w:val="18"/>
              </w:rPr>
              <w:t>1</w:t>
            </w:r>
            <w:r>
              <w:rPr>
                <w:rFonts w:ascii="宋体" w:hAnsi="宋体" w:cs="宋体" w:hint="eastAsia"/>
                <w:sz w:val="18"/>
                <w:szCs w:val="18"/>
              </w:rPr>
              <w:t>周</w:t>
            </w:r>
          </w:p>
        </w:tc>
        <w:tc>
          <w:tcPr>
            <w:tcW w:w="368" w:type="dxa"/>
            <w:tcBorders>
              <w:top w:val="single" w:sz="12" w:space="0" w:color="auto"/>
            </w:tcBorders>
            <w:vAlign w:val="center"/>
          </w:tcPr>
          <w:p w:rsidR="00672E68" w:rsidRDefault="009B26CB">
            <w:pPr>
              <w:jc w:val="center"/>
            </w:pPr>
            <w:r>
              <w:rPr>
                <w:rFonts w:ascii="宋体" w:hAnsi="宋体" w:cs="宋体"/>
                <w:kern w:val="0"/>
                <w:sz w:val="18"/>
                <w:szCs w:val="18"/>
              </w:rPr>
              <w:t>E</w:t>
            </w:r>
          </w:p>
        </w:tc>
        <w:tc>
          <w:tcPr>
            <w:tcW w:w="368" w:type="dxa"/>
            <w:tcBorders>
              <w:top w:val="single" w:sz="12" w:space="0" w:color="auto"/>
            </w:tcBorders>
            <w:vAlign w:val="center"/>
          </w:tcPr>
          <w:p w:rsidR="00672E68" w:rsidRDefault="009B26CB">
            <w:pPr>
              <w:adjustRightInd w:val="0"/>
              <w:snapToGrid w:val="0"/>
              <w:ind w:leftChars="-46" w:left="-97" w:rightChars="-55" w:right="-115"/>
              <w:jc w:val="center"/>
              <w:rPr>
                <w:rFonts w:ascii="宋体"/>
                <w:sz w:val="18"/>
                <w:szCs w:val="18"/>
              </w:rPr>
            </w:pPr>
            <w:r>
              <w:rPr>
                <w:rFonts w:ascii="宋体" w:hAnsi="宋体" w:cs="宋体"/>
                <w:sz w:val="18"/>
                <w:szCs w:val="18"/>
              </w:rPr>
              <w:t>5</w:t>
            </w:r>
          </w:p>
        </w:tc>
        <w:tc>
          <w:tcPr>
            <w:tcW w:w="460" w:type="dxa"/>
            <w:vAlign w:val="center"/>
          </w:tcPr>
          <w:p w:rsidR="00672E68" w:rsidRDefault="009B26CB">
            <w:pPr>
              <w:adjustRightInd w:val="0"/>
              <w:snapToGrid w:val="0"/>
              <w:ind w:leftChars="-46" w:left="-97" w:rightChars="-55" w:right="-115"/>
              <w:jc w:val="center"/>
              <w:rPr>
                <w:rFonts w:ascii="宋体"/>
                <w:sz w:val="18"/>
                <w:szCs w:val="18"/>
              </w:rPr>
            </w:pPr>
            <w:r>
              <w:rPr>
                <w:rFonts w:ascii="宋体" w:hAnsi="宋体" w:cs="宋体"/>
                <w:sz w:val="18"/>
                <w:szCs w:val="18"/>
              </w:rPr>
              <w:t>92</w:t>
            </w:r>
          </w:p>
        </w:tc>
        <w:tc>
          <w:tcPr>
            <w:tcW w:w="450" w:type="dxa"/>
            <w:vAlign w:val="center"/>
          </w:tcPr>
          <w:p w:rsidR="00672E68" w:rsidRDefault="009B26CB">
            <w:pPr>
              <w:adjustRightInd w:val="0"/>
              <w:snapToGrid w:val="0"/>
              <w:ind w:leftChars="-46" w:left="-97" w:rightChars="-55" w:right="-115"/>
              <w:jc w:val="center"/>
              <w:rPr>
                <w:rFonts w:ascii="宋体"/>
                <w:sz w:val="18"/>
                <w:szCs w:val="18"/>
              </w:rPr>
            </w:pPr>
            <w:r>
              <w:rPr>
                <w:rFonts w:ascii="宋体" w:hAnsi="宋体" w:cs="宋体"/>
                <w:sz w:val="18"/>
                <w:szCs w:val="18"/>
              </w:rPr>
              <w:t>48</w:t>
            </w:r>
          </w:p>
        </w:tc>
        <w:tc>
          <w:tcPr>
            <w:tcW w:w="454" w:type="dxa"/>
            <w:vAlign w:val="center"/>
          </w:tcPr>
          <w:p w:rsidR="00672E68" w:rsidRDefault="009B26CB">
            <w:pPr>
              <w:adjustRightInd w:val="0"/>
              <w:snapToGrid w:val="0"/>
              <w:ind w:leftChars="-46" w:left="-97" w:rightChars="-55" w:right="-115"/>
              <w:jc w:val="center"/>
              <w:rPr>
                <w:rFonts w:ascii="宋体"/>
                <w:sz w:val="18"/>
                <w:szCs w:val="18"/>
              </w:rPr>
            </w:pPr>
            <w:r>
              <w:rPr>
                <w:rFonts w:ascii="宋体" w:hAnsi="宋体" w:cs="宋体"/>
                <w:sz w:val="18"/>
                <w:szCs w:val="18"/>
              </w:rPr>
              <w:t>44</w:t>
            </w:r>
          </w:p>
        </w:tc>
        <w:tc>
          <w:tcPr>
            <w:tcW w:w="442" w:type="dxa"/>
            <w:vAlign w:val="center"/>
          </w:tcPr>
          <w:p w:rsidR="00672E68" w:rsidRDefault="00672E68">
            <w:pPr>
              <w:adjustRightInd w:val="0"/>
              <w:snapToGrid w:val="0"/>
              <w:ind w:left="-50" w:right="-50"/>
              <w:jc w:val="center"/>
              <w:rPr>
                <w:rFonts w:ascii="宋体"/>
                <w:sz w:val="18"/>
                <w:szCs w:val="18"/>
              </w:rPr>
            </w:pPr>
          </w:p>
        </w:tc>
        <w:tc>
          <w:tcPr>
            <w:tcW w:w="488" w:type="dxa"/>
            <w:vAlign w:val="center"/>
          </w:tcPr>
          <w:p w:rsidR="00672E68" w:rsidRDefault="00672E68">
            <w:pPr>
              <w:adjustRightInd w:val="0"/>
              <w:snapToGrid w:val="0"/>
              <w:ind w:left="-50" w:right="-50"/>
              <w:jc w:val="center"/>
              <w:rPr>
                <w:rFonts w:ascii="宋体"/>
                <w:sz w:val="18"/>
                <w:szCs w:val="18"/>
              </w:rPr>
            </w:pPr>
          </w:p>
        </w:tc>
        <w:tc>
          <w:tcPr>
            <w:tcW w:w="5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w:t>
            </w:r>
            <w:r>
              <w:rPr>
                <w:rFonts w:ascii="宋体" w:hAnsi="宋体" w:cs="宋体"/>
                <w:color w:val="000000"/>
                <w:sz w:val="15"/>
                <w:szCs w:val="15"/>
              </w:rPr>
              <w:t>*16</w:t>
            </w:r>
          </w:p>
        </w:tc>
        <w:tc>
          <w:tcPr>
            <w:tcW w:w="447" w:type="dxa"/>
            <w:tcBorders>
              <w:right w:val="single" w:sz="4" w:space="0" w:color="auto"/>
            </w:tcBorders>
            <w:vAlign w:val="center"/>
          </w:tcPr>
          <w:p w:rsidR="00672E68" w:rsidRDefault="00672E68">
            <w:pPr>
              <w:widowControl/>
              <w:jc w:val="center"/>
              <w:rPr>
                <w:rFonts w:ascii="宋体"/>
                <w:kern w:val="0"/>
                <w:sz w:val="18"/>
                <w:szCs w:val="18"/>
              </w:rPr>
            </w:pP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792" w:type="dxa"/>
            <w:tcBorders>
              <w:left w:val="single" w:sz="4" w:space="0" w:color="auto"/>
            </w:tcBorders>
            <w:vAlign w:val="center"/>
          </w:tcPr>
          <w:p w:rsidR="00672E68" w:rsidRDefault="009B26CB">
            <w:pPr>
              <w:adjustRightInd w:val="0"/>
              <w:snapToGrid w:val="0"/>
              <w:ind w:left="-50" w:right="-50"/>
              <w:jc w:val="center"/>
              <w:rPr>
                <w:rFonts w:ascii="宋体"/>
                <w:color w:val="000000"/>
                <w:sz w:val="18"/>
                <w:szCs w:val="18"/>
              </w:rPr>
            </w:pPr>
            <w:r>
              <w:rPr>
                <w:rFonts w:ascii="宋体" w:cs="宋体"/>
                <w:color w:val="000000"/>
                <w:sz w:val="18"/>
                <w:szCs w:val="18"/>
              </w:rPr>
              <w:t>1</w:t>
            </w:r>
            <w:r>
              <w:rPr>
                <w:rFonts w:ascii="宋体" w:cs="宋体" w:hint="eastAsia"/>
                <w:color w:val="000000"/>
                <w:sz w:val="18"/>
                <w:szCs w:val="18"/>
              </w:rPr>
              <w:t>周实训</w:t>
            </w:r>
          </w:p>
        </w:tc>
      </w:tr>
      <w:tr w:rsidR="00672E68">
        <w:trPr>
          <w:cantSplit/>
          <w:trHeight w:val="369"/>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left w:val="single" w:sz="4" w:space="0" w:color="auto"/>
            </w:tcBorders>
            <w:vAlign w:val="center"/>
          </w:tcPr>
          <w:p w:rsidR="00672E68" w:rsidRDefault="009B26CB">
            <w:pPr>
              <w:tabs>
                <w:tab w:val="left" w:pos="1470"/>
              </w:tabs>
              <w:adjustRightInd w:val="0"/>
              <w:snapToGrid w:val="0"/>
              <w:jc w:val="center"/>
              <w:rPr>
                <w:rFonts w:ascii="宋体"/>
                <w:sz w:val="18"/>
                <w:szCs w:val="18"/>
              </w:rPr>
            </w:pPr>
            <w:r>
              <w:rPr>
                <w:rFonts w:ascii="宋体" w:cs="宋体"/>
                <w:kern w:val="0"/>
                <w:sz w:val="18"/>
                <w:szCs w:val="18"/>
              </w:rPr>
              <w:t>0203002</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职业卫生检测技术</w:t>
            </w:r>
          </w:p>
          <w:p w:rsidR="00672E68" w:rsidRDefault="009B26CB">
            <w:pPr>
              <w:adjustRightInd w:val="0"/>
              <w:snapToGrid w:val="0"/>
              <w:rPr>
                <w:rFonts w:ascii="宋体"/>
                <w:kern w:val="0"/>
                <w:sz w:val="18"/>
                <w:szCs w:val="18"/>
              </w:rPr>
            </w:pPr>
            <w:r>
              <w:rPr>
                <w:rFonts w:ascii="宋体" w:hAnsi="宋体" w:cs="宋体" w:hint="eastAsia"/>
                <w:sz w:val="18"/>
                <w:szCs w:val="18"/>
              </w:rPr>
              <w:t>集中实训</w:t>
            </w:r>
            <w:r>
              <w:rPr>
                <w:rFonts w:ascii="宋体" w:hAnsi="宋体" w:cs="宋体"/>
                <w:sz w:val="18"/>
                <w:szCs w:val="18"/>
              </w:rPr>
              <w:t>1</w:t>
            </w:r>
            <w:r>
              <w:rPr>
                <w:rFonts w:ascii="宋体" w:hAnsi="宋体" w:cs="宋体" w:hint="eastAsia"/>
                <w:sz w:val="18"/>
                <w:szCs w:val="18"/>
              </w:rPr>
              <w:t>周</w:t>
            </w:r>
          </w:p>
        </w:tc>
        <w:tc>
          <w:tcPr>
            <w:tcW w:w="368" w:type="dxa"/>
            <w:vAlign w:val="center"/>
          </w:tcPr>
          <w:p w:rsidR="00672E68" w:rsidRDefault="009B26CB">
            <w:pPr>
              <w:jc w:val="center"/>
            </w:pPr>
            <w:r>
              <w:rPr>
                <w:rFonts w:ascii="宋体" w:hAnsi="宋体" w:cs="宋体"/>
                <w:kern w:val="0"/>
                <w:sz w:val="18"/>
                <w:szCs w:val="18"/>
              </w:rPr>
              <w:t>E</w:t>
            </w:r>
          </w:p>
        </w:tc>
        <w:tc>
          <w:tcPr>
            <w:tcW w:w="368" w:type="dxa"/>
            <w:vAlign w:val="center"/>
          </w:tcPr>
          <w:p w:rsidR="00672E68" w:rsidRDefault="009B26CB">
            <w:pPr>
              <w:adjustRightInd w:val="0"/>
              <w:snapToGrid w:val="0"/>
              <w:ind w:leftChars="-46" w:left="-97" w:rightChars="-55" w:right="-115"/>
              <w:jc w:val="center"/>
              <w:rPr>
                <w:rFonts w:ascii="宋体"/>
                <w:sz w:val="18"/>
                <w:szCs w:val="18"/>
              </w:rPr>
            </w:pPr>
            <w:r>
              <w:rPr>
                <w:rFonts w:ascii="宋体" w:hAnsi="宋体" w:cs="宋体"/>
                <w:sz w:val="18"/>
                <w:szCs w:val="18"/>
              </w:rPr>
              <w:t>5</w:t>
            </w:r>
          </w:p>
        </w:tc>
        <w:tc>
          <w:tcPr>
            <w:tcW w:w="46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92</w:t>
            </w:r>
          </w:p>
        </w:tc>
        <w:tc>
          <w:tcPr>
            <w:tcW w:w="45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48</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44</w:t>
            </w:r>
          </w:p>
        </w:tc>
        <w:tc>
          <w:tcPr>
            <w:tcW w:w="442" w:type="dxa"/>
            <w:vAlign w:val="center"/>
          </w:tcPr>
          <w:p w:rsidR="00672E68" w:rsidRDefault="00672E68">
            <w:pPr>
              <w:adjustRightInd w:val="0"/>
              <w:snapToGrid w:val="0"/>
              <w:ind w:left="-50" w:right="-50"/>
              <w:jc w:val="center"/>
              <w:rPr>
                <w:rFonts w:ascii="宋体"/>
                <w:sz w:val="18"/>
                <w:szCs w:val="18"/>
              </w:rPr>
            </w:pPr>
          </w:p>
        </w:tc>
        <w:tc>
          <w:tcPr>
            <w:tcW w:w="488" w:type="dxa"/>
            <w:vAlign w:val="center"/>
          </w:tcPr>
          <w:p w:rsidR="00672E68" w:rsidRDefault="00672E68">
            <w:pPr>
              <w:adjustRightInd w:val="0"/>
              <w:snapToGrid w:val="0"/>
              <w:ind w:left="-50" w:right="-50"/>
              <w:jc w:val="center"/>
              <w:rPr>
                <w:rFonts w:ascii="宋体"/>
                <w:sz w:val="18"/>
                <w:szCs w:val="18"/>
              </w:rPr>
            </w:pPr>
          </w:p>
        </w:tc>
        <w:tc>
          <w:tcPr>
            <w:tcW w:w="5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w:t>
            </w:r>
            <w:r>
              <w:rPr>
                <w:rFonts w:ascii="宋体" w:hAnsi="宋体" w:cs="宋体"/>
                <w:color w:val="000000"/>
                <w:sz w:val="15"/>
                <w:szCs w:val="15"/>
              </w:rPr>
              <w:t>*16</w:t>
            </w:r>
          </w:p>
        </w:tc>
        <w:tc>
          <w:tcPr>
            <w:tcW w:w="447" w:type="dxa"/>
            <w:tcBorders>
              <w:right w:val="single" w:sz="4" w:space="0" w:color="auto"/>
            </w:tcBorders>
            <w:vAlign w:val="center"/>
          </w:tcPr>
          <w:p w:rsidR="00672E68" w:rsidRDefault="009B26CB">
            <w:pPr>
              <w:widowControl/>
              <w:jc w:val="center"/>
              <w:rPr>
                <w:rFonts w:ascii="宋体"/>
                <w:kern w:val="0"/>
                <w:sz w:val="18"/>
                <w:szCs w:val="18"/>
              </w:rPr>
            </w:pPr>
            <w:r>
              <w:rPr>
                <w:rFonts w:ascii="宋体" w:hAnsi="宋体" w:cs="宋体" w:hint="eastAsia"/>
                <w:kern w:val="0"/>
                <w:sz w:val="18"/>
                <w:szCs w:val="18"/>
              </w:rPr>
              <w:t xml:space="preserve">　</w:t>
            </w:r>
          </w:p>
        </w:tc>
        <w:tc>
          <w:tcPr>
            <w:tcW w:w="448" w:type="dxa"/>
            <w:tcBorders>
              <w:left w:val="single" w:sz="4" w:space="0" w:color="auto"/>
              <w:right w:val="single" w:sz="4" w:space="0" w:color="auto"/>
            </w:tcBorders>
            <w:vAlign w:val="center"/>
          </w:tcPr>
          <w:p w:rsidR="00672E68" w:rsidRDefault="00672E68">
            <w:pPr>
              <w:adjustRightInd w:val="0"/>
              <w:snapToGrid w:val="0"/>
              <w:ind w:left="-50" w:right="-50"/>
              <w:rPr>
                <w:rFonts w:ascii="宋体"/>
                <w:color w:val="FF0000"/>
                <w:spacing w:val="-6"/>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宋体"/>
                <w:color w:val="000000"/>
                <w:spacing w:val="-6"/>
                <w:sz w:val="18"/>
                <w:szCs w:val="18"/>
              </w:rPr>
            </w:pPr>
          </w:p>
        </w:tc>
        <w:tc>
          <w:tcPr>
            <w:tcW w:w="792" w:type="dxa"/>
            <w:tcBorders>
              <w:left w:val="single" w:sz="4" w:space="0" w:color="auto"/>
            </w:tcBorders>
            <w:vAlign w:val="center"/>
          </w:tcPr>
          <w:p w:rsidR="00672E68" w:rsidRDefault="009B26CB">
            <w:pPr>
              <w:adjustRightInd w:val="0"/>
              <w:snapToGrid w:val="0"/>
              <w:ind w:left="-50" w:right="-50"/>
              <w:jc w:val="center"/>
              <w:rPr>
                <w:rFonts w:ascii="宋体"/>
                <w:color w:val="FF0000"/>
                <w:sz w:val="18"/>
                <w:szCs w:val="18"/>
              </w:rPr>
            </w:pPr>
            <w:r>
              <w:rPr>
                <w:rFonts w:ascii="宋体" w:cs="宋体"/>
                <w:color w:val="000000"/>
                <w:sz w:val="18"/>
                <w:szCs w:val="18"/>
              </w:rPr>
              <w:t>1</w:t>
            </w:r>
            <w:r>
              <w:rPr>
                <w:rFonts w:ascii="宋体" w:cs="宋体" w:hint="eastAsia"/>
                <w:color w:val="000000"/>
                <w:sz w:val="18"/>
                <w:szCs w:val="18"/>
              </w:rPr>
              <w:t>周实训</w:t>
            </w:r>
          </w:p>
        </w:tc>
      </w:tr>
      <w:tr w:rsidR="00672E68">
        <w:trPr>
          <w:cantSplit/>
          <w:trHeight w:hRule="exact" w:val="594"/>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left w:val="single" w:sz="4" w:space="0" w:color="auto"/>
            </w:tcBorders>
            <w:vAlign w:val="center"/>
          </w:tcPr>
          <w:p w:rsidR="00672E68" w:rsidRDefault="009B26CB">
            <w:pPr>
              <w:tabs>
                <w:tab w:val="left" w:pos="1470"/>
              </w:tabs>
              <w:adjustRightInd w:val="0"/>
              <w:snapToGrid w:val="0"/>
              <w:jc w:val="center"/>
              <w:rPr>
                <w:rFonts w:ascii="宋体"/>
                <w:sz w:val="18"/>
                <w:szCs w:val="18"/>
              </w:rPr>
            </w:pPr>
            <w:r>
              <w:rPr>
                <w:rFonts w:ascii="宋体" w:cs="宋体"/>
                <w:kern w:val="0"/>
                <w:sz w:val="18"/>
                <w:szCs w:val="18"/>
              </w:rPr>
              <w:t>0203003</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仪器分析技术</w:t>
            </w:r>
          </w:p>
          <w:p w:rsidR="00672E68" w:rsidRDefault="009B26CB">
            <w:pPr>
              <w:adjustRightInd w:val="0"/>
              <w:snapToGrid w:val="0"/>
              <w:rPr>
                <w:rFonts w:ascii="宋体"/>
                <w:kern w:val="0"/>
                <w:sz w:val="18"/>
                <w:szCs w:val="18"/>
              </w:rPr>
            </w:pPr>
            <w:r>
              <w:rPr>
                <w:rFonts w:ascii="宋体" w:hAnsi="宋体" w:cs="宋体" w:hint="eastAsia"/>
                <w:sz w:val="18"/>
                <w:szCs w:val="18"/>
              </w:rPr>
              <w:t>集中实训</w:t>
            </w:r>
            <w:r>
              <w:rPr>
                <w:rFonts w:ascii="宋体" w:hAnsi="宋体" w:cs="宋体"/>
                <w:sz w:val="18"/>
                <w:szCs w:val="18"/>
              </w:rPr>
              <w:t>1</w:t>
            </w:r>
            <w:r>
              <w:rPr>
                <w:rFonts w:ascii="宋体" w:hAnsi="宋体" w:cs="宋体" w:hint="eastAsia"/>
                <w:sz w:val="18"/>
                <w:szCs w:val="18"/>
              </w:rPr>
              <w:t>周</w:t>
            </w:r>
          </w:p>
        </w:tc>
        <w:tc>
          <w:tcPr>
            <w:tcW w:w="368" w:type="dxa"/>
            <w:vAlign w:val="center"/>
          </w:tcPr>
          <w:p w:rsidR="00672E68" w:rsidRDefault="009B26CB">
            <w:pPr>
              <w:jc w:val="center"/>
            </w:pPr>
            <w:r>
              <w:rPr>
                <w:rFonts w:ascii="宋体" w:hAnsi="宋体" w:cs="宋体"/>
                <w:kern w:val="0"/>
                <w:sz w:val="18"/>
                <w:szCs w:val="18"/>
              </w:rPr>
              <w:t>E</w:t>
            </w:r>
          </w:p>
        </w:tc>
        <w:tc>
          <w:tcPr>
            <w:tcW w:w="368" w:type="dxa"/>
            <w:vAlign w:val="center"/>
          </w:tcPr>
          <w:p w:rsidR="00672E68" w:rsidRDefault="009B26CB">
            <w:pPr>
              <w:adjustRightInd w:val="0"/>
              <w:snapToGrid w:val="0"/>
              <w:ind w:leftChars="-46" w:left="-97" w:rightChars="-55" w:right="-115"/>
              <w:jc w:val="center"/>
              <w:rPr>
                <w:rFonts w:ascii="宋体"/>
                <w:sz w:val="18"/>
                <w:szCs w:val="18"/>
              </w:rPr>
            </w:pPr>
            <w:r>
              <w:rPr>
                <w:rFonts w:ascii="宋体" w:hAnsi="宋体" w:cs="宋体"/>
                <w:sz w:val="18"/>
                <w:szCs w:val="18"/>
              </w:rPr>
              <w:t>5</w:t>
            </w:r>
          </w:p>
        </w:tc>
        <w:tc>
          <w:tcPr>
            <w:tcW w:w="46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92</w:t>
            </w:r>
          </w:p>
        </w:tc>
        <w:tc>
          <w:tcPr>
            <w:tcW w:w="45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48</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44</w:t>
            </w:r>
          </w:p>
        </w:tc>
        <w:tc>
          <w:tcPr>
            <w:tcW w:w="442" w:type="dxa"/>
            <w:vAlign w:val="center"/>
          </w:tcPr>
          <w:p w:rsidR="00672E68" w:rsidRDefault="00672E68">
            <w:pPr>
              <w:adjustRightInd w:val="0"/>
              <w:snapToGrid w:val="0"/>
              <w:ind w:left="-50" w:right="-50"/>
              <w:jc w:val="center"/>
              <w:rPr>
                <w:rFonts w:ascii="宋体"/>
                <w:sz w:val="18"/>
                <w:szCs w:val="18"/>
              </w:rPr>
            </w:pPr>
          </w:p>
        </w:tc>
        <w:tc>
          <w:tcPr>
            <w:tcW w:w="488" w:type="dxa"/>
            <w:vAlign w:val="center"/>
          </w:tcPr>
          <w:p w:rsidR="00672E68" w:rsidRDefault="009B26CB">
            <w:pPr>
              <w:adjustRightInd w:val="0"/>
              <w:snapToGrid w:val="0"/>
              <w:ind w:left="-50" w:right="-50"/>
              <w:jc w:val="center"/>
              <w:rPr>
                <w:rFonts w:ascii="宋体"/>
                <w:sz w:val="18"/>
                <w:szCs w:val="18"/>
              </w:rPr>
            </w:pPr>
            <w:r>
              <w:rPr>
                <w:rFonts w:ascii="宋体" w:hAnsi="宋体" w:cs="宋体"/>
                <w:kern w:val="0"/>
                <w:sz w:val="18"/>
                <w:szCs w:val="18"/>
              </w:rPr>
              <w:t>4</w:t>
            </w:r>
            <w:r>
              <w:rPr>
                <w:rFonts w:ascii="宋体" w:hAnsi="宋体" w:cs="宋体"/>
                <w:color w:val="000000"/>
                <w:sz w:val="15"/>
                <w:szCs w:val="15"/>
              </w:rPr>
              <w:t>*16</w:t>
            </w:r>
          </w:p>
        </w:tc>
        <w:tc>
          <w:tcPr>
            <w:tcW w:w="554" w:type="dxa"/>
            <w:vAlign w:val="center"/>
          </w:tcPr>
          <w:p w:rsidR="00672E68" w:rsidRDefault="00672E68">
            <w:pPr>
              <w:adjustRightInd w:val="0"/>
              <w:snapToGrid w:val="0"/>
              <w:jc w:val="center"/>
              <w:rPr>
                <w:rFonts w:ascii="宋体"/>
                <w:kern w:val="0"/>
                <w:sz w:val="18"/>
                <w:szCs w:val="18"/>
              </w:rPr>
            </w:pPr>
          </w:p>
        </w:tc>
        <w:tc>
          <w:tcPr>
            <w:tcW w:w="447" w:type="dxa"/>
            <w:tcBorders>
              <w:right w:val="single" w:sz="4" w:space="0" w:color="auto"/>
            </w:tcBorders>
            <w:vAlign w:val="center"/>
          </w:tcPr>
          <w:p w:rsidR="00672E68" w:rsidRDefault="00672E68">
            <w:pPr>
              <w:widowControl/>
              <w:jc w:val="center"/>
              <w:rPr>
                <w:rFonts w:ascii="宋体"/>
                <w:kern w:val="0"/>
                <w:sz w:val="18"/>
                <w:szCs w:val="18"/>
              </w:rPr>
            </w:pP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宋体"/>
                <w:color w:val="000000"/>
                <w:sz w:val="18"/>
                <w:szCs w:val="18"/>
              </w:rPr>
            </w:pPr>
          </w:p>
        </w:tc>
        <w:tc>
          <w:tcPr>
            <w:tcW w:w="792" w:type="dxa"/>
            <w:tcBorders>
              <w:left w:val="single" w:sz="4" w:space="0" w:color="auto"/>
            </w:tcBorders>
            <w:vAlign w:val="center"/>
          </w:tcPr>
          <w:p w:rsidR="00672E68" w:rsidRDefault="009B26CB">
            <w:pPr>
              <w:adjustRightInd w:val="0"/>
              <w:snapToGrid w:val="0"/>
              <w:ind w:left="-50" w:right="-50"/>
              <w:jc w:val="center"/>
              <w:rPr>
                <w:rFonts w:ascii="宋体"/>
                <w:color w:val="000000"/>
                <w:sz w:val="18"/>
                <w:szCs w:val="18"/>
              </w:rPr>
            </w:pPr>
            <w:r>
              <w:rPr>
                <w:rFonts w:ascii="宋体" w:cs="宋体"/>
                <w:color w:val="000000"/>
                <w:sz w:val="18"/>
                <w:szCs w:val="18"/>
              </w:rPr>
              <w:t>1</w:t>
            </w:r>
            <w:r>
              <w:rPr>
                <w:rFonts w:ascii="宋体" w:cs="宋体" w:hint="eastAsia"/>
                <w:color w:val="000000"/>
                <w:sz w:val="18"/>
                <w:szCs w:val="18"/>
              </w:rPr>
              <w:t>周实训</w:t>
            </w: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left w:val="single" w:sz="4" w:space="0" w:color="auto"/>
            </w:tcBorders>
            <w:vAlign w:val="center"/>
          </w:tcPr>
          <w:p w:rsidR="00672E68" w:rsidRDefault="009B26CB">
            <w:pPr>
              <w:tabs>
                <w:tab w:val="left" w:pos="1470"/>
              </w:tabs>
              <w:adjustRightInd w:val="0"/>
              <w:snapToGrid w:val="0"/>
              <w:jc w:val="center"/>
              <w:rPr>
                <w:rFonts w:ascii="宋体"/>
                <w:sz w:val="18"/>
                <w:szCs w:val="18"/>
              </w:rPr>
            </w:pPr>
            <w:r>
              <w:rPr>
                <w:rFonts w:ascii="宋体" w:cs="宋体"/>
                <w:kern w:val="0"/>
                <w:sz w:val="18"/>
                <w:szCs w:val="18"/>
              </w:rPr>
              <w:t>0203004</w:t>
            </w:r>
          </w:p>
        </w:tc>
        <w:tc>
          <w:tcPr>
            <w:tcW w:w="2319" w:type="dxa"/>
            <w:gridSpan w:val="2"/>
            <w:vAlign w:val="center"/>
          </w:tcPr>
          <w:p w:rsidR="00672E68" w:rsidRDefault="009B26CB">
            <w:pPr>
              <w:adjustRightInd w:val="0"/>
              <w:snapToGrid w:val="0"/>
              <w:rPr>
                <w:rFonts w:ascii="宋体"/>
                <w:sz w:val="18"/>
                <w:szCs w:val="18"/>
              </w:rPr>
            </w:pPr>
            <w:r>
              <w:rPr>
                <w:rFonts w:ascii="宋体" w:hAnsi="宋体" w:cs="宋体" w:hint="eastAsia"/>
                <w:kern w:val="0"/>
                <w:sz w:val="18"/>
                <w:szCs w:val="18"/>
              </w:rPr>
              <w:t>职业卫生工程控制技术</w:t>
            </w:r>
          </w:p>
        </w:tc>
        <w:tc>
          <w:tcPr>
            <w:tcW w:w="368" w:type="dxa"/>
            <w:vAlign w:val="center"/>
          </w:tcPr>
          <w:p w:rsidR="00672E68" w:rsidRDefault="009B26CB">
            <w:pPr>
              <w:jc w:val="center"/>
            </w:pPr>
            <w:r>
              <w:rPr>
                <w:rFonts w:ascii="宋体" w:hAnsi="宋体" w:cs="宋体"/>
                <w:kern w:val="0"/>
                <w:sz w:val="18"/>
                <w:szCs w:val="18"/>
              </w:rPr>
              <w:t>E</w:t>
            </w:r>
          </w:p>
        </w:tc>
        <w:tc>
          <w:tcPr>
            <w:tcW w:w="368" w:type="dxa"/>
            <w:vAlign w:val="center"/>
          </w:tcPr>
          <w:p w:rsidR="00672E68" w:rsidRDefault="009B26CB">
            <w:pPr>
              <w:adjustRightInd w:val="0"/>
              <w:snapToGrid w:val="0"/>
              <w:ind w:leftChars="-46" w:left="-97" w:rightChars="-55" w:right="-115"/>
              <w:jc w:val="center"/>
              <w:rPr>
                <w:rFonts w:ascii="宋体"/>
                <w:sz w:val="18"/>
                <w:szCs w:val="18"/>
              </w:rPr>
            </w:pPr>
            <w:r>
              <w:rPr>
                <w:rFonts w:ascii="宋体" w:hAnsi="宋体" w:cs="宋体"/>
                <w:sz w:val="18"/>
                <w:szCs w:val="18"/>
              </w:rPr>
              <w:t>4</w:t>
            </w:r>
          </w:p>
        </w:tc>
        <w:tc>
          <w:tcPr>
            <w:tcW w:w="460" w:type="dxa"/>
            <w:vAlign w:val="center"/>
          </w:tcPr>
          <w:p w:rsidR="00672E68" w:rsidRDefault="009B26CB">
            <w:pPr>
              <w:widowControl/>
              <w:jc w:val="center"/>
              <w:rPr>
                <w:rFonts w:ascii="宋体"/>
                <w:kern w:val="0"/>
                <w:sz w:val="18"/>
                <w:szCs w:val="18"/>
              </w:rPr>
            </w:pPr>
            <w:r>
              <w:rPr>
                <w:rFonts w:ascii="宋体" w:hAnsi="宋体" w:cs="宋体"/>
                <w:kern w:val="0"/>
                <w:sz w:val="18"/>
                <w:szCs w:val="18"/>
              </w:rPr>
              <w:t>64</w:t>
            </w:r>
            <w:r>
              <w:rPr>
                <w:rFonts w:ascii="宋体" w:hAnsi="宋体" w:cs="宋体" w:hint="eastAsia"/>
                <w:kern w:val="0"/>
                <w:sz w:val="18"/>
                <w:szCs w:val="18"/>
              </w:rPr>
              <w:t xml:space="preserve">　</w:t>
            </w:r>
          </w:p>
        </w:tc>
        <w:tc>
          <w:tcPr>
            <w:tcW w:w="450" w:type="dxa"/>
            <w:vAlign w:val="center"/>
          </w:tcPr>
          <w:p w:rsidR="00672E68" w:rsidRDefault="009B26CB">
            <w:pPr>
              <w:widowControl/>
              <w:jc w:val="center"/>
              <w:rPr>
                <w:rFonts w:ascii="宋体"/>
                <w:kern w:val="0"/>
                <w:sz w:val="18"/>
                <w:szCs w:val="18"/>
              </w:rPr>
            </w:pPr>
            <w:r>
              <w:rPr>
                <w:rFonts w:ascii="宋体" w:hAnsi="宋体" w:cs="宋体"/>
                <w:kern w:val="0"/>
                <w:sz w:val="18"/>
                <w:szCs w:val="18"/>
              </w:rPr>
              <w:t>56</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w:t>
            </w:r>
          </w:p>
        </w:tc>
        <w:tc>
          <w:tcPr>
            <w:tcW w:w="442" w:type="dxa"/>
            <w:vAlign w:val="center"/>
          </w:tcPr>
          <w:p w:rsidR="00672E68" w:rsidRDefault="00672E68">
            <w:pPr>
              <w:adjustRightInd w:val="0"/>
              <w:snapToGrid w:val="0"/>
              <w:ind w:left="-50" w:right="-50"/>
              <w:jc w:val="center"/>
              <w:rPr>
                <w:rFonts w:ascii="宋体"/>
                <w:sz w:val="18"/>
                <w:szCs w:val="18"/>
              </w:rPr>
            </w:pPr>
          </w:p>
        </w:tc>
        <w:tc>
          <w:tcPr>
            <w:tcW w:w="488" w:type="dxa"/>
            <w:vAlign w:val="center"/>
          </w:tcPr>
          <w:p w:rsidR="00672E68" w:rsidRDefault="00672E68">
            <w:pPr>
              <w:adjustRightInd w:val="0"/>
              <w:snapToGrid w:val="0"/>
              <w:ind w:left="-50" w:right="-50"/>
              <w:jc w:val="center"/>
              <w:rPr>
                <w:rFonts w:ascii="宋体"/>
                <w:sz w:val="18"/>
                <w:szCs w:val="18"/>
              </w:rPr>
            </w:pPr>
          </w:p>
        </w:tc>
        <w:tc>
          <w:tcPr>
            <w:tcW w:w="554" w:type="dxa"/>
            <w:vAlign w:val="center"/>
          </w:tcPr>
          <w:p w:rsidR="00672E68" w:rsidRDefault="009B26CB">
            <w:pPr>
              <w:widowControl/>
              <w:jc w:val="center"/>
              <w:rPr>
                <w:rFonts w:ascii="宋体"/>
                <w:kern w:val="0"/>
                <w:sz w:val="18"/>
                <w:szCs w:val="18"/>
              </w:rPr>
            </w:pPr>
            <w:r>
              <w:rPr>
                <w:rFonts w:ascii="宋体" w:hAnsi="宋体" w:cs="宋体" w:hint="eastAsia"/>
                <w:kern w:val="0"/>
                <w:sz w:val="18"/>
                <w:szCs w:val="18"/>
              </w:rPr>
              <w:t xml:space="preserve">　</w:t>
            </w:r>
          </w:p>
        </w:tc>
        <w:tc>
          <w:tcPr>
            <w:tcW w:w="447" w:type="dxa"/>
            <w:tcBorders>
              <w:right w:val="single" w:sz="4" w:space="0" w:color="auto"/>
            </w:tcBorders>
            <w:vAlign w:val="center"/>
          </w:tcPr>
          <w:p w:rsidR="00672E68" w:rsidRDefault="009B26CB">
            <w:pPr>
              <w:widowControl/>
              <w:jc w:val="center"/>
              <w:rPr>
                <w:rFonts w:ascii="宋体"/>
                <w:kern w:val="0"/>
                <w:sz w:val="18"/>
                <w:szCs w:val="18"/>
              </w:rPr>
            </w:pPr>
            <w:r>
              <w:rPr>
                <w:rFonts w:ascii="宋体" w:hAnsi="宋体" w:cs="宋体"/>
                <w:kern w:val="0"/>
                <w:sz w:val="18"/>
                <w:szCs w:val="18"/>
              </w:rPr>
              <w:t>4</w:t>
            </w:r>
            <w:r>
              <w:rPr>
                <w:rFonts w:ascii="宋体" w:hAnsi="宋体" w:cs="宋体"/>
                <w:color w:val="000000"/>
                <w:sz w:val="15"/>
                <w:szCs w:val="15"/>
              </w:rPr>
              <w:t>*16</w:t>
            </w:r>
            <w:r>
              <w:rPr>
                <w:rFonts w:ascii="宋体" w:hAnsi="宋体" w:cs="宋体" w:hint="eastAsia"/>
                <w:kern w:val="0"/>
                <w:sz w:val="18"/>
                <w:szCs w:val="18"/>
              </w:rPr>
              <w:t xml:space="preserve">　</w:t>
            </w: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宋体"/>
                <w:color w:val="000000"/>
                <w:sz w:val="18"/>
                <w:szCs w:val="18"/>
              </w:rPr>
            </w:pPr>
          </w:p>
        </w:tc>
        <w:tc>
          <w:tcPr>
            <w:tcW w:w="792" w:type="dxa"/>
            <w:tcBorders>
              <w:left w:val="single" w:sz="4" w:space="0" w:color="auto"/>
            </w:tcBorders>
            <w:vAlign w:val="center"/>
          </w:tcPr>
          <w:p w:rsidR="00672E68" w:rsidRDefault="00672E68">
            <w:pPr>
              <w:adjustRightInd w:val="0"/>
              <w:snapToGrid w:val="0"/>
              <w:ind w:left="-50" w:right="-50"/>
              <w:rPr>
                <w:rFonts w:ascii="宋体"/>
                <w:color w:val="000000"/>
                <w:sz w:val="18"/>
                <w:szCs w:val="18"/>
              </w:rPr>
            </w:pPr>
          </w:p>
        </w:tc>
      </w:tr>
      <w:tr w:rsidR="00672E68">
        <w:trPr>
          <w:cantSplit/>
          <w:trHeight w:hRule="exact" w:val="521"/>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left w:val="single" w:sz="4" w:space="0" w:color="auto"/>
            </w:tcBorders>
            <w:vAlign w:val="center"/>
          </w:tcPr>
          <w:p w:rsidR="00672E68" w:rsidRDefault="009B26CB">
            <w:pPr>
              <w:tabs>
                <w:tab w:val="left" w:pos="1470"/>
              </w:tabs>
              <w:adjustRightInd w:val="0"/>
              <w:snapToGrid w:val="0"/>
              <w:jc w:val="center"/>
              <w:rPr>
                <w:rFonts w:ascii="宋体"/>
                <w:sz w:val="18"/>
                <w:szCs w:val="18"/>
              </w:rPr>
            </w:pPr>
            <w:r>
              <w:rPr>
                <w:rFonts w:ascii="宋体" w:cs="宋体"/>
                <w:kern w:val="0"/>
                <w:sz w:val="18"/>
                <w:szCs w:val="18"/>
              </w:rPr>
              <w:t>0203005</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职业卫生评价技术</w:t>
            </w:r>
          </w:p>
          <w:p w:rsidR="00672E68" w:rsidRDefault="009B26CB">
            <w:pPr>
              <w:adjustRightInd w:val="0"/>
              <w:snapToGrid w:val="0"/>
              <w:rPr>
                <w:rFonts w:ascii="宋体"/>
                <w:kern w:val="0"/>
                <w:sz w:val="18"/>
                <w:szCs w:val="18"/>
              </w:rPr>
            </w:pPr>
            <w:r>
              <w:rPr>
                <w:rFonts w:ascii="宋体" w:hAnsi="宋体" w:cs="宋体" w:hint="eastAsia"/>
                <w:sz w:val="18"/>
                <w:szCs w:val="18"/>
              </w:rPr>
              <w:t>集中实训</w:t>
            </w:r>
            <w:r>
              <w:rPr>
                <w:rFonts w:ascii="宋体" w:hAnsi="宋体" w:cs="宋体"/>
                <w:sz w:val="18"/>
                <w:szCs w:val="18"/>
              </w:rPr>
              <w:t>1</w:t>
            </w:r>
            <w:r>
              <w:rPr>
                <w:rFonts w:ascii="宋体" w:hAnsi="宋体" w:cs="宋体" w:hint="eastAsia"/>
                <w:sz w:val="18"/>
                <w:szCs w:val="18"/>
              </w:rPr>
              <w:t>周</w:t>
            </w:r>
          </w:p>
        </w:tc>
        <w:tc>
          <w:tcPr>
            <w:tcW w:w="368" w:type="dxa"/>
            <w:vAlign w:val="center"/>
          </w:tcPr>
          <w:p w:rsidR="00672E68" w:rsidRDefault="009B26CB">
            <w:pPr>
              <w:jc w:val="center"/>
            </w:pPr>
            <w:r>
              <w:rPr>
                <w:rFonts w:ascii="宋体" w:hAnsi="宋体" w:cs="宋体"/>
                <w:kern w:val="0"/>
                <w:sz w:val="18"/>
                <w:szCs w:val="18"/>
              </w:rPr>
              <w:t>E</w:t>
            </w:r>
          </w:p>
        </w:tc>
        <w:tc>
          <w:tcPr>
            <w:tcW w:w="368" w:type="dxa"/>
            <w:vAlign w:val="center"/>
          </w:tcPr>
          <w:p w:rsidR="00672E68" w:rsidRDefault="009B26CB">
            <w:pPr>
              <w:adjustRightInd w:val="0"/>
              <w:snapToGrid w:val="0"/>
              <w:ind w:leftChars="-46" w:left="-97" w:rightChars="-55" w:right="-115"/>
              <w:jc w:val="center"/>
              <w:rPr>
                <w:rFonts w:ascii="宋体"/>
                <w:sz w:val="18"/>
                <w:szCs w:val="18"/>
              </w:rPr>
            </w:pPr>
            <w:r>
              <w:rPr>
                <w:rFonts w:ascii="宋体" w:hAnsi="宋体" w:cs="宋体"/>
                <w:sz w:val="18"/>
                <w:szCs w:val="18"/>
              </w:rPr>
              <w:t>5</w:t>
            </w:r>
          </w:p>
        </w:tc>
        <w:tc>
          <w:tcPr>
            <w:tcW w:w="460" w:type="dxa"/>
            <w:vAlign w:val="center"/>
          </w:tcPr>
          <w:p w:rsidR="00672E68" w:rsidRDefault="009B26CB">
            <w:pPr>
              <w:widowControl/>
              <w:jc w:val="center"/>
              <w:rPr>
                <w:rFonts w:ascii="宋体"/>
                <w:kern w:val="0"/>
                <w:sz w:val="18"/>
                <w:szCs w:val="18"/>
              </w:rPr>
            </w:pPr>
            <w:r>
              <w:rPr>
                <w:rFonts w:ascii="宋体" w:hAnsi="宋体" w:cs="宋体"/>
                <w:kern w:val="0"/>
                <w:sz w:val="18"/>
                <w:szCs w:val="18"/>
              </w:rPr>
              <w:t>92</w:t>
            </w:r>
          </w:p>
        </w:tc>
        <w:tc>
          <w:tcPr>
            <w:tcW w:w="450" w:type="dxa"/>
            <w:vAlign w:val="center"/>
          </w:tcPr>
          <w:p w:rsidR="00672E68" w:rsidRDefault="009B26CB">
            <w:pPr>
              <w:widowControl/>
              <w:jc w:val="center"/>
              <w:rPr>
                <w:rFonts w:ascii="宋体"/>
                <w:kern w:val="0"/>
                <w:sz w:val="18"/>
                <w:szCs w:val="18"/>
              </w:rPr>
            </w:pPr>
            <w:r>
              <w:rPr>
                <w:rFonts w:ascii="宋体" w:hAnsi="宋体" w:cs="宋体"/>
                <w:kern w:val="0"/>
                <w:sz w:val="18"/>
                <w:szCs w:val="18"/>
              </w:rPr>
              <w:t>52</w:t>
            </w:r>
          </w:p>
        </w:tc>
        <w:tc>
          <w:tcPr>
            <w:tcW w:w="454" w:type="dxa"/>
            <w:vAlign w:val="center"/>
          </w:tcPr>
          <w:p w:rsidR="00672E68" w:rsidRDefault="009B26CB">
            <w:pPr>
              <w:widowControl/>
              <w:jc w:val="center"/>
              <w:rPr>
                <w:rFonts w:ascii="宋体"/>
                <w:kern w:val="0"/>
                <w:sz w:val="18"/>
                <w:szCs w:val="18"/>
              </w:rPr>
            </w:pPr>
            <w:r>
              <w:rPr>
                <w:rFonts w:ascii="宋体" w:hAnsi="宋体" w:cs="宋体"/>
                <w:kern w:val="0"/>
                <w:sz w:val="18"/>
                <w:szCs w:val="18"/>
              </w:rPr>
              <w:t>40</w:t>
            </w:r>
          </w:p>
        </w:tc>
        <w:tc>
          <w:tcPr>
            <w:tcW w:w="442" w:type="dxa"/>
            <w:vAlign w:val="center"/>
          </w:tcPr>
          <w:p w:rsidR="00672E68" w:rsidRDefault="00672E68">
            <w:pPr>
              <w:adjustRightInd w:val="0"/>
              <w:snapToGrid w:val="0"/>
              <w:ind w:left="-50" w:right="-50"/>
              <w:jc w:val="center"/>
              <w:rPr>
                <w:rFonts w:ascii="宋体"/>
                <w:sz w:val="18"/>
                <w:szCs w:val="18"/>
              </w:rPr>
            </w:pPr>
          </w:p>
        </w:tc>
        <w:tc>
          <w:tcPr>
            <w:tcW w:w="488" w:type="dxa"/>
            <w:vAlign w:val="center"/>
          </w:tcPr>
          <w:p w:rsidR="00672E68" w:rsidRDefault="00672E68">
            <w:pPr>
              <w:adjustRightInd w:val="0"/>
              <w:snapToGrid w:val="0"/>
              <w:ind w:left="-50" w:right="-50"/>
              <w:jc w:val="center"/>
              <w:rPr>
                <w:rFonts w:ascii="宋体"/>
                <w:sz w:val="18"/>
                <w:szCs w:val="18"/>
              </w:rPr>
            </w:pPr>
          </w:p>
        </w:tc>
        <w:tc>
          <w:tcPr>
            <w:tcW w:w="554" w:type="dxa"/>
            <w:vAlign w:val="center"/>
          </w:tcPr>
          <w:p w:rsidR="00672E68" w:rsidRDefault="00672E68">
            <w:pPr>
              <w:widowControl/>
              <w:jc w:val="center"/>
              <w:rPr>
                <w:rFonts w:ascii="宋体"/>
                <w:kern w:val="0"/>
                <w:sz w:val="18"/>
                <w:szCs w:val="18"/>
              </w:rPr>
            </w:pPr>
          </w:p>
        </w:tc>
        <w:tc>
          <w:tcPr>
            <w:tcW w:w="447" w:type="dxa"/>
            <w:tcBorders>
              <w:right w:val="single" w:sz="4" w:space="0" w:color="auto"/>
            </w:tcBorders>
            <w:vAlign w:val="center"/>
          </w:tcPr>
          <w:p w:rsidR="00672E68" w:rsidRDefault="009B26CB">
            <w:pPr>
              <w:widowControl/>
              <w:jc w:val="center"/>
              <w:rPr>
                <w:rFonts w:ascii="宋体"/>
                <w:kern w:val="0"/>
                <w:sz w:val="18"/>
                <w:szCs w:val="18"/>
              </w:rPr>
            </w:pPr>
            <w:r>
              <w:rPr>
                <w:rFonts w:ascii="宋体" w:hAnsi="宋体" w:cs="宋体"/>
                <w:kern w:val="0"/>
                <w:sz w:val="18"/>
                <w:szCs w:val="18"/>
              </w:rPr>
              <w:t>4</w:t>
            </w:r>
            <w:r>
              <w:rPr>
                <w:rFonts w:ascii="宋体" w:hAnsi="宋体" w:cs="宋体"/>
                <w:color w:val="000000"/>
                <w:sz w:val="15"/>
                <w:szCs w:val="15"/>
              </w:rPr>
              <w:t>*16</w:t>
            </w: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宋体"/>
                <w:color w:val="000000"/>
                <w:sz w:val="18"/>
                <w:szCs w:val="18"/>
              </w:rPr>
            </w:pPr>
          </w:p>
        </w:tc>
        <w:tc>
          <w:tcPr>
            <w:tcW w:w="792" w:type="dxa"/>
            <w:tcBorders>
              <w:left w:val="single" w:sz="4" w:space="0" w:color="auto"/>
            </w:tcBorders>
            <w:vAlign w:val="center"/>
          </w:tcPr>
          <w:p w:rsidR="00672E68" w:rsidRDefault="009B26CB">
            <w:pPr>
              <w:adjustRightInd w:val="0"/>
              <w:snapToGrid w:val="0"/>
              <w:ind w:left="-50" w:right="-50"/>
              <w:jc w:val="center"/>
              <w:rPr>
                <w:rFonts w:ascii="宋体"/>
                <w:color w:val="000000"/>
                <w:sz w:val="18"/>
                <w:szCs w:val="18"/>
              </w:rPr>
            </w:pPr>
            <w:r>
              <w:rPr>
                <w:rFonts w:ascii="宋体" w:cs="宋体"/>
                <w:color w:val="000000"/>
                <w:sz w:val="18"/>
                <w:szCs w:val="18"/>
              </w:rPr>
              <w:t>1</w:t>
            </w:r>
            <w:r>
              <w:rPr>
                <w:rFonts w:ascii="宋体" w:cs="宋体" w:hint="eastAsia"/>
                <w:color w:val="000000"/>
                <w:sz w:val="18"/>
                <w:szCs w:val="18"/>
              </w:rPr>
              <w:t>周实训</w:t>
            </w: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left w:val="single" w:sz="4" w:space="0" w:color="auto"/>
            </w:tcBorders>
            <w:vAlign w:val="center"/>
          </w:tcPr>
          <w:p w:rsidR="00672E68" w:rsidRDefault="009B26CB">
            <w:pPr>
              <w:tabs>
                <w:tab w:val="left" w:pos="1470"/>
              </w:tabs>
              <w:adjustRightInd w:val="0"/>
              <w:snapToGrid w:val="0"/>
              <w:jc w:val="center"/>
              <w:rPr>
                <w:rFonts w:ascii="宋体"/>
                <w:sz w:val="18"/>
                <w:szCs w:val="18"/>
              </w:rPr>
            </w:pPr>
            <w:r>
              <w:rPr>
                <w:rFonts w:ascii="宋体" w:cs="宋体"/>
                <w:kern w:val="0"/>
                <w:sz w:val="18"/>
                <w:szCs w:val="18"/>
              </w:rPr>
              <w:t>0203006</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安全评价技术</w:t>
            </w:r>
          </w:p>
        </w:tc>
        <w:tc>
          <w:tcPr>
            <w:tcW w:w="368" w:type="dxa"/>
            <w:vAlign w:val="center"/>
          </w:tcPr>
          <w:p w:rsidR="00672E68" w:rsidRDefault="009B26CB">
            <w:pPr>
              <w:jc w:val="center"/>
            </w:pPr>
            <w:r>
              <w:rPr>
                <w:rFonts w:ascii="宋体" w:hAnsi="宋体" w:cs="宋体"/>
                <w:kern w:val="0"/>
                <w:sz w:val="18"/>
                <w:szCs w:val="18"/>
              </w:rPr>
              <w:t>E</w:t>
            </w:r>
          </w:p>
        </w:tc>
        <w:tc>
          <w:tcPr>
            <w:tcW w:w="368" w:type="dxa"/>
            <w:vAlign w:val="center"/>
          </w:tcPr>
          <w:p w:rsidR="00672E68" w:rsidRDefault="009B26CB">
            <w:pPr>
              <w:adjustRightInd w:val="0"/>
              <w:snapToGrid w:val="0"/>
              <w:ind w:leftChars="-46" w:left="-97" w:rightChars="-55" w:right="-115"/>
              <w:jc w:val="center"/>
              <w:rPr>
                <w:rFonts w:ascii="宋体"/>
                <w:sz w:val="18"/>
                <w:szCs w:val="18"/>
              </w:rPr>
            </w:pPr>
            <w:r>
              <w:rPr>
                <w:rFonts w:ascii="宋体" w:hAnsi="宋体" w:cs="宋体"/>
                <w:sz w:val="18"/>
                <w:szCs w:val="18"/>
              </w:rPr>
              <w:t>4</w:t>
            </w:r>
          </w:p>
        </w:tc>
        <w:tc>
          <w:tcPr>
            <w:tcW w:w="460" w:type="dxa"/>
            <w:vAlign w:val="center"/>
          </w:tcPr>
          <w:p w:rsidR="00672E68" w:rsidRDefault="009B26CB">
            <w:pPr>
              <w:widowControl/>
              <w:jc w:val="center"/>
              <w:rPr>
                <w:rFonts w:ascii="宋体"/>
                <w:kern w:val="0"/>
                <w:sz w:val="18"/>
                <w:szCs w:val="18"/>
              </w:rPr>
            </w:pPr>
            <w:r>
              <w:rPr>
                <w:rFonts w:ascii="宋体" w:hAnsi="宋体" w:cs="宋体"/>
                <w:kern w:val="0"/>
                <w:sz w:val="18"/>
                <w:szCs w:val="18"/>
              </w:rPr>
              <w:t>64</w:t>
            </w:r>
          </w:p>
        </w:tc>
        <w:tc>
          <w:tcPr>
            <w:tcW w:w="450" w:type="dxa"/>
            <w:vAlign w:val="center"/>
          </w:tcPr>
          <w:p w:rsidR="00672E68" w:rsidRDefault="009B26CB">
            <w:pPr>
              <w:widowControl/>
              <w:jc w:val="center"/>
              <w:rPr>
                <w:rFonts w:ascii="宋体"/>
                <w:kern w:val="0"/>
                <w:sz w:val="18"/>
                <w:szCs w:val="18"/>
              </w:rPr>
            </w:pPr>
            <w:r>
              <w:rPr>
                <w:rFonts w:ascii="宋体" w:hAnsi="宋体" w:cs="宋体"/>
                <w:kern w:val="0"/>
                <w:sz w:val="18"/>
                <w:szCs w:val="18"/>
              </w:rPr>
              <w:t>40</w:t>
            </w:r>
          </w:p>
        </w:tc>
        <w:tc>
          <w:tcPr>
            <w:tcW w:w="454" w:type="dxa"/>
          </w:tcPr>
          <w:p w:rsidR="00672E68" w:rsidRDefault="009B26CB">
            <w:pPr>
              <w:widowControl/>
              <w:jc w:val="center"/>
              <w:rPr>
                <w:rFonts w:ascii="宋体"/>
                <w:kern w:val="0"/>
                <w:sz w:val="18"/>
                <w:szCs w:val="18"/>
              </w:rPr>
            </w:pPr>
            <w:r>
              <w:rPr>
                <w:rFonts w:ascii="宋体" w:hAnsi="宋体" w:cs="宋体"/>
                <w:kern w:val="0"/>
                <w:sz w:val="18"/>
                <w:szCs w:val="18"/>
              </w:rPr>
              <w:t>24</w:t>
            </w:r>
          </w:p>
        </w:tc>
        <w:tc>
          <w:tcPr>
            <w:tcW w:w="442" w:type="dxa"/>
            <w:vAlign w:val="center"/>
          </w:tcPr>
          <w:p w:rsidR="00672E68" w:rsidRDefault="00672E68">
            <w:pPr>
              <w:adjustRightInd w:val="0"/>
              <w:snapToGrid w:val="0"/>
              <w:ind w:left="-50" w:right="-50"/>
              <w:jc w:val="center"/>
              <w:rPr>
                <w:rFonts w:ascii="宋体"/>
                <w:sz w:val="18"/>
                <w:szCs w:val="18"/>
              </w:rPr>
            </w:pPr>
          </w:p>
        </w:tc>
        <w:tc>
          <w:tcPr>
            <w:tcW w:w="488" w:type="dxa"/>
            <w:vAlign w:val="center"/>
          </w:tcPr>
          <w:p w:rsidR="00672E68" w:rsidRDefault="00672E68">
            <w:pPr>
              <w:adjustRightInd w:val="0"/>
              <w:snapToGrid w:val="0"/>
              <w:ind w:left="-50" w:right="-50"/>
              <w:jc w:val="center"/>
              <w:rPr>
                <w:rFonts w:ascii="宋体"/>
                <w:sz w:val="18"/>
                <w:szCs w:val="18"/>
              </w:rPr>
            </w:pPr>
          </w:p>
        </w:tc>
        <w:tc>
          <w:tcPr>
            <w:tcW w:w="554" w:type="dxa"/>
            <w:vAlign w:val="center"/>
          </w:tcPr>
          <w:p w:rsidR="00672E68" w:rsidRDefault="00672E68">
            <w:pPr>
              <w:widowControl/>
              <w:jc w:val="center"/>
              <w:rPr>
                <w:rFonts w:ascii="宋体"/>
                <w:kern w:val="0"/>
                <w:sz w:val="18"/>
                <w:szCs w:val="18"/>
              </w:rPr>
            </w:pPr>
          </w:p>
        </w:tc>
        <w:tc>
          <w:tcPr>
            <w:tcW w:w="447" w:type="dxa"/>
            <w:tcBorders>
              <w:right w:val="single" w:sz="4" w:space="0" w:color="auto"/>
            </w:tcBorders>
            <w:vAlign w:val="center"/>
          </w:tcPr>
          <w:p w:rsidR="00672E68" w:rsidRDefault="009B26CB">
            <w:pPr>
              <w:widowControl/>
              <w:jc w:val="center"/>
              <w:rPr>
                <w:rFonts w:ascii="宋体"/>
                <w:kern w:val="0"/>
                <w:sz w:val="18"/>
                <w:szCs w:val="18"/>
              </w:rPr>
            </w:pPr>
            <w:r>
              <w:rPr>
                <w:rFonts w:ascii="宋体" w:hAnsi="宋体" w:cs="宋体"/>
                <w:kern w:val="0"/>
                <w:sz w:val="18"/>
                <w:szCs w:val="18"/>
              </w:rPr>
              <w:t>4</w:t>
            </w:r>
            <w:r>
              <w:rPr>
                <w:rFonts w:ascii="宋体" w:hAnsi="宋体" w:cs="宋体"/>
                <w:color w:val="000000"/>
                <w:sz w:val="15"/>
                <w:szCs w:val="15"/>
              </w:rPr>
              <w:t>*16</w:t>
            </w: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c>
          <w:tcPr>
            <w:tcW w:w="792" w:type="dxa"/>
            <w:tcBorders>
              <w:left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jc w:val="center"/>
            </w:pPr>
            <w:r>
              <w:rPr>
                <w:rFonts w:ascii="宋体" w:hAnsi="宋体" w:cs="宋体"/>
                <w:sz w:val="18"/>
                <w:szCs w:val="18"/>
              </w:rPr>
              <w:t>B</w:t>
            </w:r>
          </w:p>
        </w:tc>
        <w:tc>
          <w:tcPr>
            <w:tcW w:w="985" w:type="dxa"/>
            <w:tcBorders>
              <w:left w:val="single" w:sz="4" w:space="0" w:color="auto"/>
            </w:tcBorders>
            <w:vAlign w:val="center"/>
          </w:tcPr>
          <w:p w:rsidR="00672E68" w:rsidRDefault="009B26CB">
            <w:pPr>
              <w:tabs>
                <w:tab w:val="left" w:pos="1470"/>
              </w:tabs>
              <w:adjustRightInd w:val="0"/>
              <w:snapToGrid w:val="0"/>
              <w:jc w:val="center"/>
              <w:rPr>
                <w:rFonts w:ascii="宋体"/>
                <w:sz w:val="18"/>
                <w:szCs w:val="18"/>
              </w:rPr>
            </w:pPr>
            <w:r>
              <w:rPr>
                <w:rFonts w:ascii="宋体" w:cs="宋体"/>
                <w:kern w:val="0"/>
                <w:sz w:val="18"/>
                <w:szCs w:val="18"/>
              </w:rPr>
              <w:t>0203007</w:t>
            </w:r>
          </w:p>
        </w:tc>
        <w:tc>
          <w:tcPr>
            <w:tcW w:w="2319" w:type="dxa"/>
            <w:gridSpan w:val="2"/>
            <w:vAlign w:val="center"/>
          </w:tcPr>
          <w:p w:rsidR="00672E68" w:rsidRDefault="009B26CB">
            <w:pPr>
              <w:widowControl/>
              <w:spacing w:line="240" w:lineRule="exact"/>
              <w:rPr>
                <w:rFonts w:ascii="宋体"/>
                <w:sz w:val="18"/>
                <w:szCs w:val="18"/>
              </w:rPr>
            </w:pPr>
            <w:r>
              <w:rPr>
                <w:rFonts w:ascii="宋体" w:hAnsi="宋体" w:cs="宋体" w:hint="eastAsia"/>
                <w:sz w:val="18"/>
                <w:szCs w:val="18"/>
              </w:rPr>
              <w:t>环境监测与评价技术</w:t>
            </w:r>
          </w:p>
        </w:tc>
        <w:tc>
          <w:tcPr>
            <w:tcW w:w="368" w:type="dxa"/>
            <w:vAlign w:val="center"/>
          </w:tcPr>
          <w:p w:rsidR="00672E68" w:rsidRDefault="009B26CB">
            <w:pPr>
              <w:jc w:val="center"/>
            </w:pPr>
            <w:r>
              <w:rPr>
                <w:rFonts w:ascii="宋体" w:hAnsi="宋体" w:cs="宋体"/>
                <w:kern w:val="0"/>
                <w:sz w:val="18"/>
                <w:szCs w:val="18"/>
              </w:rPr>
              <w:t>E</w:t>
            </w:r>
          </w:p>
        </w:tc>
        <w:tc>
          <w:tcPr>
            <w:tcW w:w="368" w:type="dxa"/>
            <w:vAlign w:val="center"/>
          </w:tcPr>
          <w:p w:rsidR="00672E68" w:rsidRDefault="009B26CB">
            <w:pPr>
              <w:adjustRightInd w:val="0"/>
              <w:snapToGrid w:val="0"/>
              <w:ind w:leftChars="-46" w:left="-97" w:rightChars="-55" w:right="-115"/>
              <w:jc w:val="center"/>
              <w:rPr>
                <w:rFonts w:ascii="宋体"/>
                <w:sz w:val="18"/>
                <w:szCs w:val="18"/>
              </w:rPr>
            </w:pPr>
            <w:r>
              <w:rPr>
                <w:rFonts w:ascii="宋体" w:hAnsi="宋体" w:cs="宋体"/>
                <w:sz w:val="18"/>
                <w:szCs w:val="18"/>
              </w:rPr>
              <w:t>4</w:t>
            </w:r>
          </w:p>
        </w:tc>
        <w:tc>
          <w:tcPr>
            <w:tcW w:w="46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64</w:t>
            </w:r>
          </w:p>
        </w:tc>
        <w:tc>
          <w:tcPr>
            <w:tcW w:w="45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42</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22</w:t>
            </w:r>
          </w:p>
        </w:tc>
        <w:tc>
          <w:tcPr>
            <w:tcW w:w="442" w:type="dxa"/>
            <w:vAlign w:val="center"/>
          </w:tcPr>
          <w:p w:rsidR="00672E68" w:rsidRDefault="00672E68">
            <w:pPr>
              <w:adjustRightInd w:val="0"/>
              <w:snapToGrid w:val="0"/>
              <w:ind w:left="-50" w:right="-50"/>
              <w:jc w:val="center"/>
              <w:rPr>
                <w:rFonts w:ascii="宋体"/>
                <w:sz w:val="18"/>
                <w:szCs w:val="18"/>
              </w:rPr>
            </w:pPr>
          </w:p>
        </w:tc>
        <w:tc>
          <w:tcPr>
            <w:tcW w:w="488" w:type="dxa"/>
            <w:vAlign w:val="center"/>
          </w:tcPr>
          <w:p w:rsidR="00672E68" w:rsidRDefault="00672E68">
            <w:pPr>
              <w:adjustRightInd w:val="0"/>
              <w:snapToGrid w:val="0"/>
              <w:ind w:left="-50" w:right="-50"/>
              <w:jc w:val="center"/>
              <w:rPr>
                <w:rFonts w:ascii="宋体"/>
                <w:sz w:val="18"/>
                <w:szCs w:val="18"/>
              </w:rPr>
            </w:pPr>
          </w:p>
        </w:tc>
        <w:tc>
          <w:tcPr>
            <w:tcW w:w="554" w:type="dxa"/>
            <w:vAlign w:val="center"/>
          </w:tcPr>
          <w:p w:rsidR="00672E68" w:rsidRDefault="00672E68">
            <w:pPr>
              <w:adjustRightInd w:val="0"/>
              <w:snapToGrid w:val="0"/>
              <w:jc w:val="center"/>
              <w:rPr>
                <w:rFonts w:ascii="宋体"/>
                <w:kern w:val="0"/>
                <w:sz w:val="18"/>
                <w:szCs w:val="18"/>
              </w:rPr>
            </w:pPr>
          </w:p>
        </w:tc>
        <w:tc>
          <w:tcPr>
            <w:tcW w:w="447" w:type="dxa"/>
            <w:tcBorders>
              <w:right w:val="single" w:sz="4"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w:t>
            </w:r>
            <w:r>
              <w:rPr>
                <w:rFonts w:ascii="宋体" w:hAnsi="宋体" w:cs="宋体"/>
                <w:color w:val="000000"/>
                <w:sz w:val="15"/>
                <w:szCs w:val="15"/>
              </w:rPr>
              <w:t>*16</w:t>
            </w: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c>
          <w:tcPr>
            <w:tcW w:w="792" w:type="dxa"/>
            <w:tcBorders>
              <w:left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r>
      <w:tr w:rsidR="00672E68">
        <w:trPr>
          <w:cantSplit/>
          <w:trHeight w:hRule="exact" w:val="397"/>
          <w:jc w:val="center"/>
        </w:trPr>
        <w:tc>
          <w:tcPr>
            <w:tcW w:w="4316" w:type="dxa"/>
            <w:gridSpan w:val="6"/>
            <w:tcBorders>
              <w:top w:val="single" w:sz="4" w:space="0" w:color="auto"/>
            </w:tcBorders>
            <w:vAlign w:val="center"/>
          </w:tcPr>
          <w:p w:rsidR="00672E68" w:rsidRDefault="009B26CB">
            <w:pPr>
              <w:adjustRightInd w:val="0"/>
              <w:snapToGrid w:val="0"/>
              <w:jc w:val="center"/>
              <w:rPr>
                <w:rFonts w:ascii="宋体"/>
                <w:color w:val="000000"/>
                <w:sz w:val="18"/>
                <w:szCs w:val="18"/>
              </w:rPr>
            </w:pPr>
            <w:r>
              <w:rPr>
                <w:rFonts w:ascii="黑体" w:eastAsia="黑体" w:hAnsi="黑体" w:cs="黑体" w:hint="eastAsia"/>
                <w:color w:val="000000"/>
                <w:kern w:val="0"/>
                <w:sz w:val="18"/>
                <w:szCs w:val="18"/>
              </w:rPr>
              <w:t>小计（修满</w:t>
            </w:r>
            <w:r>
              <w:rPr>
                <w:rFonts w:ascii="黑体" w:eastAsia="黑体" w:hAnsi="黑体" w:cs="黑体"/>
                <w:color w:val="000000"/>
                <w:kern w:val="0"/>
                <w:sz w:val="18"/>
                <w:szCs w:val="18"/>
              </w:rPr>
              <w:t>32</w:t>
            </w:r>
            <w:r>
              <w:rPr>
                <w:rFonts w:ascii="黑体" w:eastAsia="黑体" w:hAnsi="黑体" w:cs="黑体" w:hint="eastAsia"/>
                <w:color w:val="000000"/>
                <w:kern w:val="0"/>
                <w:sz w:val="18"/>
                <w:szCs w:val="18"/>
              </w:rPr>
              <w:t>学分）</w:t>
            </w:r>
          </w:p>
        </w:tc>
        <w:tc>
          <w:tcPr>
            <w:tcW w:w="368" w:type="dxa"/>
            <w:vAlign w:val="center"/>
          </w:tcPr>
          <w:p w:rsidR="00672E68" w:rsidRDefault="00672E68">
            <w:pPr>
              <w:adjustRightInd w:val="0"/>
              <w:snapToGrid w:val="0"/>
              <w:jc w:val="left"/>
              <w:rPr>
                <w:rFonts w:ascii="宋体"/>
                <w:color w:val="000000"/>
                <w:sz w:val="18"/>
                <w:szCs w:val="18"/>
              </w:rPr>
            </w:pPr>
          </w:p>
        </w:tc>
        <w:tc>
          <w:tcPr>
            <w:tcW w:w="368" w:type="dxa"/>
            <w:vAlign w:val="center"/>
          </w:tcPr>
          <w:p w:rsidR="00672E68" w:rsidRDefault="009B26CB">
            <w:pPr>
              <w:widowControl/>
              <w:jc w:val="center"/>
              <w:rPr>
                <w:rFonts w:ascii="宋体"/>
                <w:kern w:val="0"/>
                <w:sz w:val="18"/>
                <w:szCs w:val="18"/>
              </w:rPr>
            </w:pPr>
            <w:r>
              <w:rPr>
                <w:rFonts w:ascii="宋体" w:hAnsi="宋体" w:cs="宋体"/>
                <w:kern w:val="0"/>
                <w:sz w:val="18"/>
                <w:szCs w:val="18"/>
              </w:rPr>
              <w:t>32</w:t>
            </w:r>
          </w:p>
        </w:tc>
        <w:tc>
          <w:tcPr>
            <w:tcW w:w="460" w:type="dxa"/>
            <w:vAlign w:val="center"/>
          </w:tcPr>
          <w:p w:rsidR="00672E68" w:rsidRDefault="009B26CB">
            <w:pPr>
              <w:widowControl/>
              <w:jc w:val="center"/>
              <w:rPr>
                <w:rFonts w:ascii="宋体"/>
                <w:kern w:val="0"/>
                <w:sz w:val="18"/>
                <w:szCs w:val="18"/>
              </w:rPr>
            </w:pPr>
            <w:r>
              <w:rPr>
                <w:rFonts w:ascii="宋体" w:hAnsi="宋体" w:cs="宋体"/>
                <w:kern w:val="0"/>
                <w:sz w:val="18"/>
                <w:szCs w:val="18"/>
              </w:rPr>
              <w:t>560</w:t>
            </w:r>
          </w:p>
        </w:tc>
        <w:tc>
          <w:tcPr>
            <w:tcW w:w="450" w:type="dxa"/>
            <w:vAlign w:val="center"/>
          </w:tcPr>
          <w:p w:rsidR="00672E68" w:rsidRDefault="009B26CB">
            <w:pPr>
              <w:widowControl/>
              <w:jc w:val="center"/>
              <w:rPr>
                <w:rFonts w:ascii="宋体"/>
                <w:kern w:val="0"/>
                <w:sz w:val="18"/>
                <w:szCs w:val="18"/>
              </w:rPr>
            </w:pPr>
            <w:r>
              <w:rPr>
                <w:rFonts w:ascii="宋体" w:hAnsi="宋体" w:cs="宋体"/>
                <w:kern w:val="0"/>
                <w:sz w:val="18"/>
                <w:szCs w:val="18"/>
              </w:rPr>
              <w:t>334</w:t>
            </w:r>
          </w:p>
        </w:tc>
        <w:tc>
          <w:tcPr>
            <w:tcW w:w="454" w:type="dxa"/>
            <w:vAlign w:val="center"/>
          </w:tcPr>
          <w:p w:rsidR="00672E68" w:rsidRDefault="009B26CB">
            <w:pPr>
              <w:widowControl/>
              <w:jc w:val="center"/>
              <w:rPr>
                <w:rFonts w:ascii="宋体"/>
                <w:kern w:val="0"/>
                <w:sz w:val="18"/>
                <w:szCs w:val="18"/>
              </w:rPr>
            </w:pPr>
            <w:r>
              <w:rPr>
                <w:rFonts w:ascii="宋体" w:hAnsi="宋体" w:cs="宋体"/>
                <w:kern w:val="0"/>
                <w:sz w:val="18"/>
                <w:szCs w:val="18"/>
              </w:rPr>
              <w:t>226</w:t>
            </w:r>
          </w:p>
        </w:tc>
        <w:tc>
          <w:tcPr>
            <w:tcW w:w="442" w:type="dxa"/>
            <w:tcBorders>
              <w:top w:val="single" w:sz="4" w:space="0" w:color="auto"/>
            </w:tcBorders>
            <w:vAlign w:val="center"/>
          </w:tcPr>
          <w:p w:rsidR="00672E68" w:rsidRDefault="009B26CB">
            <w:pPr>
              <w:widowControl/>
              <w:jc w:val="center"/>
              <w:rPr>
                <w:rFonts w:ascii="宋体" w:cs="宋体"/>
                <w:kern w:val="0"/>
                <w:sz w:val="18"/>
                <w:szCs w:val="18"/>
              </w:rPr>
            </w:pPr>
            <w:r>
              <w:rPr>
                <w:rFonts w:ascii="宋体" w:cs="宋体"/>
                <w:kern w:val="0"/>
                <w:sz w:val="18"/>
                <w:szCs w:val="18"/>
              </w:rPr>
              <w:t>0</w:t>
            </w:r>
          </w:p>
        </w:tc>
        <w:tc>
          <w:tcPr>
            <w:tcW w:w="488" w:type="dxa"/>
            <w:tcBorders>
              <w:top w:val="single" w:sz="4" w:space="0" w:color="auto"/>
            </w:tcBorders>
            <w:vAlign w:val="center"/>
          </w:tcPr>
          <w:p w:rsidR="00672E68" w:rsidRDefault="009B26CB">
            <w:pPr>
              <w:widowControl/>
              <w:jc w:val="center"/>
              <w:rPr>
                <w:rFonts w:ascii="宋体" w:cs="宋体"/>
                <w:kern w:val="0"/>
                <w:sz w:val="18"/>
                <w:szCs w:val="18"/>
              </w:rPr>
            </w:pPr>
            <w:r>
              <w:rPr>
                <w:rFonts w:ascii="宋体" w:cs="宋体"/>
                <w:kern w:val="0"/>
                <w:sz w:val="18"/>
                <w:szCs w:val="18"/>
              </w:rPr>
              <w:t>4</w:t>
            </w:r>
          </w:p>
        </w:tc>
        <w:tc>
          <w:tcPr>
            <w:tcW w:w="554" w:type="dxa"/>
            <w:tcBorders>
              <w:top w:val="single" w:sz="4" w:space="0" w:color="auto"/>
            </w:tcBorders>
            <w:vAlign w:val="center"/>
          </w:tcPr>
          <w:p w:rsidR="00672E68" w:rsidRDefault="009B26CB">
            <w:pPr>
              <w:widowControl/>
              <w:jc w:val="center"/>
              <w:rPr>
                <w:rFonts w:ascii="宋体" w:cs="宋体"/>
                <w:kern w:val="0"/>
                <w:sz w:val="18"/>
                <w:szCs w:val="18"/>
              </w:rPr>
            </w:pPr>
            <w:r>
              <w:rPr>
                <w:rFonts w:ascii="宋体" w:cs="宋体"/>
                <w:kern w:val="0"/>
                <w:sz w:val="18"/>
                <w:szCs w:val="18"/>
              </w:rPr>
              <w:t>8</w:t>
            </w:r>
          </w:p>
        </w:tc>
        <w:tc>
          <w:tcPr>
            <w:tcW w:w="447" w:type="dxa"/>
            <w:tcBorders>
              <w:top w:val="single" w:sz="4" w:space="0" w:color="auto"/>
              <w:bottom w:val="single" w:sz="4" w:space="0" w:color="auto"/>
              <w:right w:val="single" w:sz="4" w:space="0" w:color="auto"/>
            </w:tcBorders>
            <w:vAlign w:val="center"/>
          </w:tcPr>
          <w:p w:rsidR="00672E68" w:rsidRDefault="009B26CB">
            <w:pPr>
              <w:adjustRightInd w:val="0"/>
              <w:snapToGrid w:val="0"/>
              <w:ind w:left="-50" w:right="-50"/>
              <w:jc w:val="center"/>
              <w:rPr>
                <w:rFonts w:ascii="宋体" w:cs="宋体"/>
                <w:sz w:val="18"/>
                <w:szCs w:val="18"/>
              </w:rPr>
            </w:pPr>
            <w:r>
              <w:rPr>
                <w:rFonts w:ascii="宋体" w:cs="宋体"/>
                <w:sz w:val="18"/>
                <w:szCs w:val="18"/>
              </w:rPr>
              <w:t>16</w:t>
            </w:r>
          </w:p>
        </w:tc>
        <w:tc>
          <w:tcPr>
            <w:tcW w:w="448" w:type="dxa"/>
            <w:tcBorders>
              <w:top w:val="single" w:sz="4" w:space="0" w:color="auto"/>
              <w:left w:val="single" w:sz="4" w:space="0" w:color="auto"/>
              <w:bottom w:val="single" w:sz="4" w:space="0" w:color="auto"/>
              <w:right w:val="single" w:sz="4" w:space="0" w:color="auto"/>
            </w:tcBorders>
            <w:vAlign w:val="center"/>
          </w:tcPr>
          <w:p w:rsidR="00672E68" w:rsidRDefault="00672E68">
            <w:pPr>
              <w:widowControl/>
              <w:jc w:val="center"/>
              <w:rPr>
                <w:rFonts w:ascii="宋体"/>
                <w:kern w:val="0"/>
                <w:sz w:val="18"/>
                <w:szCs w:val="18"/>
              </w:rPr>
            </w:pPr>
          </w:p>
        </w:tc>
        <w:tc>
          <w:tcPr>
            <w:tcW w:w="462" w:type="dxa"/>
            <w:gridSpan w:val="2"/>
            <w:tcBorders>
              <w:top w:val="single" w:sz="4" w:space="0" w:color="auto"/>
              <w:left w:val="single" w:sz="4" w:space="0" w:color="auto"/>
              <w:bottom w:val="single" w:sz="4" w:space="0" w:color="auto"/>
              <w:right w:val="single" w:sz="4" w:space="0" w:color="auto"/>
            </w:tcBorders>
            <w:vAlign w:val="center"/>
          </w:tcPr>
          <w:p w:rsidR="00672E68" w:rsidRDefault="00672E68">
            <w:pPr>
              <w:widowControl/>
              <w:jc w:val="center"/>
              <w:rPr>
                <w:rFonts w:ascii="宋体"/>
                <w:kern w:val="0"/>
                <w:sz w:val="18"/>
                <w:szCs w:val="18"/>
              </w:rPr>
            </w:pPr>
          </w:p>
        </w:tc>
        <w:tc>
          <w:tcPr>
            <w:tcW w:w="792" w:type="dxa"/>
            <w:tcBorders>
              <w:top w:val="single" w:sz="4" w:space="0" w:color="auto"/>
              <w:left w:val="single" w:sz="4" w:space="0" w:color="auto"/>
              <w:bottom w:val="single" w:sz="4" w:space="0" w:color="auto"/>
            </w:tcBorders>
            <w:vAlign w:val="center"/>
          </w:tcPr>
          <w:p w:rsidR="00672E68" w:rsidRDefault="00672E68">
            <w:pPr>
              <w:adjustRightInd w:val="0"/>
              <w:snapToGrid w:val="0"/>
              <w:ind w:left="-50" w:right="-50"/>
              <w:rPr>
                <w:rFonts w:ascii="宋体"/>
                <w:sz w:val="18"/>
                <w:szCs w:val="18"/>
              </w:rPr>
            </w:pPr>
          </w:p>
        </w:tc>
      </w:tr>
      <w:tr w:rsidR="00672E68">
        <w:trPr>
          <w:cantSplit/>
          <w:trHeight w:hRule="exact" w:val="397"/>
          <w:jc w:val="center"/>
        </w:trPr>
        <w:tc>
          <w:tcPr>
            <w:tcW w:w="485" w:type="dxa"/>
            <w:vMerge w:val="restart"/>
            <w:tcBorders>
              <w:top w:val="single" w:sz="4" w:space="0" w:color="auto"/>
            </w:tcBorders>
            <w:vAlign w:val="center"/>
          </w:tcPr>
          <w:p w:rsidR="00672E68" w:rsidRDefault="009B26CB">
            <w:pPr>
              <w:widowControl/>
              <w:adjustRightInd w:val="0"/>
              <w:snapToGrid w:val="0"/>
              <w:jc w:val="center"/>
              <w:rPr>
                <w:rFonts w:ascii="黑体" w:eastAsia="黑体" w:hAnsi="宋体"/>
                <w:b/>
                <w:bCs/>
                <w:color w:val="000000"/>
                <w:sz w:val="18"/>
                <w:szCs w:val="18"/>
              </w:rPr>
            </w:pPr>
            <w:r>
              <w:rPr>
                <w:rFonts w:cs="宋体" w:hint="eastAsia"/>
                <w:color w:val="000000"/>
                <w:spacing w:val="40"/>
                <w:kern w:val="6"/>
                <w:sz w:val="18"/>
                <w:szCs w:val="18"/>
              </w:rPr>
              <w:t>专业拓展课程</w:t>
            </w:r>
          </w:p>
        </w:tc>
        <w:tc>
          <w:tcPr>
            <w:tcW w:w="527" w:type="dxa"/>
            <w:gridSpan w:val="2"/>
            <w:tcBorders>
              <w:top w:val="single" w:sz="4" w:space="0" w:color="auto"/>
              <w:right w:val="single" w:sz="4" w:space="0" w:color="auto"/>
            </w:tcBorders>
            <w:vAlign w:val="center"/>
          </w:tcPr>
          <w:p w:rsidR="00672E68" w:rsidRDefault="009B26CB">
            <w:pPr>
              <w:widowControl/>
              <w:jc w:val="center"/>
              <w:rPr>
                <w:rFonts w:ascii="宋体"/>
                <w:kern w:val="0"/>
                <w:sz w:val="18"/>
                <w:szCs w:val="18"/>
              </w:rPr>
            </w:pPr>
            <w:r>
              <w:rPr>
                <w:rFonts w:ascii="宋体" w:hAnsi="宋体" w:cs="宋体"/>
                <w:kern w:val="0"/>
                <w:sz w:val="18"/>
                <w:szCs w:val="18"/>
              </w:rPr>
              <w:t>B</w:t>
            </w:r>
          </w:p>
        </w:tc>
        <w:tc>
          <w:tcPr>
            <w:tcW w:w="985" w:type="dxa"/>
            <w:tcBorders>
              <w:top w:val="single" w:sz="4" w:space="0" w:color="auto"/>
              <w:left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0203015</w:t>
            </w:r>
          </w:p>
        </w:tc>
        <w:tc>
          <w:tcPr>
            <w:tcW w:w="2319" w:type="dxa"/>
            <w:gridSpan w:val="2"/>
            <w:tcBorders>
              <w:top w:val="single" w:sz="4" w:space="0" w:color="auto"/>
            </w:tcBorders>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工程识图与</w:t>
            </w:r>
            <w:r>
              <w:rPr>
                <w:rFonts w:ascii="宋体" w:hAnsi="宋体" w:cs="宋体"/>
                <w:kern w:val="0"/>
                <w:sz w:val="18"/>
                <w:szCs w:val="18"/>
              </w:rPr>
              <w:t>CAD</w:t>
            </w:r>
          </w:p>
        </w:tc>
        <w:tc>
          <w:tcPr>
            <w:tcW w:w="368" w:type="dxa"/>
            <w:tcBorders>
              <w:top w:val="single" w:sz="4" w:space="0" w:color="auto"/>
            </w:tcBorders>
            <w:vAlign w:val="center"/>
          </w:tcPr>
          <w:p w:rsidR="00672E68" w:rsidRDefault="009B26CB">
            <w:pPr>
              <w:jc w:val="center"/>
            </w:pPr>
            <w:r>
              <w:rPr>
                <w:rFonts w:ascii="宋体" w:hAnsi="宋体" w:cs="宋体"/>
                <w:kern w:val="0"/>
                <w:sz w:val="18"/>
                <w:szCs w:val="18"/>
              </w:rPr>
              <w:t>C</w:t>
            </w:r>
          </w:p>
        </w:tc>
        <w:tc>
          <w:tcPr>
            <w:tcW w:w="368"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w:t>
            </w:r>
          </w:p>
        </w:tc>
        <w:tc>
          <w:tcPr>
            <w:tcW w:w="46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48</w:t>
            </w:r>
          </w:p>
        </w:tc>
        <w:tc>
          <w:tcPr>
            <w:tcW w:w="45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24</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16</w:t>
            </w:r>
          </w:p>
        </w:tc>
        <w:tc>
          <w:tcPr>
            <w:tcW w:w="442" w:type="dxa"/>
            <w:vAlign w:val="center"/>
          </w:tcPr>
          <w:p w:rsidR="00672E68" w:rsidRDefault="00672E68">
            <w:pPr>
              <w:adjustRightInd w:val="0"/>
              <w:snapToGrid w:val="0"/>
              <w:jc w:val="center"/>
              <w:rPr>
                <w:rFonts w:ascii="宋体"/>
                <w:kern w:val="0"/>
                <w:sz w:val="18"/>
                <w:szCs w:val="18"/>
              </w:rPr>
            </w:pPr>
          </w:p>
        </w:tc>
        <w:tc>
          <w:tcPr>
            <w:tcW w:w="488" w:type="dxa"/>
            <w:vAlign w:val="center"/>
          </w:tcPr>
          <w:p w:rsidR="00672E68" w:rsidRDefault="00672E68">
            <w:pPr>
              <w:adjustRightInd w:val="0"/>
              <w:snapToGrid w:val="0"/>
              <w:jc w:val="center"/>
              <w:rPr>
                <w:rFonts w:ascii="宋体"/>
                <w:kern w:val="0"/>
                <w:sz w:val="18"/>
                <w:szCs w:val="18"/>
              </w:rPr>
            </w:pPr>
          </w:p>
        </w:tc>
        <w:tc>
          <w:tcPr>
            <w:tcW w:w="5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w:t>
            </w:r>
            <w:r>
              <w:rPr>
                <w:rFonts w:ascii="宋体" w:hAnsi="宋体" w:cs="宋体"/>
                <w:color w:val="000000"/>
                <w:sz w:val="15"/>
                <w:szCs w:val="15"/>
              </w:rPr>
              <w:t>*16</w:t>
            </w:r>
          </w:p>
        </w:tc>
        <w:tc>
          <w:tcPr>
            <w:tcW w:w="447" w:type="dxa"/>
            <w:tcBorders>
              <w:top w:val="single" w:sz="4" w:space="0" w:color="auto"/>
              <w:right w:val="single" w:sz="4" w:space="0" w:color="auto"/>
            </w:tcBorders>
            <w:vAlign w:val="center"/>
          </w:tcPr>
          <w:p w:rsidR="00672E68" w:rsidRDefault="00672E68">
            <w:pPr>
              <w:adjustRightInd w:val="0"/>
              <w:snapToGrid w:val="0"/>
              <w:jc w:val="center"/>
              <w:rPr>
                <w:rFonts w:ascii="宋体"/>
                <w:kern w:val="0"/>
                <w:sz w:val="18"/>
                <w:szCs w:val="18"/>
              </w:rPr>
            </w:pPr>
          </w:p>
        </w:tc>
        <w:tc>
          <w:tcPr>
            <w:tcW w:w="448" w:type="dxa"/>
            <w:tcBorders>
              <w:top w:val="single" w:sz="4" w:space="0" w:color="auto"/>
              <w:left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sz w:val="18"/>
                <w:szCs w:val="18"/>
              </w:rPr>
            </w:pPr>
          </w:p>
        </w:tc>
        <w:tc>
          <w:tcPr>
            <w:tcW w:w="462" w:type="dxa"/>
            <w:gridSpan w:val="2"/>
            <w:tcBorders>
              <w:top w:val="single" w:sz="4" w:space="0" w:color="auto"/>
              <w:left w:val="single" w:sz="4"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792" w:type="dxa"/>
            <w:vMerge w:val="restart"/>
            <w:tcBorders>
              <w:top w:val="single" w:sz="4" w:space="0" w:color="auto"/>
              <w:left w:val="single" w:sz="4" w:space="0" w:color="auto"/>
            </w:tcBorders>
            <w:vAlign w:val="center"/>
          </w:tcPr>
          <w:p w:rsidR="00672E68" w:rsidRDefault="009B26CB">
            <w:pPr>
              <w:adjustRightInd w:val="0"/>
              <w:snapToGrid w:val="0"/>
              <w:ind w:left="-50" w:right="-50"/>
              <w:jc w:val="center"/>
              <w:rPr>
                <w:rFonts w:ascii="楷体_GB2312" w:eastAsia="楷体_GB2312" w:hAnsi="Courier New"/>
                <w:b/>
                <w:bCs/>
                <w:color w:val="000000"/>
                <w:sz w:val="18"/>
                <w:szCs w:val="18"/>
              </w:rPr>
            </w:pPr>
            <w:r>
              <w:rPr>
                <w:rFonts w:ascii="楷体_GB2312" w:eastAsia="楷体_GB2312" w:hAnsi="Courier New" w:cs="楷体_GB2312" w:hint="eastAsia"/>
                <w:b/>
                <w:bCs/>
                <w:color w:val="000000"/>
                <w:sz w:val="18"/>
                <w:szCs w:val="18"/>
              </w:rPr>
              <w:t>限</w:t>
            </w:r>
          </w:p>
          <w:p w:rsidR="00672E68" w:rsidRDefault="009B26CB">
            <w:pPr>
              <w:adjustRightInd w:val="0"/>
              <w:snapToGrid w:val="0"/>
              <w:ind w:left="-50" w:right="-50"/>
              <w:jc w:val="center"/>
              <w:rPr>
                <w:rFonts w:ascii="楷体_GB2312" w:eastAsia="楷体_GB2312" w:hAnsi="Courier New"/>
                <w:b/>
                <w:bCs/>
                <w:color w:val="000000"/>
                <w:sz w:val="18"/>
                <w:szCs w:val="18"/>
              </w:rPr>
            </w:pPr>
            <w:r>
              <w:rPr>
                <w:rFonts w:ascii="楷体_GB2312" w:eastAsia="楷体_GB2312" w:hAnsi="Courier New" w:cs="楷体_GB2312" w:hint="eastAsia"/>
                <w:b/>
                <w:bCs/>
                <w:color w:val="000000"/>
                <w:sz w:val="18"/>
                <w:szCs w:val="18"/>
              </w:rPr>
              <w:t>选</w:t>
            </w:r>
          </w:p>
          <w:p w:rsidR="00672E68" w:rsidRDefault="009B26CB">
            <w:pPr>
              <w:adjustRightInd w:val="0"/>
              <w:snapToGrid w:val="0"/>
              <w:ind w:left="-50" w:right="-50"/>
              <w:jc w:val="center"/>
              <w:rPr>
                <w:rFonts w:ascii="楷体_GB2312" w:eastAsia="楷体_GB2312" w:hAnsi="Courier New"/>
                <w:b/>
                <w:bCs/>
                <w:color w:val="000000"/>
                <w:sz w:val="18"/>
                <w:szCs w:val="18"/>
              </w:rPr>
            </w:pPr>
            <w:r>
              <w:rPr>
                <w:rFonts w:ascii="楷体_GB2312" w:eastAsia="楷体_GB2312" w:hAnsi="Courier New" w:cs="楷体_GB2312"/>
                <w:b/>
                <w:bCs/>
                <w:color w:val="000000"/>
                <w:sz w:val="18"/>
                <w:szCs w:val="18"/>
              </w:rPr>
              <w:t>10</w:t>
            </w:r>
          </w:p>
          <w:p w:rsidR="00672E68" w:rsidRDefault="009B26CB">
            <w:pPr>
              <w:adjustRightInd w:val="0"/>
              <w:snapToGrid w:val="0"/>
              <w:ind w:left="-50" w:right="-50"/>
              <w:jc w:val="center"/>
              <w:rPr>
                <w:rFonts w:ascii="楷体_GB2312" w:eastAsia="楷体_GB2312" w:hAnsi="Courier New"/>
                <w:b/>
                <w:bCs/>
                <w:color w:val="000000"/>
                <w:sz w:val="18"/>
                <w:szCs w:val="18"/>
              </w:rPr>
            </w:pPr>
            <w:r>
              <w:rPr>
                <w:rFonts w:ascii="楷体_GB2312" w:eastAsia="楷体_GB2312" w:hAnsi="Courier New" w:cs="楷体_GB2312" w:hint="eastAsia"/>
                <w:b/>
                <w:bCs/>
                <w:color w:val="000000"/>
                <w:sz w:val="18"/>
                <w:szCs w:val="18"/>
              </w:rPr>
              <w:t>学</w:t>
            </w:r>
          </w:p>
          <w:p w:rsidR="00672E68" w:rsidRDefault="009B26CB">
            <w:pPr>
              <w:adjustRightInd w:val="0"/>
              <w:snapToGrid w:val="0"/>
              <w:ind w:left="-50" w:right="-50"/>
              <w:jc w:val="center"/>
              <w:rPr>
                <w:rFonts w:ascii="宋体"/>
                <w:color w:val="000000"/>
                <w:sz w:val="18"/>
                <w:szCs w:val="18"/>
              </w:rPr>
            </w:pPr>
            <w:r>
              <w:rPr>
                <w:rFonts w:ascii="楷体_GB2312" w:eastAsia="楷体_GB2312" w:hAnsi="Courier New" w:cs="楷体_GB2312" w:hint="eastAsia"/>
                <w:b/>
                <w:bCs/>
                <w:color w:val="000000"/>
                <w:sz w:val="18"/>
                <w:szCs w:val="18"/>
              </w:rPr>
              <w:t>分</w:t>
            </w:r>
          </w:p>
        </w:tc>
      </w:tr>
      <w:tr w:rsidR="00672E68">
        <w:trPr>
          <w:cantSplit/>
          <w:trHeight w:val="369"/>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widowControl/>
              <w:jc w:val="center"/>
              <w:rPr>
                <w:rFonts w:ascii="宋体"/>
                <w:kern w:val="0"/>
                <w:sz w:val="18"/>
                <w:szCs w:val="18"/>
              </w:rPr>
            </w:pPr>
            <w:r>
              <w:rPr>
                <w:rFonts w:ascii="宋体" w:hAnsi="宋体" w:cs="宋体"/>
                <w:kern w:val="0"/>
                <w:sz w:val="18"/>
                <w:szCs w:val="18"/>
              </w:rPr>
              <w:t>B</w:t>
            </w:r>
          </w:p>
        </w:tc>
        <w:tc>
          <w:tcPr>
            <w:tcW w:w="985" w:type="dxa"/>
            <w:tcBorders>
              <w:left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0203016</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化工安全技术</w:t>
            </w:r>
          </w:p>
        </w:tc>
        <w:tc>
          <w:tcPr>
            <w:tcW w:w="368" w:type="dxa"/>
            <w:vAlign w:val="center"/>
          </w:tcPr>
          <w:p w:rsidR="00672E68" w:rsidRDefault="009B26CB">
            <w:pPr>
              <w:jc w:val="center"/>
            </w:pPr>
            <w:r>
              <w:rPr>
                <w:rFonts w:ascii="宋体" w:hAnsi="宋体" w:cs="宋体"/>
                <w:kern w:val="0"/>
                <w:sz w:val="18"/>
                <w:szCs w:val="18"/>
              </w:rPr>
              <w:t>C</w:t>
            </w:r>
          </w:p>
        </w:tc>
        <w:tc>
          <w:tcPr>
            <w:tcW w:w="368"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p>
        </w:tc>
        <w:tc>
          <w:tcPr>
            <w:tcW w:w="46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32</w:t>
            </w:r>
          </w:p>
        </w:tc>
        <w:tc>
          <w:tcPr>
            <w:tcW w:w="45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24</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w:t>
            </w:r>
          </w:p>
        </w:tc>
        <w:tc>
          <w:tcPr>
            <w:tcW w:w="442" w:type="dxa"/>
            <w:vAlign w:val="center"/>
          </w:tcPr>
          <w:p w:rsidR="00672E68" w:rsidRDefault="00672E68">
            <w:pPr>
              <w:adjustRightInd w:val="0"/>
              <w:snapToGrid w:val="0"/>
              <w:jc w:val="center"/>
              <w:rPr>
                <w:rFonts w:ascii="宋体"/>
                <w:kern w:val="0"/>
                <w:sz w:val="18"/>
                <w:szCs w:val="18"/>
              </w:rPr>
            </w:pPr>
          </w:p>
        </w:tc>
        <w:tc>
          <w:tcPr>
            <w:tcW w:w="488" w:type="dxa"/>
            <w:vAlign w:val="center"/>
          </w:tcPr>
          <w:p w:rsidR="00672E68" w:rsidRDefault="00672E68">
            <w:pPr>
              <w:adjustRightInd w:val="0"/>
              <w:snapToGrid w:val="0"/>
              <w:jc w:val="center"/>
              <w:rPr>
                <w:rFonts w:ascii="宋体"/>
                <w:kern w:val="0"/>
                <w:sz w:val="18"/>
                <w:szCs w:val="18"/>
              </w:rPr>
            </w:pPr>
          </w:p>
        </w:tc>
        <w:tc>
          <w:tcPr>
            <w:tcW w:w="554" w:type="dxa"/>
            <w:vAlign w:val="center"/>
          </w:tcPr>
          <w:p w:rsidR="00672E68" w:rsidRDefault="00672E68">
            <w:pPr>
              <w:adjustRightInd w:val="0"/>
              <w:snapToGrid w:val="0"/>
              <w:jc w:val="center"/>
              <w:rPr>
                <w:rFonts w:ascii="宋体"/>
                <w:kern w:val="0"/>
                <w:sz w:val="18"/>
                <w:szCs w:val="18"/>
              </w:rPr>
            </w:pPr>
          </w:p>
        </w:tc>
        <w:tc>
          <w:tcPr>
            <w:tcW w:w="447" w:type="dxa"/>
            <w:tcBorders>
              <w:right w:val="single" w:sz="4"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r>
              <w:rPr>
                <w:rFonts w:ascii="宋体" w:hAnsi="宋体" w:cs="宋体"/>
                <w:color w:val="000000"/>
                <w:sz w:val="15"/>
                <w:szCs w:val="15"/>
              </w:rPr>
              <w:t>*16</w:t>
            </w: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宋体"/>
                <w:color w:val="000000"/>
                <w:spacing w:val="-6"/>
                <w:sz w:val="18"/>
                <w:szCs w:val="18"/>
              </w:rPr>
            </w:pPr>
          </w:p>
        </w:tc>
        <w:tc>
          <w:tcPr>
            <w:tcW w:w="792" w:type="dxa"/>
            <w:vMerge/>
            <w:tcBorders>
              <w:left w:val="single" w:sz="4" w:space="0" w:color="auto"/>
            </w:tcBorders>
            <w:vAlign w:val="center"/>
          </w:tcPr>
          <w:p w:rsidR="00672E68" w:rsidRDefault="00672E68">
            <w:pPr>
              <w:adjustRightInd w:val="0"/>
              <w:snapToGrid w:val="0"/>
              <w:ind w:left="-50" w:right="-50"/>
              <w:jc w:val="center"/>
              <w:rPr>
                <w:rFonts w:ascii="宋体"/>
                <w:color w:val="FF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widowControl/>
              <w:jc w:val="center"/>
              <w:rPr>
                <w:rFonts w:ascii="宋体"/>
                <w:kern w:val="0"/>
                <w:sz w:val="18"/>
                <w:szCs w:val="18"/>
              </w:rPr>
            </w:pPr>
            <w:r>
              <w:rPr>
                <w:rFonts w:ascii="宋体" w:hAnsi="宋体" w:cs="宋体"/>
                <w:kern w:val="0"/>
                <w:sz w:val="18"/>
                <w:szCs w:val="18"/>
              </w:rPr>
              <w:t>B</w:t>
            </w:r>
          </w:p>
        </w:tc>
        <w:tc>
          <w:tcPr>
            <w:tcW w:w="985" w:type="dxa"/>
            <w:tcBorders>
              <w:left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0203017</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事故调查处理</w:t>
            </w:r>
          </w:p>
        </w:tc>
        <w:tc>
          <w:tcPr>
            <w:tcW w:w="368" w:type="dxa"/>
            <w:vAlign w:val="center"/>
          </w:tcPr>
          <w:p w:rsidR="00672E68" w:rsidRDefault="009B26CB">
            <w:pPr>
              <w:jc w:val="center"/>
            </w:pPr>
            <w:r>
              <w:rPr>
                <w:rFonts w:ascii="宋体" w:hAnsi="宋体" w:cs="宋体"/>
                <w:kern w:val="0"/>
                <w:sz w:val="18"/>
                <w:szCs w:val="18"/>
              </w:rPr>
              <w:t>C</w:t>
            </w:r>
          </w:p>
        </w:tc>
        <w:tc>
          <w:tcPr>
            <w:tcW w:w="368"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p>
        </w:tc>
        <w:tc>
          <w:tcPr>
            <w:tcW w:w="46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32</w:t>
            </w:r>
          </w:p>
        </w:tc>
        <w:tc>
          <w:tcPr>
            <w:tcW w:w="45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24</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w:t>
            </w:r>
          </w:p>
        </w:tc>
        <w:tc>
          <w:tcPr>
            <w:tcW w:w="442" w:type="dxa"/>
            <w:vAlign w:val="center"/>
          </w:tcPr>
          <w:p w:rsidR="00672E68" w:rsidRDefault="00672E68">
            <w:pPr>
              <w:adjustRightInd w:val="0"/>
              <w:snapToGrid w:val="0"/>
              <w:jc w:val="center"/>
              <w:rPr>
                <w:rFonts w:ascii="宋体"/>
                <w:kern w:val="0"/>
                <w:sz w:val="18"/>
                <w:szCs w:val="18"/>
              </w:rPr>
            </w:pPr>
          </w:p>
        </w:tc>
        <w:tc>
          <w:tcPr>
            <w:tcW w:w="488" w:type="dxa"/>
            <w:vAlign w:val="center"/>
          </w:tcPr>
          <w:p w:rsidR="00672E68" w:rsidRDefault="00672E68">
            <w:pPr>
              <w:adjustRightInd w:val="0"/>
              <w:snapToGrid w:val="0"/>
              <w:jc w:val="center"/>
              <w:rPr>
                <w:rFonts w:ascii="宋体"/>
                <w:kern w:val="0"/>
                <w:sz w:val="18"/>
                <w:szCs w:val="18"/>
              </w:rPr>
            </w:pPr>
          </w:p>
        </w:tc>
        <w:tc>
          <w:tcPr>
            <w:tcW w:w="554" w:type="dxa"/>
            <w:vAlign w:val="center"/>
          </w:tcPr>
          <w:p w:rsidR="00672E68" w:rsidRDefault="00672E68">
            <w:pPr>
              <w:adjustRightInd w:val="0"/>
              <w:snapToGrid w:val="0"/>
              <w:jc w:val="center"/>
              <w:rPr>
                <w:rFonts w:ascii="宋体"/>
                <w:kern w:val="0"/>
                <w:sz w:val="18"/>
                <w:szCs w:val="18"/>
              </w:rPr>
            </w:pPr>
          </w:p>
        </w:tc>
        <w:tc>
          <w:tcPr>
            <w:tcW w:w="447" w:type="dxa"/>
            <w:tcBorders>
              <w:right w:val="single" w:sz="4"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r>
              <w:rPr>
                <w:rFonts w:ascii="宋体" w:hAnsi="宋体" w:cs="宋体"/>
                <w:color w:val="000000"/>
                <w:sz w:val="15"/>
                <w:szCs w:val="15"/>
              </w:rPr>
              <w:t>*16</w:t>
            </w: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宋体"/>
                <w:color w:val="000000"/>
                <w:sz w:val="18"/>
                <w:szCs w:val="18"/>
              </w:rPr>
            </w:pPr>
          </w:p>
        </w:tc>
        <w:tc>
          <w:tcPr>
            <w:tcW w:w="792" w:type="dxa"/>
            <w:vMerge/>
            <w:tcBorders>
              <w:left w:val="single" w:sz="4" w:space="0" w:color="auto"/>
            </w:tcBorders>
            <w:vAlign w:val="center"/>
          </w:tcPr>
          <w:p w:rsidR="00672E68" w:rsidRDefault="00672E68">
            <w:pPr>
              <w:adjustRightInd w:val="0"/>
              <w:snapToGrid w:val="0"/>
              <w:ind w:left="-50" w:right="-50"/>
              <w:rPr>
                <w:rFonts w:asci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widowControl/>
              <w:jc w:val="center"/>
              <w:rPr>
                <w:rFonts w:ascii="宋体"/>
                <w:kern w:val="0"/>
                <w:sz w:val="18"/>
                <w:szCs w:val="18"/>
              </w:rPr>
            </w:pPr>
            <w:r>
              <w:rPr>
                <w:rFonts w:ascii="宋体" w:hAnsi="宋体" w:cs="宋体"/>
                <w:kern w:val="0"/>
                <w:sz w:val="18"/>
                <w:szCs w:val="18"/>
              </w:rPr>
              <w:t>B</w:t>
            </w:r>
          </w:p>
        </w:tc>
        <w:tc>
          <w:tcPr>
            <w:tcW w:w="985" w:type="dxa"/>
            <w:tcBorders>
              <w:left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0203018</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放射防护评价与检测</w:t>
            </w:r>
          </w:p>
        </w:tc>
        <w:tc>
          <w:tcPr>
            <w:tcW w:w="368" w:type="dxa"/>
            <w:vAlign w:val="center"/>
          </w:tcPr>
          <w:p w:rsidR="00672E68" w:rsidRDefault="009B26CB">
            <w:pPr>
              <w:jc w:val="center"/>
            </w:pPr>
            <w:r>
              <w:rPr>
                <w:rFonts w:ascii="宋体" w:hAnsi="宋体" w:cs="宋体"/>
                <w:kern w:val="0"/>
                <w:sz w:val="18"/>
                <w:szCs w:val="18"/>
              </w:rPr>
              <w:t>C</w:t>
            </w:r>
          </w:p>
        </w:tc>
        <w:tc>
          <w:tcPr>
            <w:tcW w:w="368"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p>
        </w:tc>
        <w:tc>
          <w:tcPr>
            <w:tcW w:w="46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32</w:t>
            </w:r>
          </w:p>
        </w:tc>
        <w:tc>
          <w:tcPr>
            <w:tcW w:w="45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24</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w:t>
            </w:r>
          </w:p>
        </w:tc>
        <w:tc>
          <w:tcPr>
            <w:tcW w:w="442" w:type="dxa"/>
            <w:vAlign w:val="center"/>
          </w:tcPr>
          <w:p w:rsidR="00672E68" w:rsidRDefault="00672E68">
            <w:pPr>
              <w:adjustRightInd w:val="0"/>
              <w:snapToGrid w:val="0"/>
              <w:jc w:val="center"/>
              <w:rPr>
                <w:rFonts w:ascii="宋体"/>
                <w:kern w:val="0"/>
                <w:sz w:val="18"/>
                <w:szCs w:val="18"/>
              </w:rPr>
            </w:pPr>
          </w:p>
        </w:tc>
        <w:tc>
          <w:tcPr>
            <w:tcW w:w="488" w:type="dxa"/>
            <w:vAlign w:val="center"/>
          </w:tcPr>
          <w:p w:rsidR="00672E68" w:rsidRDefault="00672E68">
            <w:pPr>
              <w:adjustRightInd w:val="0"/>
              <w:snapToGrid w:val="0"/>
              <w:jc w:val="center"/>
              <w:rPr>
                <w:rFonts w:ascii="宋体"/>
                <w:kern w:val="0"/>
                <w:sz w:val="18"/>
                <w:szCs w:val="18"/>
              </w:rPr>
            </w:pPr>
          </w:p>
        </w:tc>
        <w:tc>
          <w:tcPr>
            <w:tcW w:w="554" w:type="dxa"/>
            <w:vAlign w:val="center"/>
          </w:tcPr>
          <w:p w:rsidR="00672E68" w:rsidRDefault="00672E68">
            <w:pPr>
              <w:adjustRightInd w:val="0"/>
              <w:snapToGrid w:val="0"/>
              <w:jc w:val="center"/>
              <w:rPr>
                <w:rFonts w:ascii="宋体"/>
                <w:kern w:val="0"/>
                <w:sz w:val="18"/>
                <w:szCs w:val="18"/>
              </w:rPr>
            </w:pPr>
          </w:p>
        </w:tc>
        <w:tc>
          <w:tcPr>
            <w:tcW w:w="447" w:type="dxa"/>
            <w:tcBorders>
              <w:right w:val="single" w:sz="4"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r>
              <w:rPr>
                <w:rFonts w:ascii="宋体" w:hAnsi="宋体" w:cs="宋体"/>
                <w:color w:val="000000"/>
                <w:sz w:val="15"/>
                <w:szCs w:val="15"/>
              </w:rPr>
              <w:t>*16</w:t>
            </w: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宋体"/>
                <w:color w:val="000000"/>
                <w:sz w:val="18"/>
                <w:szCs w:val="18"/>
              </w:rPr>
            </w:pPr>
          </w:p>
        </w:tc>
        <w:tc>
          <w:tcPr>
            <w:tcW w:w="792" w:type="dxa"/>
            <w:vMerge/>
            <w:tcBorders>
              <w:left w:val="single" w:sz="4" w:space="0" w:color="auto"/>
            </w:tcBorders>
            <w:vAlign w:val="center"/>
          </w:tcPr>
          <w:p w:rsidR="00672E68" w:rsidRDefault="00672E68">
            <w:pPr>
              <w:adjustRightInd w:val="0"/>
              <w:snapToGrid w:val="0"/>
              <w:ind w:left="-50" w:right="-50"/>
              <w:rPr>
                <w:rFonts w:asci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widowControl/>
              <w:jc w:val="center"/>
              <w:rPr>
                <w:rFonts w:ascii="宋体"/>
                <w:kern w:val="0"/>
                <w:sz w:val="18"/>
                <w:szCs w:val="18"/>
              </w:rPr>
            </w:pPr>
            <w:r>
              <w:rPr>
                <w:rFonts w:ascii="宋体" w:hAnsi="宋体" w:cs="宋体"/>
                <w:kern w:val="0"/>
                <w:sz w:val="18"/>
                <w:szCs w:val="18"/>
              </w:rPr>
              <w:t>B</w:t>
            </w:r>
          </w:p>
        </w:tc>
        <w:tc>
          <w:tcPr>
            <w:tcW w:w="985" w:type="dxa"/>
            <w:tcBorders>
              <w:left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0203019</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应急救援技术</w:t>
            </w:r>
          </w:p>
        </w:tc>
        <w:tc>
          <w:tcPr>
            <w:tcW w:w="368" w:type="dxa"/>
            <w:vAlign w:val="center"/>
          </w:tcPr>
          <w:p w:rsidR="00672E68" w:rsidRDefault="009B26CB">
            <w:pPr>
              <w:jc w:val="center"/>
            </w:pPr>
            <w:r>
              <w:rPr>
                <w:rFonts w:ascii="宋体" w:hAnsi="宋体" w:cs="宋体"/>
                <w:kern w:val="0"/>
                <w:sz w:val="18"/>
                <w:szCs w:val="18"/>
              </w:rPr>
              <w:t>C</w:t>
            </w:r>
          </w:p>
        </w:tc>
        <w:tc>
          <w:tcPr>
            <w:tcW w:w="368"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p>
        </w:tc>
        <w:tc>
          <w:tcPr>
            <w:tcW w:w="46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32</w:t>
            </w:r>
          </w:p>
        </w:tc>
        <w:tc>
          <w:tcPr>
            <w:tcW w:w="45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24</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w:t>
            </w:r>
          </w:p>
        </w:tc>
        <w:tc>
          <w:tcPr>
            <w:tcW w:w="442" w:type="dxa"/>
            <w:vAlign w:val="center"/>
          </w:tcPr>
          <w:p w:rsidR="00672E68" w:rsidRDefault="00672E68">
            <w:pPr>
              <w:adjustRightInd w:val="0"/>
              <w:snapToGrid w:val="0"/>
              <w:jc w:val="center"/>
              <w:rPr>
                <w:rFonts w:ascii="宋体"/>
                <w:kern w:val="0"/>
                <w:sz w:val="18"/>
                <w:szCs w:val="18"/>
              </w:rPr>
            </w:pPr>
          </w:p>
        </w:tc>
        <w:tc>
          <w:tcPr>
            <w:tcW w:w="488" w:type="dxa"/>
            <w:vAlign w:val="center"/>
          </w:tcPr>
          <w:p w:rsidR="00672E68" w:rsidRDefault="00672E68">
            <w:pPr>
              <w:adjustRightInd w:val="0"/>
              <w:snapToGrid w:val="0"/>
              <w:jc w:val="center"/>
              <w:rPr>
                <w:rFonts w:ascii="宋体"/>
                <w:kern w:val="0"/>
                <w:sz w:val="18"/>
                <w:szCs w:val="18"/>
              </w:rPr>
            </w:pPr>
          </w:p>
        </w:tc>
        <w:tc>
          <w:tcPr>
            <w:tcW w:w="554" w:type="dxa"/>
            <w:vAlign w:val="center"/>
          </w:tcPr>
          <w:p w:rsidR="00672E68" w:rsidRDefault="00672E68">
            <w:pPr>
              <w:adjustRightInd w:val="0"/>
              <w:snapToGrid w:val="0"/>
              <w:jc w:val="center"/>
              <w:rPr>
                <w:rFonts w:ascii="宋体"/>
                <w:kern w:val="0"/>
                <w:sz w:val="18"/>
                <w:szCs w:val="18"/>
              </w:rPr>
            </w:pPr>
          </w:p>
        </w:tc>
        <w:tc>
          <w:tcPr>
            <w:tcW w:w="447" w:type="dxa"/>
            <w:tcBorders>
              <w:right w:val="single" w:sz="4" w:space="0" w:color="auto"/>
            </w:tcBorders>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r>
              <w:rPr>
                <w:rFonts w:ascii="宋体" w:hAnsi="宋体" w:cs="宋体"/>
                <w:color w:val="000000"/>
                <w:sz w:val="15"/>
                <w:szCs w:val="15"/>
              </w:rPr>
              <w:t>*16</w:t>
            </w: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宋体"/>
                <w:color w:val="000000"/>
                <w:sz w:val="18"/>
                <w:szCs w:val="18"/>
              </w:rPr>
            </w:pPr>
          </w:p>
        </w:tc>
        <w:tc>
          <w:tcPr>
            <w:tcW w:w="792" w:type="dxa"/>
            <w:vMerge/>
            <w:tcBorders>
              <w:left w:val="single" w:sz="4" w:space="0" w:color="auto"/>
            </w:tcBorders>
            <w:vAlign w:val="center"/>
          </w:tcPr>
          <w:p w:rsidR="00672E68" w:rsidRDefault="00672E68">
            <w:pPr>
              <w:adjustRightInd w:val="0"/>
              <w:snapToGrid w:val="0"/>
              <w:ind w:left="-50" w:right="-50"/>
              <w:rPr>
                <w:rFonts w:asci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widowControl/>
              <w:jc w:val="center"/>
              <w:rPr>
                <w:rFonts w:ascii="宋体"/>
                <w:kern w:val="0"/>
                <w:sz w:val="18"/>
                <w:szCs w:val="18"/>
              </w:rPr>
            </w:pPr>
            <w:r>
              <w:rPr>
                <w:rFonts w:ascii="宋体" w:hAnsi="宋体" w:cs="宋体"/>
                <w:kern w:val="0"/>
                <w:sz w:val="18"/>
                <w:szCs w:val="18"/>
              </w:rPr>
              <w:t>B</w:t>
            </w:r>
          </w:p>
        </w:tc>
        <w:tc>
          <w:tcPr>
            <w:tcW w:w="985" w:type="dxa"/>
            <w:tcBorders>
              <w:left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0203020</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环境保护</w:t>
            </w:r>
          </w:p>
        </w:tc>
        <w:tc>
          <w:tcPr>
            <w:tcW w:w="368" w:type="dxa"/>
            <w:vAlign w:val="center"/>
          </w:tcPr>
          <w:p w:rsidR="00672E68" w:rsidRDefault="009B26CB">
            <w:pPr>
              <w:jc w:val="center"/>
            </w:pPr>
            <w:r>
              <w:rPr>
                <w:rFonts w:ascii="宋体" w:hAnsi="宋体" w:cs="宋体"/>
                <w:kern w:val="0"/>
                <w:sz w:val="18"/>
                <w:szCs w:val="18"/>
              </w:rPr>
              <w:t>C</w:t>
            </w:r>
          </w:p>
        </w:tc>
        <w:tc>
          <w:tcPr>
            <w:tcW w:w="368"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p>
        </w:tc>
        <w:tc>
          <w:tcPr>
            <w:tcW w:w="46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32</w:t>
            </w:r>
          </w:p>
        </w:tc>
        <w:tc>
          <w:tcPr>
            <w:tcW w:w="45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24</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w:t>
            </w:r>
          </w:p>
        </w:tc>
        <w:tc>
          <w:tcPr>
            <w:tcW w:w="442"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6"/>
                <w:szCs w:val="16"/>
              </w:rPr>
              <w:t>2</w:t>
            </w:r>
            <w:r>
              <w:rPr>
                <w:rFonts w:ascii="宋体" w:hAnsi="宋体" w:cs="宋体"/>
                <w:color w:val="000000"/>
                <w:sz w:val="15"/>
                <w:szCs w:val="15"/>
              </w:rPr>
              <w:t>*16</w:t>
            </w:r>
          </w:p>
        </w:tc>
        <w:tc>
          <w:tcPr>
            <w:tcW w:w="488" w:type="dxa"/>
            <w:vAlign w:val="center"/>
          </w:tcPr>
          <w:p w:rsidR="00672E68" w:rsidRDefault="00672E68">
            <w:pPr>
              <w:adjustRightInd w:val="0"/>
              <w:snapToGrid w:val="0"/>
              <w:jc w:val="center"/>
              <w:rPr>
                <w:rFonts w:ascii="宋体"/>
                <w:kern w:val="0"/>
                <w:sz w:val="18"/>
                <w:szCs w:val="18"/>
              </w:rPr>
            </w:pPr>
          </w:p>
        </w:tc>
        <w:tc>
          <w:tcPr>
            <w:tcW w:w="554" w:type="dxa"/>
            <w:vAlign w:val="center"/>
          </w:tcPr>
          <w:p w:rsidR="00672E68" w:rsidRDefault="00672E68">
            <w:pPr>
              <w:adjustRightInd w:val="0"/>
              <w:snapToGrid w:val="0"/>
              <w:jc w:val="center"/>
              <w:rPr>
                <w:rFonts w:ascii="宋体"/>
                <w:kern w:val="0"/>
                <w:sz w:val="18"/>
                <w:szCs w:val="18"/>
              </w:rPr>
            </w:pPr>
          </w:p>
        </w:tc>
        <w:tc>
          <w:tcPr>
            <w:tcW w:w="447" w:type="dxa"/>
            <w:tcBorders>
              <w:right w:val="single" w:sz="4" w:space="0" w:color="auto"/>
            </w:tcBorders>
            <w:vAlign w:val="center"/>
          </w:tcPr>
          <w:p w:rsidR="00672E68" w:rsidRDefault="00672E68">
            <w:pPr>
              <w:adjustRightInd w:val="0"/>
              <w:snapToGrid w:val="0"/>
              <w:jc w:val="center"/>
              <w:rPr>
                <w:rFonts w:ascii="宋体"/>
                <w:kern w:val="0"/>
                <w:sz w:val="18"/>
                <w:szCs w:val="18"/>
              </w:rPr>
            </w:pP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c>
          <w:tcPr>
            <w:tcW w:w="792" w:type="dxa"/>
            <w:vMerge/>
            <w:tcBorders>
              <w:left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r>
      <w:tr w:rsidR="00672E68">
        <w:trPr>
          <w:cantSplit/>
          <w:trHeight w:hRule="exact" w:val="397"/>
          <w:jc w:val="center"/>
        </w:trPr>
        <w:tc>
          <w:tcPr>
            <w:tcW w:w="485" w:type="dxa"/>
            <w:vMerge/>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right w:val="single" w:sz="4" w:space="0" w:color="auto"/>
            </w:tcBorders>
            <w:vAlign w:val="center"/>
          </w:tcPr>
          <w:p w:rsidR="00672E68" w:rsidRDefault="009B26CB">
            <w:pPr>
              <w:widowControl/>
              <w:jc w:val="center"/>
              <w:rPr>
                <w:rFonts w:ascii="宋体"/>
                <w:kern w:val="0"/>
                <w:sz w:val="18"/>
                <w:szCs w:val="18"/>
              </w:rPr>
            </w:pPr>
            <w:r>
              <w:rPr>
                <w:rFonts w:ascii="宋体" w:hAnsi="宋体" w:cs="宋体"/>
                <w:kern w:val="0"/>
                <w:sz w:val="18"/>
                <w:szCs w:val="18"/>
              </w:rPr>
              <w:t>B</w:t>
            </w:r>
          </w:p>
        </w:tc>
        <w:tc>
          <w:tcPr>
            <w:tcW w:w="985" w:type="dxa"/>
            <w:tcBorders>
              <w:left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0203021</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安全系统工程</w:t>
            </w:r>
          </w:p>
        </w:tc>
        <w:tc>
          <w:tcPr>
            <w:tcW w:w="368" w:type="dxa"/>
            <w:vAlign w:val="center"/>
          </w:tcPr>
          <w:p w:rsidR="00672E68" w:rsidRDefault="009B26CB">
            <w:pPr>
              <w:jc w:val="center"/>
            </w:pPr>
            <w:r>
              <w:rPr>
                <w:rFonts w:ascii="宋体" w:hAnsi="宋体" w:cs="宋体"/>
                <w:kern w:val="0"/>
                <w:sz w:val="18"/>
                <w:szCs w:val="18"/>
              </w:rPr>
              <w:t>C</w:t>
            </w:r>
          </w:p>
        </w:tc>
        <w:tc>
          <w:tcPr>
            <w:tcW w:w="368"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p>
        </w:tc>
        <w:tc>
          <w:tcPr>
            <w:tcW w:w="46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32</w:t>
            </w:r>
          </w:p>
        </w:tc>
        <w:tc>
          <w:tcPr>
            <w:tcW w:w="45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24</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w:t>
            </w:r>
          </w:p>
        </w:tc>
        <w:tc>
          <w:tcPr>
            <w:tcW w:w="442" w:type="dxa"/>
            <w:vAlign w:val="center"/>
          </w:tcPr>
          <w:p w:rsidR="00672E68" w:rsidRDefault="00672E68">
            <w:pPr>
              <w:adjustRightInd w:val="0"/>
              <w:snapToGrid w:val="0"/>
              <w:jc w:val="center"/>
              <w:rPr>
                <w:rFonts w:ascii="宋体"/>
                <w:kern w:val="0"/>
                <w:sz w:val="18"/>
                <w:szCs w:val="18"/>
              </w:rPr>
            </w:pPr>
          </w:p>
        </w:tc>
        <w:tc>
          <w:tcPr>
            <w:tcW w:w="488" w:type="dxa"/>
            <w:vAlign w:val="center"/>
          </w:tcPr>
          <w:p w:rsidR="00672E68" w:rsidRDefault="009B26CB">
            <w:pPr>
              <w:adjustRightInd w:val="0"/>
              <w:snapToGrid w:val="0"/>
              <w:jc w:val="center"/>
              <w:rPr>
                <w:rFonts w:ascii="宋体"/>
                <w:kern w:val="0"/>
                <w:sz w:val="18"/>
                <w:szCs w:val="18"/>
              </w:rPr>
            </w:pPr>
            <w:r>
              <w:rPr>
                <w:rFonts w:ascii="宋体" w:cs="宋体"/>
                <w:kern w:val="0"/>
                <w:sz w:val="18"/>
                <w:szCs w:val="18"/>
              </w:rPr>
              <w:t>2</w:t>
            </w:r>
            <w:r>
              <w:rPr>
                <w:rFonts w:ascii="宋体" w:hAnsi="宋体" w:cs="宋体"/>
                <w:color w:val="000000"/>
                <w:sz w:val="15"/>
                <w:szCs w:val="15"/>
              </w:rPr>
              <w:t>*16</w:t>
            </w:r>
          </w:p>
        </w:tc>
        <w:tc>
          <w:tcPr>
            <w:tcW w:w="554" w:type="dxa"/>
            <w:vAlign w:val="center"/>
          </w:tcPr>
          <w:p w:rsidR="00672E68" w:rsidRDefault="00672E68">
            <w:pPr>
              <w:adjustRightInd w:val="0"/>
              <w:snapToGrid w:val="0"/>
              <w:jc w:val="center"/>
              <w:rPr>
                <w:rFonts w:ascii="宋体"/>
                <w:kern w:val="0"/>
                <w:sz w:val="18"/>
                <w:szCs w:val="18"/>
              </w:rPr>
            </w:pPr>
          </w:p>
        </w:tc>
        <w:tc>
          <w:tcPr>
            <w:tcW w:w="447" w:type="dxa"/>
            <w:tcBorders>
              <w:right w:val="single" w:sz="4" w:space="0" w:color="auto"/>
            </w:tcBorders>
            <w:vAlign w:val="center"/>
          </w:tcPr>
          <w:p w:rsidR="00672E68" w:rsidRDefault="00672E68">
            <w:pPr>
              <w:adjustRightInd w:val="0"/>
              <w:snapToGrid w:val="0"/>
              <w:jc w:val="center"/>
              <w:rPr>
                <w:rFonts w:ascii="宋体"/>
                <w:kern w:val="0"/>
                <w:sz w:val="18"/>
                <w:szCs w:val="18"/>
              </w:rPr>
            </w:pPr>
          </w:p>
        </w:tc>
        <w:tc>
          <w:tcPr>
            <w:tcW w:w="448" w:type="dxa"/>
            <w:tcBorders>
              <w:left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sz w:val="18"/>
                <w:szCs w:val="18"/>
              </w:rPr>
            </w:pPr>
          </w:p>
        </w:tc>
        <w:tc>
          <w:tcPr>
            <w:tcW w:w="462" w:type="dxa"/>
            <w:gridSpan w:val="2"/>
            <w:tcBorders>
              <w:left w:val="single" w:sz="4" w:space="0" w:color="auto"/>
              <w:right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c>
          <w:tcPr>
            <w:tcW w:w="792" w:type="dxa"/>
            <w:vMerge/>
            <w:tcBorders>
              <w:left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r>
      <w:tr w:rsidR="00672E68">
        <w:trPr>
          <w:cantSplit/>
          <w:trHeight w:hRule="exact" w:val="397"/>
          <w:jc w:val="center"/>
        </w:trPr>
        <w:tc>
          <w:tcPr>
            <w:tcW w:w="485" w:type="dxa"/>
            <w:vMerge/>
            <w:tcBorders>
              <w:bottom w:val="single" w:sz="4" w:space="0" w:color="auto"/>
            </w:tcBorders>
          </w:tcPr>
          <w:p w:rsidR="00672E68" w:rsidRDefault="00672E68">
            <w:pPr>
              <w:widowControl/>
              <w:adjustRightInd w:val="0"/>
              <w:snapToGrid w:val="0"/>
              <w:ind w:left="-50" w:right="-50"/>
              <w:jc w:val="left"/>
              <w:rPr>
                <w:rFonts w:ascii="黑体" w:eastAsia="黑体" w:hAnsi="宋体"/>
                <w:b/>
                <w:bCs/>
                <w:color w:val="000000"/>
                <w:sz w:val="18"/>
                <w:szCs w:val="18"/>
              </w:rPr>
            </w:pPr>
          </w:p>
        </w:tc>
        <w:tc>
          <w:tcPr>
            <w:tcW w:w="527" w:type="dxa"/>
            <w:gridSpan w:val="2"/>
            <w:tcBorders>
              <w:bottom w:val="single" w:sz="4" w:space="0" w:color="auto"/>
              <w:right w:val="single" w:sz="4" w:space="0" w:color="auto"/>
            </w:tcBorders>
            <w:vAlign w:val="center"/>
          </w:tcPr>
          <w:p w:rsidR="00672E68" w:rsidRDefault="009B26CB">
            <w:pPr>
              <w:widowControl/>
              <w:jc w:val="center"/>
              <w:rPr>
                <w:rFonts w:ascii="宋体"/>
                <w:kern w:val="0"/>
                <w:sz w:val="18"/>
                <w:szCs w:val="18"/>
              </w:rPr>
            </w:pPr>
            <w:r>
              <w:rPr>
                <w:rFonts w:ascii="宋体" w:hAnsi="宋体" w:cs="宋体"/>
                <w:kern w:val="0"/>
                <w:sz w:val="18"/>
                <w:szCs w:val="18"/>
              </w:rPr>
              <w:t>B</w:t>
            </w:r>
          </w:p>
        </w:tc>
        <w:tc>
          <w:tcPr>
            <w:tcW w:w="985" w:type="dxa"/>
            <w:tcBorders>
              <w:left w:val="single" w:sz="4" w:space="0" w:color="auto"/>
              <w:bottom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0203023</w:t>
            </w:r>
          </w:p>
        </w:tc>
        <w:tc>
          <w:tcPr>
            <w:tcW w:w="2319" w:type="dxa"/>
            <w:gridSpan w:val="2"/>
            <w:vAlign w:val="center"/>
          </w:tcPr>
          <w:p w:rsidR="00672E68" w:rsidRDefault="009B26CB">
            <w:pPr>
              <w:adjustRightInd w:val="0"/>
              <w:snapToGrid w:val="0"/>
              <w:rPr>
                <w:rFonts w:ascii="宋体"/>
                <w:kern w:val="0"/>
                <w:sz w:val="18"/>
                <w:szCs w:val="18"/>
              </w:rPr>
            </w:pPr>
            <w:r>
              <w:rPr>
                <w:rFonts w:ascii="宋体" w:hAnsi="宋体" w:cs="宋体" w:hint="eastAsia"/>
                <w:kern w:val="0"/>
                <w:sz w:val="18"/>
                <w:szCs w:val="18"/>
              </w:rPr>
              <w:t>安全健康环境体系</w:t>
            </w:r>
          </w:p>
        </w:tc>
        <w:tc>
          <w:tcPr>
            <w:tcW w:w="368" w:type="dxa"/>
            <w:vAlign w:val="center"/>
          </w:tcPr>
          <w:p w:rsidR="00672E68" w:rsidRDefault="009B26CB">
            <w:pPr>
              <w:jc w:val="center"/>
            </w:pPr>
            <w:r>
              <w:rPr>
                <w:rFonts w:ascii="宋体" w:hAnsi="宋体" w:cs="宋体"/>
                <w:kern w:val="0"/>
                <w:sz w:val="18"/>
                <w:szCs w:val="18"/>
              </w:rPr>
              <w:t>C</w:t>
            </w:r>
          </w:p>
        </w:tc>
        <w:tc>
          <w:tcPr>
            <w:tcW w:w="368"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p>
        </w:tc>
        <w:tc>
          <w:tcPr>
            <w:tcW w:w="46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32</w:t>
            </w:r>
          </w:p>
        </w:tc>
        <w:tc>
          <w:tcPr>
            <w:tcW w:w="450"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24</w:t>
            </w:r>
          </w:p>
        </w:tc>
        <w:tc>
          <w:tcPr>
            <w:tcW w:w="4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8</w:t>
            </w:r>
          </w:p>
        </w:tc>
        <w:tc>
          <w:tcPr>
            <w:tcW w:w="442" w:type="dxa"/>
            <w:vAlign w:val="center"/>
          </w:tcPr>
          <w:p w:rsidR="00672E68" w:rsidRDefault="00672E68">
            <w:pPr>
              <w:adjustRightInd w:val="0"/>
              <w:snapToGrid w:val="0"/>
              <w:jc w:val="center"/>
              <w:rPr>
                <w:rFonts w:ascii="宋体"/>
                <w:kern w:val="0"/>
                <w:sz w:val="18"/>
                <w:szCs w:val="18"/>
              </w:rPr>
            </w:pPr>
          </w:p>
        </w:tc>
        <w:tc>
          <w:tcPr>
            <w:tcW w:w="488" w:type="dxa"/>
            <w:vAlign w:val="center"/>
          </w:tcPr>
          <w:p w:rsidR="00672E68" w:rsidRDefault="00672E68">
            <w:pPr>
              <w:adjustRightInd w:val="0"/>
              <w:snapToGrid w:val="0"/>
              <w:jc w:val="center"/>
              <w:rPr>
                <w:rFonts w:ascii="宋体"/>
                <w:kern w:val="0"/>
                <w:sz w:val="18"/>
                <w:szCs w:val="18"/>
              </w:rPr>
            </w:pPr>
          </w:p>
        </w:tc>
        <w:tc>
          <w:tcPr>
            <w:tcW w:w="554" w:type="dxa"/>
            <w:vAlign w:val="center"/>
          </w:tcPr>
          <w:p w:rsidR="00672E68" w:rsidRDefault="009B26CB">
            <w:pPr>
              <w:adjustRightInd w:val="0"/>
              <w:snapToGrid w:val="0"/>
              <w:jc w:val="center"/>
              <w:rPr>
                <w:rFonts w:ascii="宋体"/>
                <w:kern w:val="0"/>
                <w:sz w:val="18"/>
                <w:szCs w:val="18"/>
              </w:rPr>
            </w:pPr>
            <w:r>
              <w:rPr>
                <w:rFonts w:ascii="宋体" w:hAnsi="宋体" w:cs="宋体"/>
                <w:kern w:val="0"/>
                <w:sz w:val="18"/>
                <w:szCs w:val="18"/>
              </w:rPr>
              <w:t>2</w:t>
            </w:r>
            <w:r>
              <w:rPr>
                <w:rFonts w:ascii="宋体" w:hAnsi="宋体" w:cs="宋体"/>
                <w:color w:val="000000"/>
                <w:sz w:val="15"/>
                <w:szCs w:val="15"/>
              </w:rPr>
              <w:t>*16</w:t>
            </w:r>
          </w:p>
        </w:tc>
        <w:tc>
          <w:tcPr>
            <w:tcW w:w="447" w:type="dxa"/>
            <w:tcBorders>
              <w:right w:val="single" w:sz="4" w:space="0" w:color="auto"/>
            </w:tcBorders>
            <w:vAlign w:val="center"/>
          </w:tcPr>
          <w:p w:rsidR="00672E68" w:rsidRDefault="00672E68">
            <w:pPr>
              <w:adjustRightInd w:val="0"/>
              <w:snapToGrid w:val="0"/>
              <w:jc w:val="center"/>
              <w:rPr>
                <w:rFonts w:ascii="宋体"/>
                <w:kern w:val="0"/>
                <w:sz w:val="18"/>
                <w:szCs w:val="18"/>
              </w:rPr>
            </w:pPr>
          </w:p>
        </w:tc>
        <w:tc>
          <w:tcPr>
            <w:tcW w:w="448" w:type="dxa"/>
            <w:tcBorders>
              <w:left w:val="single" w:sz="4" w:space="0" w:color="auto"/>
              <w:bottom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sz w:val="18"/>
                <w:szCs w:val="18"/>
              </w:rPr>
            </w:pPr>
          </w:p>
        </w:tc>
        <w:tc>
          <w:tcPr>
            <w:tcW w:w="462" w:type="dxa"/>
            <w:gridSpan w:val="2"/>
            <w:tcBorders>
              <w:left w:val="single" w:sz="4" w:space="0" w:color="auto"/>
              <w:bottom w:val="single" w:sz="4" w:space="0" w:color="auto"/>
              <w:right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c>
          <w:tcPr>
            <w:tcW w:w="792" w:type="dxa"/>
            <w:vMerge/>
            <w:tcBorders>
              <w:left w:val="single" w:sz="4" w:space="0" w:color="auto"/>
              <w:bottom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r>
      <w:tr w:rsidR="00672E68">
        <w:trPr>
          <w:cantSplit/>
          <w:trHeight w:hRule="exact" w:val="397"/>
          <w:jc w:val="center"/>
        </w:trPr>
        <w:tc>
          <w:tcPr>
            <w:tcW w:w="4316" w:type="dxa"/>
            <w:gridSpan w:val="6"/>
            <w:tcBorders>
              <w:bottom w:val="single" w:sz="4" w:space="0" w:color="auto"/>
            </w:tcBorders>
            <w:vAlign w:val="center"/>
          </w:tcPr>
          <w:p w:rsidR="00672E68" w:rsidRDefault="009B26CB">
            <w:pPr>
              <w:adjustRightInd w:val="0"/>
              <w:snapToGrid w:val="0"/>
              <w:jc w:val="center"/>
              <w:rPr>
                <w:rFonts w:ascii="宋体"/>
                <w:color w:val="000000"/>
                <w:sz w:val="18"/>
                <w:szCs w:val="18"/>
              </w:rPr>
            </w:pPr>
            <w:r>
              <w:rPr>
                <w:rFonts w:ascii="黑体" w:eastAsia="黑体" w:hAnsi="黑体" w:cs="黑体" w:hint="eastAsia"/>
                <w:color w:val="000000"/>
                <w:kern w:val="0"/>
                <w:sz w:val="18"/>
                <w:szCs w:val="18"/>
              </w:rPr>
              <w:t>小计（修满</w:t>
            </w:r>
            <w:r>
              <w:rPr>
                <w:rFonts w:ascii="黑体" w:eastAsia="黑体" w:hAnsi="黑体" w:cs="黑体"/>
                <w:color w:val="000000"/>
                <w:kern w:val="0"/>
                <w:sz w:val="18"/>
                <w:szCs w:val="18"/>
              </w:rPr>
              <w:t>10</w:t>
            </w:r>
            <w:r>
              <w:rPr>
                <w:rFonts w:ascii="黑体" w:eastAsia="黑体" w:hAnsi="黑体" w:cs="黑体" w:hint="eastAsia"/>
                <w:color w:val="000000"/>
                <w:kern w:val="0"/>
                <w:sz w:val="18"/>
                <w:szCs w:val="18"/>
              </w:rPr>
              <w:t>学分）</w:t>
            </w:r>
          </w:p>
        </w:tc>
        <w:tc>
          <w:tcPr>
            <w:tcW w:w="368" w:type="dxa"/>
            <w:vAlign w:val="center"/>
          </w:tcPr>
          <w:p w:rsidR="00672E68" w:rsidRDefault="00672E68">
            <w:pPr>
              <w:adjustRightInd w:val="0"/>
              <w:snapToGrid w:val="0"/>
              <w:jc w:val="left"/>
              <w:rPr>
                <w:rFonts w:ascii="宋体"/>
                <w:color w:val="000000"/>
                <w:sz w:val="18"/>
                <w:szCs w:val="18"/>
              </w:rPr>
            </w:pPr>
          </w:p>
        </w:tc>
        <w:tc>
          <w:tcPr>
            <w:tcW w:w="368" w:type="dxa"/>
            <w:vAlign w:val="center"/>
          </w:tcPr>
          <w:p w:rsidR="00672E68" w:rsidRDefault="009B26CB">
            <w:pPr>
              <w:widowControl/>
              <w:jc w:val="center"/>
              <w:rPr>
                <w:rFonts w:ascii="宋体"/>
                <w:kern w:val="0"/>
                <w:sz w:val="18"/>
                <w:szCs w:val="18"/>
              </w:rPr>
            </w:pPr>
            <w:r>
              <w:rPr>
                <w:rFonts w:ascii="宋体" w:hAnsi="宋体" w:cs="宋体"/>
                <w:kern w:val="0"/>
                <w:sz w:val="18"/>
                <w:szCs w:val="18"/>
              </w:rPr>
              <w:t>10</w:t>
            </w:r>
          </w:p>
        </w:tc>
        <w:tc>
          <w:tcPr>
            <w:tcW w:w="460" w:type="dxa"/>
            <w:vAlign w:val="center"/>
          </w:tcPr>
          <w:p w:rsidR="00672E68" w:rsidRDefault="009B26CB">
            <w:pPr>
              <w:widowControl/>
              <w:jc w:val="center"/>
              <w:rPr>
                <w:rFonts w:ascii="宋体"/>
                <w:kern w:val="0"/>
                <w:sz w:val="18"/>
                <w:szCs w:val="18"/>
              </w:rPr>
            </w:pPr>
            <w:r>
              <w:rPr>
                <w:rFonts w:ascii="宋体" w:hAnsi="宋体" w:cs="宋体"/>
                <w:kern w:val="0"/>
                <w:sz w:val="18"/>
                <w:szCs w:val="18"/>
              </w:rPr>
              <w:t>160</w:t>
            </w:r>
          </w:p>
        </w:tc>
        <w:tc>
          <w:tcPr>
            <w:tcW w:w="450" w:type="dxa"/>
            <w:vAlign w:val="center"/>
          </w:tcPr>
          <w:p w:rsidR="00672E68" w:rsidRDefault="009B26CB">
            <w:pPr>
              <w:widowControl/>
              <w:jc w:val="center"/>
              <w:rPr>
                <w:rFonts w:ascii="宋体"/>
                <w:kern w:val="0"/>
                <w:sz w:val="18"/>
                <w:szCs w:val="18"/>
              </w:rPr>
            </w:pPr>
            <w:r>
              <w:rPr>
                <w:rFonts w:ascii="宋体" w:hAnsi="宋体" w:cs="宋体"/>
                <w:kern w:val="0"/>
                <w:sz w:val="18"/>
                <w:szCs w:val="18"/>
              </w:rPr>
              <w:t>120</w:t>
            </w:r>
          </w:p>
        </w:tc>
        <w:tc>
          <w:tcPr>
            <w:tcW w:w="454" w:type="dxa"/>
            <w:vAlign w:val="center"/>
          </w:tcPr>
          <w:p w:rsidR="00672E68" w:rsidRDefault="009B26CB">
            <w:pPr>
              <w:widowControl/>
              <w:jc w:val="center"/>
              <w:rPr>
                <w:rFonts w:ascii="宋体"/>
                <w:kern w:val="0"/>
                <w:sz w:val="18"/>
                <w:szCs w:val="18"/>
              </w:rPr>
            </w:pPr>
            <w:r>
              <w:rPr>
                <w:rFonts w:ascii="宋体" w:hAnsi="宋体" w:cs="宋体"/>
                <w:kern w:val="0"/>
                <w:sz w:val="18"/>
                <w:szCs w:val="18"/>
              </w:rPr>
              <w:t>40</w:t>
            </w:r>
          </w:p>
        </w:tc>
        <w:tc>
          <w:tcPr>
            <w:tcW w:w="442" w:type="dxa"/>
            <w:vAlign w:val="center"/>
          </w:tcPr>
          <w:p w:rsidR="00672E68" w:rsidRDefault="009B26CB">
            <w:pPr>
              <w:adjustRightInd w:val="0"/>
              <w:snapToGrid w:val="0"/>
              <w:jc w:val="center"/>
              <w:rPr>
                <w:rFonts w:ascii="宋体" w:cs="宋体"/>
                <w:kern w:val="0"/>
                <w:sz w:val="18"/>
                <w:szCs w:val="18"/>
              </w:rPr>
            </w:pPr>
            <w:r>
              <w:rPr>
                <w:rFonts w:ascii="宋体" w:cs="宋体"/>
                <w:kern w:val="0"/>
                <w:sz w:val="18"/>
                <w:szCs w:val="18"/>
              </w:rPr>
              <w:t>2</w:t>
            </w:r>
          </w:p>
        </w:tc>
        <w:tc>
          <w:tcPr>
            <w:tcW w:w="488" w:type="dxa"/>
            <w:vAlign w:val="center"/>
          </w:tcPr>
          <w:p w:rsidR="00672E68" w:rsidRDefault="009B26CB">
            <w:pPr>
              <w:adjustRightInd w:val="0"/>
              <w:snapToGrid w:val="0"/>
              <w:jc w:val="center"/>
              <w:rPr>
                <w:rFonts w:ascii="宋体"/>
                <w:kern w:val="0"/>
                <w:sz w:val="18"/>
                <w:szCs w:val="18"/>
              </w:rPr>
            </w:pPr>
            <w:r>
              <w:rPr>
                <w:rFonts w:ascii="宋体" w:cs="宋体"/>
                <w:kern w:val="0"/>
                <w:sz w:val="18"/>
                <w:szCs w:val="18"/>
              </w:rPr>
              <w:t>2</w:t>
            </w:r>
          </w:p>
        </w:tc>
        <w:tc>
          <w:tcPr>
            <w:tcW w:w="554" w:type="dxa"/>
            <w:vAlign w:val="center"/>
          </w:tcPr>
          <w:p w:rsidR="00672E68" w:rsidRDefault="009B26CB">
            <w:pPr>
              <w:adjustRightInd w:val="0"/>
              <w:snapToGrid w:val="0"/>
              <w:jc w:val="center"/>
              <w:rPr>
                <w:rFonts w:ascii="宋体"/>
                <w:kern w:val="0"/>
                <w:sz w:val="18"/>
                <w:szCs w:val="18"/>
              </w:rPr>
            </w:pPr>
            <w:r>
              <w:rPr>
                <w:rFonts w:ascii="宋体" w:cs="宋体"/>
                <w:kern w:val="0"/>
                <w:sz w:val="18"/>
                <w:szCs w:val="18"/>
              </w:rPr>
              <w:t>5</w:t>
            </w:r>
          </w:p>
        </w:tc>
        <w:tc>
          <w:tcPr>
            <w:tcW w:w="447" w:type="dxa"/>
            <w:tcBorders>
              <w:right w:val="single" w:sz="4" w:space="0" w:color="auto"/>
            </w:tcBorders>
            <w:vAlign w:val="center"/>
          </w:tcPr>
          <w:p w:rsidR="00672E68" w:rsidRDefault="009B26CB">
            <w:pPr>
              <w:adjustRightInd w:val="0"/>
              <w:snapToGrid w:val="0"/>
              <w:jc w:val="center"/>
              <w:rPr>
                <w:rFonts w:ascii="宋体" w:cs="宋体"/>
                <w:kern w:val="0"/>
                <w:sz w:val="18"/>
                <w:szCs w:val="18"/>
              </w:rPr>
            </w:pPr>
            <w:r>
              <w:rPr>
                <w:rFonts w:ascii="宋体" w:cs="宋体"/>
                <w:kern w:val="0"/>
                <w:sz w:val="18"/>
                <w:szCs w:val="18"/>
              </w:rPr>
              <w:t>6</w:t>
            </w:r>
          </w:p>
        </w:tc>
        <w:tc>
          <w:tcPr>
            <w:tcW w:w="448" w:type="dxa"/>
            <w:tcBorders>
              <w:left w:val="single" w:sz="4" w:space="0" w:color="auto"/>
              <w:bottom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c>
          <w:tcPr>
            <w:tcW w:w="462" w:type="dxa"/>
            <w:gridSpan w:val="2"/>
            <w:tcBorders>
              <w:left w:val="single" w:sz="4" w:space="0" w:color="auto"/>
              <w:bottom w:val="single" w:sz="4" w:space="0" w:color="auto"/>
              <w:right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c>
          <w:tcPr>
            <w:tcW w:w="792" w:type="dxa"/>
            <w:tcBorders>
              <w:left w:val="single" w:sz="4" w:space="0" w:color="auto"/>
              <w:bottom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r>
      <w:tr w:rsidR="00672E68">
        <w:trPr>
          <w:cantSplit/>
          <w:trHeight w:hRule="exact" w:val="397"/>
          <w:jc w:val="center"/>
        </w:trPr>
        <w:tc>
          <w:tcPr>
            <w:tcW w:w="586" w:type="dxa"/>
            <w:gridSpan w:val="2"/>
            <w:vMerge w:val="restart"/>
            <w:vAlign w:val="center"/>
          </w:tcPr>
          <w:p w:rsidR="00672E68" w:rsidRDefault="009B26CB">
            <w:pPr>
              <w:adjustRightInd w:val="0"/>
              <w:snapToGrid w:val="0"/>
              <w:jc w:val="center"/>
              <w:rPr>
                <w:rFonts w:ascii="宋体"/>
                <w:color w:val="000000"/>
                <w:sz w:val="18"/>
                <w:szCs w:val="18"/>
              </w:rPr>
            </w:pPr>
            <w:r>
              <w:rPr>
                <w:rFonts w:ascii="宋体" w:hAnsi="宋体" w:cs="宋体" w:hint="eastAsia"/>
                <w:color w:val="000000"/>
                <w:sz w:val="18"/>
                <w:szCs w:val="18"/>
              </w:rPr>
              <w:t>专业实践</w:t>
            </w:r>
          </w:p>
        </w:tc>
        <w:tc>
          <w:tcPr>
            <w:tcW w:w="426" w:type="dxa"/>
            <w:tcBorders>
              <w:bottom w:val="single" w:sz="4" w:space="0" w:color="auto"/>
            </w:tcBorders>
            <w:vAlign w:val="center"/>
          </w:tcPr>
          <w:p w:rsidR="00672E68" w:rsidRDefault="009B26CB">
            <w:pPr>
              <w:jc w:val="center"/>
            </w:pPr>
            <w:r>
              <w:rPr>
                <w:rFonts w:ascii="宋体" w:hAnsi="宋体" w:cs="宋体"/>
                <w:sz w:val="18"/>
                <w:szCs w:val="18"/>
              </w:rPr>
              <w:t>C</w:t>
            </w:r>
          </w:p>
        </w:tc>
        <w:tc>
          <w:tcPr>
            <w:tcW w:w="995" w:type="dxa"/>
            <w:gridSpan w:val="2"/>
            <w:tcBorders>
              <w:bottom w:val="single" w:sz="4" w:space="0" w:color="auto"/>
            </w:tcBorders>
            <w:vAlign w:val="center"/>
          </w:tcPr>
          <w:p w:rsidR="00672E68" w:rsidRDefault="009B26CB">
            <w:pPr>
              <w:adjustRightInd w:val="0"/>
              <w:snapToGrid w:val="0"/>
              <w:jc w:val="center"/>
              <w:rPr>
                <w:rFonts w:ascii="宋体"/>
                <w:sz w:val="18"/>
                <w:szCs w:val="18"/>
              </w:rPr>
            </w:pPr>
            <w:r>
              <w:rPr>
                <w:rFonts w:ascii="宋体" w:cs="宋体"/>
                <w:kern w:val="0"/>
                <w:sz w:val="18"/>
                <w:szCs w:val="18"/>
              </w:rPr>
              <w:t>0203024</w:t>
            </w:r>
          </w:p>
        </w:tc>
        <w:tc>
          <w:tcPr>
            <w:tcW w:w="2309" w:type="dxa"/>
            <w:tcBorders>
              <w:bottom w:val="single" w:sz="4" w:space="0" w:color="auto"/>
            </w:tcBorders>
            <w:vAlign w:val="center"/>
          </w:tcPr>
          <w:p w:rsidR="00672E68" w:rsidRDefault="009B26CB">
            <w:pPr>
              <w:adjustRightInd w:val="0"/>
              <w:snapToGrid w:val="0"/>
              <w:jc w:val="center"/>
              <w:rPr>
                <w:rFonts w:ascii="宋体"/>
                <w:color w:val="000000"/>
                <w:sz w:val="18"/>
                <w:szCs w:val="18"/>
              </w:rPr>
            </w:pPr>
            <w:r>
              <w:rPr>
                <w:rFonts w:ascii="黑体" w:eastAsia="黑体" w:hAnsi="黑体" w:cs="黑体" w:hint="eastAsia"/>
                <w:color w:val="000000"/>
                <w:kern w:val="0"/>
                <w:sz w:val="18"/>
                <w:szCs w:val="18"/>
              </w:rPr>
              <w:t>毕业设计</w:t>
            </w:r>
          </w:p>
        </w:tc>
        <w:tc>
          <w:tcPr>
            <w:tcW w:w="368" w:type="dxa"/>
            <w:vAlign w:val="center"/>
          </w:tcPr>
          <w:p w:rsidR="00672E68" w:rsidRDefault="009B26CB">
            <w:pPr>
              <w:adjustRightInd w:val="0"/>
              <w:snapToGrid w:val="0"/>
              <w:jc w:val="center"/>
              <w:rPr>
                <w:rFonts w:ascii="宋体"/>
                <w:color w:val="000000"/>
                <w:sz w:val="18"/>
                <w:szCs w:val="18"/>
              </w:rPr>
            </w:pPr>
            <w:r>
              <w:rPr>
                <w:rFonts w:ascii="宋体" w:hAnsi="宋体" w:cs="宋体"/>
                <w:color w:val="00000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5</w:t>
            </w:r>
          </w:p>
        </w:tc>
        <w:tc>
          <w:tcPr>
            <w:tcW w:w="460"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120</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0</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120</w:t>
            </w:r>
          </w:p>
        </w:tc>
        <w:tc>
          <w:tcPr>
            <w:tcW w:w="442" w:type="dxa"/>
            <w:vAlign w:val="center"/>
          </w:tcPr>
          <w:p w:rsidR="00672E68" w:rsidRDefault="00672E68">
            <w:pPr>
              <w:adjustRightInd w:val="0"/>
              <w:snapToGrid w:val="0"/>
              <w:ind w:left="-50" w:right="-50"/>
              <w:jc w:val="center"/>
              <w:rPr>
                <w:rFonts w:ascii="宋体"/>
                <w:color w:val="000000"/>
                <w:sz w:val="18"/>
                <w:szCs w:val="18"/>
              </w:rPr>
            </w:pPr>
          </w:p>
        </w:tc>
        <w:tc>
          <w:tcPr>
            <w:tcW w:w="488" w:type="dxa"/>
            <w:vAlign w:val="center"/>
          </w:tcPr>
          <w:p w:rsidR="00672E68" w:rsidRDefault="00672E68">
            <w:pPr>
              <w:adjustRightInd w:val="0"/>
              <w:snapToGrid w:val="0"/>
              <w:ind w:left="-50" w:right="-50"/>
              <w:jc w:val="center"/>
              <w:rPr>
                <w:rFonts w:ascii="宋体"/>
                <w:color w:val="000000"/>
                <w:sz w:val="18"/>
                <w:szCs w:val="18"/>
              </w:rPr>
            </w:pPr>
          </w:p>
        </w:tc>
        <w:tc>
          <w:tcPr>
            <w:tcW w:w="554" w:type="dxa"/>
            <w:vAlign w:val="center"/>
          </w:tcPr>
          <w:p w:rsidR="00672E68" w:rsidRDefault="00672E68">
            <w:pPr>
              <w:adjustRightInd w:val="0"/>
              <w:snapToGrid w:val="0"/>
              <w:ind w:left="-50" w:right="-50"/>
              <w:jc w:val="center"/>
              <w:rPr>
                <w:rFonts w:ascii="宋体"/>
                <w:color w:val="000000"/>
                <w:sz w:val="18"/>
                <w:szCs w:val="18"/>
              </w:rPr>
            </w:pPr>
          </w:p>
        </w:tc>
        <w:tc>
          <w:tcPr>
            <w:tcW w:w="447" w:type="dxa"/>
            <w:tcBorders>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48" w:type="dxa"/>
            <w:tcBorders>
              <w:left w:val="single" w:sz="4" w:space="0" w:color="auto"/>
              <w:bottom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c>
          <w:tcPr>
            <w:tcW w:w="462" w:type="dxa"/>
            <w:gridSpan w:val="2"/>
            <w:tcBorders>
              <w:left w:val="single" w:sz="4" w:space="0" w:color="auto"/>
              <w:bottom w:val="single" w:sz="4" w:space="0" w:color="auto"/>
              <w:right w:val="single" w:sz="4" w:space="0" w:color="auto"/>
            </w:tcBorders>
            <w:vAlign w:val="center"/>
          </w:tcPr>
          <w:p w:rsidR="00672E68" w:rsidRDefault="009B26CB">
            <w:pPr>
              <w:adjustRightInd w:val="0"/>
              <w:snapToGrid w:val="0"/>
              <w:jc w:val="center"/>
              <w:rPr>
                <w:rFonts w:ascii="宋体"/>
                <w:kern w:val="0"/>
                <w:sz w:val="18"/>
                <w:szCs w:val="18"/>
              </w:rPr>
            </w:pPr>
            <w:r>
              <w:rPr>
                <w:rFonts w:ascii="宋体" w:cs="宋体"/>
                <w:kern w:val="0"/>
                <w:sz w:val="18"/>
                <w:szCs w:val="18"/>
              </w:rPr>
              <w:t>5W</w:t>
            </w:r>
          </w:p>
        </w:tc>
        <w:tc>
          <w:tcPr>
            <w:tcW w:w="792" w:type="dxa"/>
            <w:tcBorders>
              <w:left w:val="single" w:sz="4" w:space="0" w:color="auto"/>
              <w:bottom w:val="single" w:sz="4" w:space="0" w:color="auto"/>
            </w:tcBorders>
            <w:vAlign w:val="center"/>
          </w:tcPr>
          <w:p w:rsidR="00672E68" w:rsidRDefault="00672E68">
            <w:pPr>
              <w:adjustRightInd w:val="0"/>
              <w:snapToGrid w:val="0"/>
              <w:ind w:left="-50" w:right="-50"/>
              <w:rPr>
                <w:rFonts w:ascii="楷体_GB2312" w:eastAsia="楷体_GB2312" w:hAnsi="宋体"/>
                <w:color w:val="000000"/>
                <w:sz w:val="18"/>
                <w:szCs w:val="18"/>
              </w:rPr>
            </w:pPr>
          </w:p>
        </w:tc>
      </w:tr>
      <w:tr w:rsidR="00672E68">
        <w:trPr>
          <w:cantSplit/>
          <w:trHeight w:hRule="exact" w:val="397"/>
          <w:jc w:val="center"/>
        </w:trPr>
        <w:tc>
          <w:tcPr>
            <w:tcW w:w="586" w:type="dxa"/>
            <w:gridSpan w:val="2"/>
            <w:vMerge/>
            <w:vAlign w:val="center"/>
          </w:tcPr>
          <w:p w:rsidR="00672E68" w:rsidRDefault="00672E68">
            <w:pPr>
              <w:adjustRightInd w:val="0"/>
              <w:snapToGrid w:val="0"/>
              <w:jc w:val="center"/>
              <w:rPr>
                <w:rFonts w:ascii="黑体" w:eastAsia="黑体" w:hAnsi="黑体"/>
                <w:color w:val="000000"/>
                <w:kern w:val="0"/>
                <w:sz w:val="18"/>
                <w:szCs w:val="18"/>
              </w:rPr>
            </w:pPr>
          </w:p>
        </w:tc>
        <w:tc>
          <w:tcPr>
            <w:tcW w:w="426" w:type="dxa"/>
            <w:vAlign w:val="center"/>
          </w:tcPr>
          <w:p w:rsidR="00672E68" w:rsidRDefault="009B26CB">
            <w:pPr>
              <w:jc w:val="center"/>
            </w:pPr>
            <w:r>
              <w:rPr>
                <w:rFonts w:ascii="宋体" w:hAnsi="宋体" w:cs="宋体"/>
                <w:sz w:val="18"/>
                <w:szCs w:val="18"/>
              </w:rPr>
              <w:t>C</w:t>
            </w:r>
          </w:p>
        </w:tc>
        <w:tc>
          <w:tcPr>
            <w:tcW w:w="995" w:type="dxa"/>
            <w:gridSpan w:val="2"/>
            <w:vAlign w:val="center"/>
          </w:tcPr>
          <w:p w:rsidR="00672E68" w:rsidRDefault="009B26CB">
            <w:pPr>
              <w:adjustRightInd w:val="0"/>
              <w:snapToGrid w:val="0"/>
              <w:jc w:val="center"/>
              <w:rPr>
                <w:rFonts w:ascii="宋体"/>
                <w:sz w:val="18"/>
                <w:szCs w:val="18"/>
              </w:rPr>
            </w:pPr>
            <w:r>
              <w:rPr>
                <w:rFonts w:ascii="宋体" w:cs="宋体"/>
                <w:kern w:val="0"/>
                <w:sz w:val="18"/>
                <w:szCs w:val="18"/>
              </w:rPr>
              <w:t>0203025</w:t>
            </w:r>
          </w:p>
        </w:tc>
        <w:tc>
          <w:tcPr>
            <w:tcW w:w="2309" w:type="dxa"/>
            <w:vAlign w:val="center"/>
          </w:tcPr>
          <w:p w:rsidR="00672E68" w:rsidRDefault="009B26CB">
            <w:pPr>
              <w:adjustRightInd w:val="0"/>
              <w:snapToGrid w:val="0"/>
              <w:jc w:val="center"/>
              <w:rPr>
                <w:rFonts w:ascii="黑体" w:eastAsia="黑体" w:hAnsi="黑体"/>
                <w:color w:val="000000"/>
                <w:kern w:val="0"/>
                <w:sz w:val="18"/>
                <w:szCs w:val="18"/>
              </w:rPr>
            </w:pPr>
            <w:r>
              <w:rPr>
                <w:rFonts w:ascii="黑体" w:eastAsia="黑体" w:hAnsi="黑体" w:cs="黑体" w:hint="eastAsia"/>
                <w:color w:val="000000"/>
                <w:kern w:val="0"/>
                <w:sz w:val="18"/>
                <w:szCs w:val="18"/>
              </w:rPr>
              <w:t>跟班、顶岗实习</w:t>
            </w:r>
          </w:p>
        </w:tc>
        <w:tc>
          <w:tcPr>
            <w:tcW w:w="368" w:type="dxa"/>
            <w:vAlign w:val="center"/>
          </w:tcPr>
          <w:p w:rsidR="00672E68" w:rsidRDefault="009B26CB">
            <w:pPr>
              <w:adjustRightInd w:val="0"/>
              <w:snapToGrid w:val="0"/>
              <w:jc w:val="center"/>
              <w:rPr>
                <w:rFonts w:ascii="宋体"/>
                <w:color w:val="000000"/>
                <w:sz w:val="18"/>
                <w:szCs w:val="18"/>
              </w:rPr>
            </w:pPr>
            <w:r>
              <w:rPr>
                <w:rFonts w:ascii="宋体" w:hAnsi="宋体" w:cs="宋体"/>
                <w:color w:val="000000"/>
                <w:sz w:val="18"/>
                <w:szCs w:val="18"/>
              </w:rPr>
              <w:t>C</w:t>
            </w:r>
          </w:p>
        </w:tc>
        <w:tc>
          <w:tcPr>
            <w:tcW w:w="368"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24</w:t>
            </w:r>
          </w:p>
        </w:tc>
        <w:tc>
          <w:tcPr>
            <w:tcW w:w="460" w:type="dxa"/>
            <w:vAlign w:val="center"/>
          </w:tcPr>
          <w:p w:rsidR="00672E68" w:rsidRDefault="009B26CB">
            <w:pPr>
              <w:adjustRightInd w:val="0"/>
              <w:snapToGrid w:val="0"/>
              <w:ind w:leftChars="-46" w:left="-97" w:rightChars="-55" w:right="-115"/>
              <w:jc w:val="center"/>
              <w:rPr>
                <w:rFonts w:ascii="宋体" w:cs="宋体"/>
                <w:color w:val="000000"/>
                <w:sz w:val="18"/>
                <w:szCs w:val="18"/>
              </w:rPr>
            </w:pPr>
            <w:r>
              <w:rPr>
                <w:rFonts w:ascii="宋体" w:cs="宋体"/>
                <w:color w:val="000000"/>
                <w:sz w:val="18"/>
                <w:szCs w:val="18"/>
              </w:rPr>
              <w:t>576</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0</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hAnsi="宋体" w:cs="宋体"/>
                <w:color w:val="000000"/>
                <w:sz w:val="18"/>
                <w:szCs w:val="18"/>
              </w:rPr>
              <w:t>576</w:t>
            </w:r>
          </w:p>
        </w:tc>
        <w:tc>
          <w:tcPr>
            <w:tcW w:w="442" w:type="dxa"/>
            <w:vAlign w:val="center"/>
          </w:tcPr>
          <w:p w:rsidR="00672E68" w:rsidRDefault="00672E68">
            <w:pPr>
              <w:adjustRightInd w:val="0"/>
              <w:snapToGrid w:val="0"/>
              <w:ind w:left="-50" w:right="-50"/>
              <w:jc w:val="center"/>
              <w:rPr>
                <w:rFonts w:ascii="宋体"/>
                <w:color w:val="000000"/>
                <w:sz w:val="18"/>
                <w:szCs w:val="18"/>
              </w:rPr>
            </w:pPr>
          </w:p>
        </w:tc>
        <w:tc>
          <w:tcPr>
            <w:tcW w:w="488" w:type="dxa"/>
            <w:vAlign w:val="center"/>
          </w:tcPr>
          <w:p w:rsidR="00672E68" w:rsidRDefault="00672E68">
            <w:pPr>
              <w:adjustRightInd w:val="0"/>
              <w:snapToGrid w:val="0"/>
              <w:ind w:left="-50" w:right="-50"/>
              <w:jc w:val="center"/>
              <w:rPr>
                <w:rFonts w:ascii="宋体"/>
                <w:color w:val="000000"/>
                <w:sz w:val="18"/>
                <w:szCs w:val="18"/>
              </w:rPr>
            </w:pPr>
          </w:p>
        </w:tc>
        <w:tc>
          <w:tcPr>
            <w:tcW w:w="554" w:type="dxa"/>
            <w:vAlign w:val="center"/>
          </w:tcPr>
          <w:p w:rsidR="00672E68" w:rsidRDefault="00672E68">
            <w:pPr>
              <w:adjustRightInd w:val="0"/>
              <w:snapToGrid w:val="0"/>
              <w:ind w:left="-50" w:right="-50"/>
              <w:jc w:val="center"/>
              <w:rPr>
                <w:rFonts w:ascii="宋体"/>
                <w:color w:val="000000"/>
                <w:sz w:val="18"/>
                <w:szCs w:val="18"/>
              </w:rPr>
            </w:pPr>
          </w:p>
        </w:tc>
        <w:tc>
          <w:tcPr>
            <w:tcW w:w="447" w:type="dxa"/>
            <w:tcBorders>
              <w:bottom w:val="single" w:sz="4" w:space="0" w:color="auto"/>
              <w:right w:val="single" w:sz="4" w:space="0" w:color="auto"/>
            </w:tcBorders>
            <w:vAlign w:val="center"/>
          </w:tcPr>
          <w:p w:rsidR="00672E68" w:rsidRDefault="00672E68">
            <w:pPr>
              <w:adjustRightInd w:val="0"/>
              <w:snapToGrid w:val="0"/>
              <w:ind w:left="-50" w:right="-50"/>
              <w:jc w:val="center"/>
              <w:rPr>
                <w:rFonts w:ascii="宋体"/>
                <w:snapToGrid w:val="0"/>
                <w:color w:val="000000"/>
                <w:w w:val="66"/>
                <w:kern w:val="0"/>
                <w:sz w:val="18"/>
                <w:szCs w:val="18"/>
              </w:rPr>
            </w:pPr>
          </w:p>
        </w:tc>
        <w:tc>
          <w:tcPr>
            <w:tcW w:w="448" w:type="dxa"/>
            <w:tcBorders>
              <w:left w:val="single" w:sz="4" w:space="0" w:color="auto"/>
              <w:bottom w:val="single" w:sz="4" w:space="0" w:color="auto"/>
              <w:right w:val="single" w:sz="4" w:space="0" w:color="auto"/>
            </w:tcBorders>
            <w:vAlign w:val="center"/>
          </w:tcPr>
          <w:p w:rsidR="00672E68" w:rsidRDefault="009B26CB">
            <w:pPr>
              <w:adjustRightInd w:val="0"/>
              <w:snapToGrid w:val="0"/>
              <w:ind w:left="-50" w:right="-50"/>
              <w:jc w:val="center"/>
              <w:rPr>
                <w:rFonts w:ascii="宋体"/>
                <w:color w:val="000000"/>
                <w:sz w:val="18"/>
                <w:szCs w:val="18"/>
              </w:rPr>
            </w:pPr>
            <w:r>
              <w:rPr>
                <w:rFonts w:ascii="宋体" w:cs="宋体"/>
                <w:color w:val="000000"/>
                <w:sz w:val="18"/>
                <w:szCs w:val="18"/>
              </w:rPr>
              <w:t>18W</w:t>
            </w:r>
          </w:p>
        </w:tc>
        <w:tc>
          <w:tcPr>
            <w:tcW w:w="462" w:type="dxa"/>
            <w:gridSpan w:val="2"/>
            <w:tcBorders>
              <w:left w:val="single" w:sz="4" w:space="0" w:color="auto"/>
              <w:bottom w:val="single" w:sz="4" w:space="0" w:color="auto"/>
              <w:right w:val="single" w:sz="4" w:space="0" w:color="auto"/>
            </w:tcBorders>
            <w:vAlign w:val="center"/>
          </w:tcPr>
          <w:p w:rsidR="00672E68" w:rsidRDefault="009B26CB">
            <w:pPr>
              <w:adjustRightInd w:val="0"/>
              <w:snapToGrid w:val="0"/>
              <w:jc w:val="center"/>
              <w:rPr>
                <w:rFonts w:ascii="宋体"/>
                <w:kern w:val="0"/>
                <w:sz w:val="18"/>
                <w:szCs w:val="18"/>
              </w:rPr>
            </w:pPr>
            <w:r>
              <w:rPr>
                <w:rFonts w:ascii="宋体" w:cs="宋体"/>
                <w:kern w:val="0"/>
                <w:sz w:val="18"/>
                <w:szCs w:val="18"/>
              </w:rPr>
              <w:t>6W</w:t>
            </w:r>
          </w:p>
        </w:tc>
        <w:tc>
          <w:tcPr>
            <w:tcW w:w="792" w:type="dxa"/>
            <w:tcBorders>
              <w:left w:val="single" w:sz="4" w:space="0" w:color="auto"/>
              <w:bottom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r>
      <w:tr w:rsidR="00672E68">
        <w:trPr>
          <w:cantSplit/>
          <w:trHeight w:hRule="exact" w:val="397"/>
          <w:jc w:val="center"/>
        </w:trPr>
        <w:tc>
          <w:tcPr>
            <w:tcW w:w="4316" w:type="dxa"/>
            <w:gridSpan w:val="6"/>
            <w:vAlign w:val="center"/>
          </w:tcPr>
          <w:p w:rsidR="00672E68" w:rsidRDefault="009B26CB">
            <w:pPr>
              <w:adjustRightInd w:val="0"/>
              <w:snapToGrid w:val="0"/>
              <w:jc w:val="center"/>
              <w:rPr>
                <w:rFonts w:ascii="黑体" w:eastAsia="黑体" w:hAnsi="黑体"/>
                <w:color w:val="000000"/>
                <w:kern w:val="0"/>
                <w:sz w:val="18"/>
                <w:szCs w:val="18"/>
              </w:rPr>
            </w:pPr>
            <w:r>
              <w:rPr>
                <w:rFonts w:ascii="黑体" w:eastAsia="黑体" w:hAnsi="黑体" w:cs="黑体" w:hint="eastAsia"/>
                <w:color w:val="000000"/>
                <w:kern w:val="0"/>
                <w:sz w:val="18"/>
                <w:szCs w:val="18"/>
              </w:rPr>
              <w:t>小计（修满</w:t>
            </w:r>
            <w:r>
              <w:rPr>
                <w:rFonts w:ascii="黑体" w:eastAsia="黑体" w:hAnsi="黑体" w:cs="黑体"/>
                <w:color w:val="000000"/>
                <w:kern w:val="0"/>
                <w:sz w:val="18"/>
                <w:szCs w:val="18"/>
              </w:rPr>
              <w:t>29</w:t>
            </w:r>
            <w:r>
              <w:rPr>
                <w:rFonts w:ascii="黑体" w:eastAsia="黑体" w:hAnsi="黑体" w:cs="黑体" w:hint="eastAsia"/>
                <w:color w:val="000000"/>
                <w:kern w:val="0"/>
                <w:sz w:val="18"/>
                <w:szCs w:val="18"/>
              </w:rPr>
              <w:t>学分）</w:t>
            </w:r>
          </w:p>
        </w:tc>
        <w:tc>
          <w:tcPr>
            <w:tcW w:w="368" w:type="dxa"/>
            <w:vAlign w:val="center"/>
          </w:tcPr>
          <w:p w:rsidR="00672E68" w:rsidRDefault="00672E68">
            <w:pPr>
              <w:adjustRightInd w:val="0"/>
              <w:snapToGrid w:val="0"/>
              <w:jc w:val="left"/>
              <w:rPr>
                <w:rFonts w:ascii="宋体"/>
                <w:color w:val="000000"/>
                <w:sz w:val="18"/>
                <w:szCs w:val="18"/>
              </w:rPr>
            </w:pP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29</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696</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0</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696</w:t>
            </w:r>
          </w:p>
        </w:tc>
        <w:tc>
          <w:tcPr>
            <w:tcW w:w="442" w:type="dxa"/>
            <w:vAlign w:val="center"/>
          </w:tcPr>
          <w:p w:rsidR="00672E68" w:rsidRDefault="00672E68">
            <w:pPr>
              <w:adjustRightInd w:val="0"/>
              <w:snapToGrid w:val="0"/>
              <w:ind w:left="-50" w:right="-50"/>
              <w:jc w:val="center"/>
              <w:rPr>
                <w:rFonts w:ascii="宋体"/>
                <w:color w:val="000000"/>
                <w:sz w:val="18"/>
                <w:szCs w:val="18"/>
              </w:rPr>
            </w:pPr>
          </w:p>
        </w:tc>
        <w:tc>
          <w:tcPr>
            <w:tcW w:w="488" w:type="dxa"/>
            <w:vAlign w:val="center"/>
          </w:tcPr>
          <w:p w:rsidR="00672E68" w:rsidRDefault="00672E68">
            <w:pPr>
              <w:adjustRightInd w:val="0"/>
              <w:snapToGrid w:val="0"/>
              <w:ind w:left="-50" w:right="-50"/>
              <w:jc w:val="center"/>
              <w:rPr>
                <w:rFonts w:ascii="宋体"/>
                <w:color w:val="000000"/>
                <w:sz w:val="18"/>
                <w:szCs w:val="18"/>
              </w:rPr>
            </w:pPr>
          </w:p>
        </w:tc>
        <w:tc>
          <w:tcPr>
            <w:tcW w:w="554" w:type="dxa"/>
            <w:vAlign w:val="center"/>
          </w:tcPr>
          <w:p w:rsidR="00672E68" w:rsidRDefault="00672E68">
            <w:pPr>
              <w:adjustRightInd w:val="0"/>
              <w:snapToGrid w:val="0"/>
              <w:ind w:left="-50" w:right="-50"/>
              <w:jc w:val="center"/>
              <w:rPr>
                <w:rFonts w:ascii="宋体"/>
                <w:color w:val="000000"/>
                <w:sz w:val="18"/>
                <w:szCs w:val="18"/>
              </w:rPr>
            </w:pPr>
          </w:p>
        </w:tc>
        <w:tc>
          <w:tcPr>
            <w:tcW w:w="447" w:type="dxa"/>
            <w:tcBorders>
              <w:bottom w:val="single" w:sz="4" w:space="0" w:color="auto"/>
              <w:right w:val="single" w:sz="4" w:space="0" w:color="auto"/>
            </w:tcBorders>
            <w:vAlign w:val="center"/>
          </w:tcPr>
          <w:p w:rsidR="00672E68" w:rsidRDefault="00672E68">
            <w:pPr>
              <w:adjustRightInd w:val="0"/>
              <w:snapToGrid w:val="0"/>
              <w:ind w:left="-50" w:right="-50"/>
              <w:jc w:val="center"/>
              <w:rPr>
                <w:rFonts w:ascii="宋体"/>
                <w:snapToGrid w:val="0"/>
                <w:color w:val="000000"/>
                <w:w w:val="66"/>
                <w:kern w:val="0"/>
                <w:sz w:val="18"/>
                <w:szCs w:val="18"/>
              </w:rPr>
            </w:pPr>
          </w:p>
        </w:tc>
        <w:tc>
          <w:tcPr>
            <w:tcW w:w="448" w:type="dxa"/>
            <w:tcBorders>
              <w:left w:val="single" w:sz="4" w:space="0" w:color="auto"/>
              <w:bottom w:val="single" w:sz="4"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62" w:type="dxa"/>
            <w:gridSpan w:val="2"/>
            <w:tcBorders>
              <w:left w:val="single" w:sz="4" w:space="0" w:color="auto"/>
              <w:bottom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c>
          <w:tcPr>
            <w:tcW w:w="792" w:type="dxa"/>
            <w:tcBorders>
              <w:left w:val="single" w:sz="4" w:space="0" w:color="auto"/>
              <w:bottom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r>
      <w:tr w:rsidR="00672E68">
        <w:trPr>
          <w:cantSplit/>
          <w:trHeight w:hRule="exact" w:val="397"/>
          <w:jc w:val="center"/>
        </w:trPr>
        <w:tc>
          <w:tcPr>
            <w:tcW w:w="4316" w:type="dxa"/>
            <w:gridSpan w:val="6"/>
            <w:vAlign w:val="center"/>
          </w:tcPr>
          <w:p w:rsidR="00672E68" w:rsidRDefault="009B26CB">
            <w:pPr>
              <w:adjustRightInd w:val="0"/>
              <w:snapToGrid w:val="0"/>
              <w:jc w:val="center"/>
              <w:rPr>
                <w:rFonts w:ascii="黑体" w:eastAsia="黑体" w:hAnsi="黑体"/>
                <w:color w:val="000000"/>
                <w:kern w:val="0"/>
                <w:sz w:val="18"/>
                <w:szCs w:val="18"/>
              </w:rPr>
            </w:pPr>
            <w:r>
              <w:rPr>
                <w:rFonts w:ascii="黑体" w:eastAsia="黑体" w:hAnsi="黑体" w:cs="黑体" w:hint="eastAsia"/>
                <w:color w:val="000000"/>
                <w:kern w:val="0"/>
                <w:sz w:val="18"/>
                <w:szCs w:val="18"/>
              </w:rPr>
              <w:t>任选课程</w:t>
            </w:r>
          </w:p>
        </w:tc>
        <w:tc>
          <w:tcPr>
            <w:tcW w:w="368" w:type="dxa"/>
            <w:vAlign w:val="center"/>
          </w:tcPr>
          <w:p w:rsidR="00672E68" w:rsidRDefault="00672E68">
            <w:pPr>
              <w:adjustRightInd w:val="0"/>
              <w:snapToGrid w:val="0"/>
              <w:jc w:val="left"/>
              <w:rPr>
                <w:rFonts w:ascii="宋体"/>
                <w:color w:val="000000"/>
                <w:sz w:val="18"/>
                <w:szCs w:val="18"/>
              </w:rPr>
            </w:pPr>
          </w:p>
        </w:tc>
        <w:tc>
          <w:tcPr>
            <w:tcW w:w="368"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8</w:t>
            </w:r>
          </w:p>
        </w:tc>
        <w:tc>
          <w:tcPr>
            <w:tcW w:w="46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128</w:t>
            </w:r>
          </w:p>
        </w:tc>
        <w:tc>
          <w:tcPr>
            <w:tcW w:w="450"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96</w:t>
            </w:r>
          </w:p>
        </w:tc>
        <w:tc>
          <w:tcPr>
            <w:tcW w:w="454" w:type="dxa"/>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32</w:t>
            </w:r>
          </w:p>
        </w:tc>
        <w:tc>
          <w:tcPr>
            <w:tcW w:w="442" w:type="dxa"/>
            <w:vAlign w:val="center"/>
          </w:tcPr>
          <w:p w:rsidR="00672E68" w:rsidRDefault="00672E68">
            <w:pPr>
              <w:adjustRightInd w:val="0"/>
              <w:snapToGrid w:val="0"/>
              <w:ind w:left="-50" w:right="-50"/>
              <w:jc w:val="center"/>
              <w:rPr>
                <w:rFonts w:ascii="宋体"/>
                <w:color w:val="000000"/>
                <w:sz w:val="18"/>
                <w:szCs w:val="18"/>
              </w:rPr>
            </w:pPr>
          </w:p>
        </w:tc>
        <w:tc>
          <w:tcPr>
            <w:tcW w:w="488" w:type="dxa"/>
            <w:vAlign w:val="center"/>
          </w:tcPr>
          <w:p w:rsidR="00672E68" w:rsidRDefault="00672E68">
            <w:pPr>
              <w:adjustRightInd w:val="0"/>
              <w:snapToGrid w:val="0"/>
              <w:ind w:left="-50" w:right="-50"/>
              <w:jc w:val="center"/>
              <w:rPr>
                <w:rFonts w:ascii="宋体"/>
                <w:color w:val="000000"/>
                <w:sz w:val="18"/>
                <w:szCs w:val="18"/>
              </w:rPr>
            </w:pPr>
          </w:p>
        </w:tc>
        <w:tc>
          <w:tcPr>
            <w:tcW w:w="554" w:type="dxa"/>
            <w:vAlign w:val="center"/>
          </w:tcPr>
          <w:p w:rsidR="00672E68" w:rsidRDefault="00672E68">
            <w:pPr>
              <w:adjustRightInd w:val="0"/>
              <w:snapToGrid w:val="0"/>
              <w:ind w:left="-50" w:right="-50"/>
              <w:jc w:val="center"/>
              <w:rPr>
                <w:rFonts w:ascii="宋体"/>
                <w:color w:val="000000"/>
                <w:sz w:val="18"/>
                <w:szCs w:val="18"/>
              </w:rPr>
            </w:pPr>
          </w:p>
        </w:tc>
        <w:tc>
          <w:tcPr>
            <w:tcW w:w="447" w:type="dxa"/>
            <w:tcBorders>
              <w:bottom w:val="single" w:sz="4" w:space="0" w:color="auto"/>
              <w:right w:val="single" w:sz="4" w:space="0" w:color="auto"/>
            </w:tcBorders>
            <w:vAlign w:val="center"/>
          </w:tcPr>
          <w:p w:rsidR="00672E68" w:rsidRDefault="00672E68">
            <w:pPr>
              <w:adjustRightInd w:val="0"/>
              <w:snapToGrid w:val="0"/>
              <w:ind w:left="-50" w:right="-50"/>
              <w:jc w:val="center"/>
              <w:rPr>
                <w:rFonts w:ascii="宋体"/>
                <w:snapToGrid w:val="0"/>
                <w:color w:val="000000"/>
                <w:w w:val="66"/>
                <w:kern w:val="0"/>
                <w:sz w:val="18"/>
                <w:szCs w:val="18"/>
              </w:rPr>
            </w:pPr>
          </w:p>
        </w:tc>
        <w:tc>
          <w:tcPr>
            <w:tcW w:w="448" w:type="dxa"/>
            <w:tcBorders>
              <w:left w:val="single" w:sz="4" w:space="0" w:color="auto"/>
              <w:bottom w:val="single" w:sz="4"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62" w:type="dxa"/>
            <w:gridSpan w:val="2"/>
            <w:tcBorders>
              <w:left w:val="single" w:sz="4" w:space="0" w:color="auto"/>
              <w:bottom w:val="single" w:sz="4"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c>
          <w:tcPr>
            <w:tcW w:w="792" w:type="dxa"/>
            <w:tcBorders>
              <w:left w:val="single" w:sz="4" w:space="0" w:color="auto"/>
              <w:bottom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r>
      <w:tr w:rsidR="00672E68">
        <w:trPr>
          <w:cantSplit/>
          <w:trHeight w:hRule="exact" w:val="397"/>
          <w:jc w:val="center"/>
        </w:trPr>
        <w:tc>
          <w:tcPr>
            <w:tcW w:w="4316" w:type="dxa"/>
            <w:gridSpan w:val="6"/>
            <w:tcBorders>
              <w:bottom w:val="single" w:sz="12" w:space="0" w:color="auto"/>
            </w:tcBorders>
            <w:vAlign w:val="center"/>
          </w:tcPr>
          <w:p w:rsidR="00672E68" w:rsidRDefault="009B26CB">
            <w:pPr>
              <w:adjustRightInd w:val="0"/>
              <w:snapToGrid w:val="0"/>
              <w:jc w:val="center"/>
              <w:rPr>
                <w:rFonts w:ascii="黑体" w:eastAsia="黑体" w:hAnsi="黑体"/>
                <w:color w:val="000000"/>
                <w:kern w:val="0"/>
                <w:sz w:val="18"/>
                <w:szCs w:val="18"/>
              </w:rPr>
            </w:pPr>
            <w:r>
              <w:rPr>
                <w:rFonts w:ascii="黑体" w:eastAsia="黑体" w:hAnsi="黑体" w:cs="黑体" w:hint="eastAsia"/>
                <w:color w:val="000000"/>
                <w:kern w:val="0"/>
                <w:sz w:val="18"/>
                <w:szCs w:val="18"/>
              </w:rPr>
              <w:t>总学时数</w:t>
            </w:r>
          </w:p>
        </w:tc>
        <w:tc>
          <w:tcPr>
            <w:tcW w:w="368" w:type="dxa"/>
            <w:tcBorders>
              <w:bottom w:val="single" w:sz="12" w:space="0" w:color="auto"/>
            </w:tcBorders>
            <w:vAlign w:val="center"/>
          </w:tcPr>
          <w:p w:rsidR="00672E68" w:rsidRDefault="00672E68">
            <w:pPr>
              <w:adjustRightInd w:val="0"/>
              <w:snapToGrid w:val="0"/>
              <w:jc w:val="left"/>
              <w:rPr>
                <w:rFonts w:ascii="宋体"/>
                <w:color w:val="000000"/>
                <w:sz w:val="18"/>
                <w:szCs w:val="18"/>
              </w:rPr>
            </w:pPr>
          </w:p>
        </w:tc>
        <w:tc>
          <w:tcPr>
            <w:tcW w:w="368" w:type="dxa"/>
            <w:tcBorders>
              <w:bottom w:val="single" w:sz="12" w:space="0" w:color="auto"/>
            </w:tcBorders>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148</w:t>
            </w:r>
          </w:p>
        </w:tc>
        <w:tc>
          <w:tcPr>
            <w:tcW w:w="460" w:type="dxa"/>
            <w:tcBorders>
              <w:bottom w:val="single" w:sz="12" w:space="0" w:color="auto"/>
            </w:tcBorders>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2776</w:t>
            </w:r>
          </w:p>
        </w:tc>
        <w:tc>
          <w:tcPr>
            <w:tcW w:w="450" w:type="dxa"/>
            <w:tcBorders>
              <w:bottom w:val="single" w:sz="12" w:space="0" w:color="auto"/>
            </w:tcBorders>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1386</w:t>
            </w:r>
          </w:p>
        </w:tc>
        <w:tc>
          <w:tcPr>
            <w:tcW w:w="454" w:type="dxa"/>
            <w:tcBorders>
              <w:bottom w:val="single" w:sz="12" w:space="0" w:color="auto"/>
            </w:tcBorders>
            <w:vAlign w:val="center"/>
          </w:tcPr>
          <w:p w:rsidR="00672E68" w:rsidRDefault="009B26CB">
            <w:pPr>
              <w:adjustRightInd w:val="0"/>
              <w:snapToGrid w:val="0"/>
              <w:ind w:leftChars="-46" w:left="-97" w:rightChars="-55" w:right="-115"/>
              <w:jc w:val="center"/>
              <w:rPr>
                <w:rFonts w:ascii="宋体"/>
                <w:color w:val="000000"/>
                <w:sz w:val="18"/>
                <w:szCs w:val="18"/>
              </w:rPr>
            </w:pPr>
            <w:r>
              <w:rPr>
                <w:rFonts w:ascii="宋体" w:cs="宋体"/>
                <w:color w:val="000000"/>
                <w:sz w:val="18"/>
                <w:szCs w:val="18"/>
              </w:rPr>
              <w:t>1390</w:t>
            </w:r>
          </w:p>
        </w:tc>
        <w:tc>
          <w:tcPr>
            <w:tcW w:w="442" w:type="dxa"/>
            <w:tcBorders>
              <w:bottom w:val="single" w:sz="12" w:space="0" w:color="auto"/>
            </w:tcBorders>
            <w:vAlign w:val="center"/>
          </w:tcPr>
          <w:p w:rsidR="00672E68" w:rsidRDefault="009B26CB">
            <w:pPr>
              <w:adjustRightInd w:val="0"/>
              <w:snapToGrid w:val="0"/>
              <w:ind w:left="-50" w:right="-50"/>
              <w:jc w:val="center"/>
              <w:rPr>
                <w:rFonts w:ascii="宋体" w:cs="宋体"/>
                <w:color w:val="000000"/>
                <w:sz w:val="18"/>
                <w:szCs w:val="18"/>
              </w:rPr>
            </w:pPr>
            <w:r>
              <w:rPr>
                <w:rFonts w:ascii="宋体" w:cs="宋体"/>
                <w:color w:val="000000"/>
                <w:sz w:val="18"/>
                <w:szCs w:val="18"/>
              </w:rPr>
              <w:t>25</w:t>
            </w:r>
          </w:p>
        </w:tc>
        <w:tc>
          <w:tcPr>
            <w:tcW w:w="488" w:type="dxa"/>
            <w:tcBorders>
              <w:bottom w:val="single" w:sz="12" w:space="0" w:color="auto"/>
            </w:tcBorders>
            <w:vAlign w:val="center"/>
          </w:tcPr>
          <w:p w:rsidR="00672E68" w:rsidRDefault="009B26CB">
            <w:pPr>
              <w:adjustRightInd w:val="0"/>
              <w:snapToGrid w:val="0"/>
              <w:ind w:left="-50" w:right="-50"/>
              <w:jc w:val="center"/>
              <w:rPr>
                <w:rFonts w:ascii="宋体" w:cs="宋体"/>
                <w:color w:val="000000"/>
                <w:sz w:val="18"/>
                <w:szCs w:val="18"/>
              </w:rPr>
            </w:pPr>
            <w:r>
              <w:rPr>
                <w:rFonts w:ascii="宋体" w:cs="宋体"/>
                <w:color w:val="000000"/>
                <w:sz w:val="18"/>
                <w:szCs w:val="18"/>
              </w:rPr>
              <w:t>27</w:t>
            </w:r>
          </w:p>
        </w:tc>
        <w:tc>
          <w:tcPr>
            <w:tcW w:w="554" w:type="dxa"/>
            <w:tcBorders>
              <w:bottom w:val="single" w:sz="12" w:space="0" w:color="auto"/>
            </w:tcBorders>
            <w:vAlign w:val="center"/>
          </w:tcPr>
          <w:p w:rsidR="00672E68" w:rsidRDefault="009B26CB">
            <w:pPr>
              <w:adjustRightInd w:val="0"/>
              <w:snapToGrid w:val="0"/>
              <w:ind w:left="-50" w:right="-50"/>
              <w:jc w:val="center"/>
              <w:rPr>
                <w:rFonts w:ascii="宋体" w:cs="宋体"/>
                <w:color w:val="000000"/>
                <w:sz w:val="18"/>
                <w:szCs w:val="18"/>
              </w:rPr>
            </w:pPr>
            <w:r>
              <w:rPr>
                <w:rFonts w:ascii="宋体" w:cs="宋体"/>
                <w:color w:val="000000"/>
                <w:sz w:val="18"/>
                <w:szCs w:val="18"/>
              </w:rPr>
              <w:t>27</w:t>
            </w:r>
          </w:p>
        </w:tc>
        <w:tc>
          <w:tcPr>
            <w:tcW w:w="447" w:type="dxa"/>
            <w:tcBorders>
              <w:bottom w:val="single" w:sz="12" w:space="0" w:color="auto"/>
              <w:right w:val="single" w:sz="4" w:space="0" w:color="auto"/>
            </w:tcBorders>
            <w:vAlign w:val="center"/>
          </w:tcPr>
          <w:p w:rsidR="00672E68" w:rsidRDefault="009B26CB">
            <w:pPr>
              <w:adjustRightInd w:val="0"/>
              <w:snapToGrid w:val="0"/>
              <w:ind w:left="-50" w:right="-50"/>
              <w:jc w:val="center"/>
              <w:rPr>
                <w:rFonts w:ascii="宋体" w:cs="宋体"/>
                <w:snapToGrid w:val="0"/>
                <w:color w:val="000000"/>
                <w:w w:val="66"/>
                <w:kern w:val="0"/>
                <w:sz w:val="18"/>
                <w:szCs w:val="18"/>
              </w:rPr>
            </w:pPr>
            <w:r>
              <w:rPr>
                <w:rFonts w:ascii="宋体" w:cs="宋体"/>
                <w:snapToGrid w:val="0"/>
                <w:color w:val="000000"/>
                <w:w w:val="66"/>
                <w:kern w:val="0"/>
                <w:sz w:val="18"/>
                <w:szCs w:val="18"/>
              </w:rPr>
              <w:t>28</w:t>
            </w:r>
          </w:p>
        </w:tc>
        <w:tc>
          <w:tcPr>
            <w:tcW w:w="448" w:type="dxa"/>
            <w:tcBorders>
              <w:left w:val="single" w:sz="4" w:space="0" w:color="auto"/>
              <w:bottom w:val="single" w:sz="12" w:space="0" w:color="auto"/>
              <w:right w:val="single" w:sz="4" w:space="0" w:color="auto"/>
            </w:tcBorders>
            <w:vAlign w:val="center"/>
          </w:tcPr>
          <w:p w:rsidR="00672E68" w:rsidRDefault="00672E68">
            <w:pPr>
              <w:adjustRightInd w:val="0"/>
              <w:snapToGrid w:val="0"/>
              <w:ind w:left="-50" w:right="-50"/>
              <w:jc w:val="center"/>
              <w:rPr>
                <w:rFonts w:ascii="宋体"/>
                <w:color w:val="000000"/>
                <w:sz w:val="18"/>
                <w:szCs w:val="18"/>
              </w:rPr>
            </w:pPr>
          </w:p>
        </w:tc>
        <w:tc>
          <w:tcPr>
            <w:tcW w:w="462" w:type="dxa"/>
            <w:gridSpan w:val="2"/>
            <w:tcBorders>
              <w:left w:val="single" w:sz="4" w:space="0" w:color="auto"/>
              <w:bottom w:val="single" w:sz="12" w:space="0" w:color="auto"/>
              <w:right w:val="single" w:sz="4"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c>
          <w:tcPr>
            <w:tcW w:w="792" w:type="dxa"/>
            <w:tcBorders>
              <w:left w:val="single" w:sz="4" w:space="0" w:color="auto"/>
              <w:bottom w:val="single" w:sz="12" w:space="0" w:color="auto"/>
            </w:tcBorders>
            <w:vAlign w:val="center"/>
          </w:tcPr>
          <w:p w:rsidR="00672E68" w:rsidRDefault="00672E68">
            <w:pPr>
              <w:adjustRightInd w:val="0"/>
              <w:snapToGrid w:val="0"/>
              <w:ind w:left="-50" w:right="-50"/>
              <w:jc w:val="center"/>
              <w:rPr>
                <w:rFonts w:ascii="楷体_GB2312" w:eastAsia="楷体_GB2312" w:hAnsi="宋体"/>
                <w:color w:val="000000"/>
                <w:sz w:val="18"/>
                <w:szCs w:val="18"/>
              </w:rPr>
            </w:pPr>
          </w:p>
        </w:tc>
      </w:tr>
    </w:tbl>
    <w:p w:rsidR="00672E68" w:rsidRDefault="00672E68">
      <w:pPr>
        <w:adjustRightInd w:val="0"/>
        <w:snapToGrid w:val="0"/>
        <w:spacing w:line="400" w:lineRule="exact"/>
        <w:rPr>
          <w:rFonts w:ascii="宋体"/>
          <w:b/>
          <w:bCs/>
          <w:color w:val="000000"/>
        </w:rPr>
      </w:pPr>
    </w:p>
    <w:p w:rsidR="00672E68" w:rsidRDefault="009B26CB">
      <w:pPr>
        <w:widowControl/>
        <w:jc w:val="left"/>
        <w:rPr>
          <w:rFonts w:ascii="宋体"/>
          <w:color w:val="000000"/>
        </w:rPr>
      </w:pPr>
      <w:r>
        <w:rPr>
          <w:rFonts w:ascii="宋体"/>
          <w:b/>
          <w:bCs/>
          <w:color w:val="000000"/>
        </w:rPr>
        <w:br w:type="page"/>
      </w:r>
      <w:r>
        <w:rPr>
          <w:rFonts w:ascii="宋体" w:hAnsi="宋体" w:cs="宋体" w:hint="eastAsia"/>
          <w:b/>
          <w:bCs/>
          <w:color w:val="000000"/>
        </w:rPr>
        <w:t>附录</w:t>
      </w:r>
      <w:r>
        <w:rPr>
          <w:rFonts w:ascii="宋体" w:hAnsi="宋体" w:cs="宋体"/>
          <w:b/>
          <w:bCs/>
          <w:color w:val="000000"/>
        </w:rPr>
        <w:t>2</w:t>
      </w:r>
      <w:r>
        <w:rPr>
          <w:rFonts w:ascii="宋体" w:hAnsi="宋体" w:cs="宋体" w:hint="eastAsia"/>
          <w:color w:val="000000"/>
        </w:rPr>
        <w:t>：</w:t>
      </w:r>
    </w:p>
    <w:p w:rsidR="00672E68" w:rsidRDefault="009B26CB">
      <w:pPr>
        <w:spacing w:line="360" w:lineRule="auto"/>
        <w:jc w:val="center"/>
        <w:rPr>
          <w:rFonts w:ascii="黑体" w:eastAsia="黑体" w:hAnsi="黑体"/>
          <w:sz w:val="32"/>
          <w:szCs w:val="32"/>
        </w:rPr>
      </w:pPr>
      <w:r>
        <w:rPr>
          <w:rFonts w:ascii="黑体" w:eastAsia="黑体" w:hAnsi="黑体" w:cs="黑体" w:hint="eastAsia"/>
          <w:sz w:val="32"/>
          <w:szCs w:val="32"/>
        </w:rPr>
        <w:t>湖南安全技术职业学院人才培养方案变更审批表</w:t>
      </w:r>
    </w:p>
    <w:p w:rsidR="00672E68" w:rsidRDefault="009B26CB" w:rsidP="00950CCA">
      <w:pPr>
        <w:spacing w:afterLines="50" w:after="156" w:line="360" w:lineRule="auto"/>
        <w:jc w:val="center"/>
        <w:rPr>
          <w:rFonts w:ascii="宋体"/>
          <w:sz w:val="24"/>
          <w:szCs w:val="24"/>
        </w:rPr>
      </w:pPr>
      <w:r>
        <w:rPr>
          <w:rFonts w:ascii="宋体" w:hAnsi="宋体" w:cs="宋体" w:hint="eastAsia"/>
          <w:sz w:val="24"/>
          <w:szCs w:val="24"/>
        </w:rPr>
        <w:t>二级学院：</w:t>
      </w:r>
      <w:r>
        <w:rPr>
          <w:rFonts w:ascii="宋体" w:hAnsi="宋体" w:cs="宋体"/>
          <w:sz w:val="24"/>
          <w:szCs w:val="24"/>
        </w:rPr>
        <w:t xml:space="preserve">            </w:t>
      </w:r>
      <w:r>
        <w:rPr>
          <w:rFonts w:ascii="宋体" w:hAnsi="宋体" w:cs="宋体" w:hint="eastAsia"/>
          <w:sz w:val="24"/>
          <w:szCs w:val="24"/>
        </w:rPr>
        <w:t>专业：</w:t>
      </w:r>
      <w:r>
        <w:rPr>
          <w:rFonts w:ascii="宋体" w:hAnsi="宋体" w:cs="宋体"/>
          <w:sz w:val="24"/>
          <w:szCs w:val="24"/>
        </w:rPr>
        <w:t xml:space="preserve">               </w:t>
      </w:r>
      <w:r>
        <w:rPr>
          <w:rFonts w:ascii="宋体" w:hAnsi="宋体" w:cs="宋体" w:hint="eastAsia"/>
          <w:sz w:val="24"/>
          <w:szCs w:val="24"/>
        </w:rPr>
        <w:t>年级：</w:t>
      </w:r>
      <w:r>
        <w:rPr>
          <w:rFonts w:ascii="宋体" w:hAnsi="宋体" w:cs="宋体"/>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2"/>
        <w:gridCol w:w="641"/>
        <w:gridCol w:w="781"/>
        <w:gridCol w:w="1145"/>
        <w:gridCol w:w="1570"/>
        <w:gridCol w:w="803"/>
        <w:gridCol w:w="748"/>
      </w:tblGrid>
      <w:tr w:rsidR="00672E68">
        <w:trPr>
          <w:jc w:val="center"/>
        </w:trPr>
        <w:tc>
          <w:tcPr>
            <w:tcW w:w="2497" w:type="pct"/>
            <w:gridSpan w:val="4"/>
            <w:vAlign w:val="center"/>
          </w:tcPr>
          <w:p w:rsidR="00672E68" w:rsidRDefault="009B26CB">
            <w:pPr>
              <w:spacing w:line="360" w:lineRule="auto"/>
              <w:jc w:val="center"/>
              <w:rPr>
                <w:rFonts w:ascii="宋体"/>
                <w:b/>
                <w:bCs/>
              </w:rPr>
            </w:pPr>
            <w:r>
              <w:rPr>
                <w:rFonts w:ascii="宋体" w:hAnsi="宋体" w:cs="宋体" w:hint="eastAsia"/>
                <w:b/>
                <w:bCs/>
              </w:rPr>
              <w:t>原人才培养方案教学安排</w:t>
            </w:r>
          </w:p>
        </w:tc>
        <w:tc>
          <w:tcPr>
            <w:tcW w:w="2502" w:type="pct"/>
            <w:gridSpan w:val="4"/>
            <w:vAlign w:val="center"/>
          </w:tcPr>
          <w:p w:rsidR="00672E68" w:rsidRDefault="009B26CB">
            <w:pPr>
              <w:spacing w:line="360" w:lineRule="auto"/>
              <w:jc w:val="center"/>
              <w:rPr>
                <w:rFonts w:ascii="宋体"/>
                <w:b/>
                <w:bCs/>
              </w:rPr>
            </w:pPr>
            <w:r>
              <w:rPr>
                <w:rFonts w:ascii="宋体" w:hAnsi="宋体" w:cs="宋体" w:hint="eastAsia"/>
                <w:b/>
                <w:bCs/>
              </w:rPr>
              <w:t>变更后培养方案教学安排</w:t>
            </w:r>
          </w:p>
        </w:tc>
      </w:tr>
      <w:tr w:rsidR="00672E68">
        <w:trPr>
          <w:jc w:val="center"/>
        </w:trPr>
        <w:tc>
          <w:tcPr>
            <w:tcW w:w="582" w:type="pct"/>
            <w:vAlign w:val="center"/>
          </w:tcPr>
          <w:p w:rsidR="00672E68" w:rsidRDefault="009B26CB">
            <w:pPr>
              <w:jc w:val="center"/>
              <w:rPr>
                <w:rFonts w:ascii="宋体"/>
              </w:rPr>
            </w:pPr>
            <w:r>
              <w:rPr>
                <w:rFonts w:ascii="宋体" w:hAnsi="宋体" w:cs="宋体" w:hint="eastAsia"/>
              </w:rPr>
              <w:t>课程代码</w:t>
            </w:r>
          </w:p>
        </w:tc>
        <w:tc>
          <w:tcPr>
            <w:tcW w:w="1081" w:type="pct"/>
            <w:vAlign w:val="center"/>
          </w:tcPr>
          <w:p w:rsidR="00672E68" w:rsidRDefault="009B26CB">
            <w:pPr>
              <w:jc w:val="center"/>
              <w:rPr>
                <w:rFonts w:ascii="宋体"/>
              </w:rPr>
            </w:pPr>
            <w:r>
              <w:rPr>
                <w:rFonts w:ascii="宋体" w:hAnsi="宋体" w:cs="宋体" w:hint="eastAsia"/>
              </w:rPr>
              <w:t>课程</w:t>
            </w:r>
            <w:r>
              <w:rPr>
                <w:rFonts w:ascii="宋体" w:hAnsi="宋体" w:cs="宋体"/>
              </w:rPr>
              <w:t>/</w:t>
            </w:r>
            <w:r>
              <w:rPr>
                <w:rFonts w:ascii="宋体" w:hAnsi="宋体" w:cs="宋体" w:hint="eastAsia"/>
              </w:rPr>
              <w:t>教学环节</w:t>
            </w:r>
          </w:p>
          <w:p w:rsidR="00672E68" w:rsidRDefault="009B26CB">
            <w:pPr>
              <w:jc w:val="center"/>
              <w:rPr>
                <w:rFonts w:ascii="宋体"/>
              </w:rPr>
            </w:pPr>
            <w:r>
              <w:rPr>
                <w:rFonts w:ascii="宋体" w:hAnsi="宋体" w:cs="宋体" w:hint="eastAsia"/>
              </w:rPr>
              <w:t>名称</w:t>
            </w:r>
          </w:p>
        </w:tc>
        <w:tc>
          <w:tcPr>
            <w:tcW w:w="376" w:type="pct"/>
            <w:vAlign w:val="center"/>
          </w:tcPr>
          <w:p w:rsidR="00672E68" w:rsidRDefault="009B26CB">
            <w:pPr>
              <w:jc w:val="center"/>
              <w:rPr>
                <w:rFonts w:ascii="宋体"/>
              </w:rPr>
            </w:pPr>
            <w:r>
              <w:rPr>
                <w:rFonts w:ascii="宋体" w:hAnsi="宋体" w:cs="宋体" w:hint="eastAsia"/>
              </w:rPr>
              <w:t>学时学分</w:t>
            </w:r>
          </w:p>
        </w:tc>
        <w:tc>
          <w:tcPr>
            <w:tcW w:w="457" w:type="pct"/>
            <w:vAlign w:val="center"/>
          </w:tcPr>
          <w:p w:rsidR="00672E68" w:rsidRDefault="009B26CB">
            <w:pPr>
              <w:jc w:val="center"/>
              <w:rPr>
                <w:rFonts w:ascii="宋体"/>
              </w:rPr>
            </w:pPr>
            <w:r>
              <w:rPr>
                <w:rFonts w:ascii="宋体" w:hAnsi="宋体" w:cs="宋体" w:hint="eastAsia"/>
              </w:rPr>
              <w:t>开课学期</w:t>
            </w:r>
          </w:p>
        </w:tc>
        <w:tc>
          <w:tcPr>
            <w:tcW w:w="672" w:type="pct"/>
            <w:vAlign w:val="center"/>
          </w:tcPr>
          <w:p w:rsidR="00672E68" w:rsidRDefault="009B26CB">
            <w:pPr>
              <w:jc w:val="center"/>
              <w:rPr>
                <w:rFonts w:ascii="宋体"/>
              </w:rPr>
            </w:pPr>
            <w:r>
              <w:rPr>
                <w:rFonts w:ascii="宋体" w:hAnsi="宋体" w:cs="宋体" w:hint="eastAsia"/>
              </w:rPr>
              <w:t>课程代码</w:t>
            </w:r>
          </w:p>
        </w:tc>
        <w:tc>
          <w:tcPr>
            <w:tcW w:w="921" w:type="pct"/>
            <w:vAlign w:val="center"/>
          </w:tcPr>
          <w:p w:rsidR="00672E68" w:rsidRDefault="009B26CB">
            <w:pPr>
              <w:jc w:val="center"/>
              <w:rPr>
                <w:rFonts w:ascii="宋体"/>
              </w:rPr>
            </w:pPr>
            <w:r>
              <w:rPr>
                <w:rFonts w:ascii="宋体" w:hAnsi="宋体" w:cs="宋体" w:hint="eastAsia"/>
              </w:rPr>
              <w:t>课程</w:t>
            </w:r>
            <w:r>
              <w:rPr>
                <w:rFonts w:ascii="宋体" w:hAnsi="宋体" w:cs="宋体"/>
              </w:rPr>
              <w:t>/</w:t>
            </w:r>
            <w:r>
              <w:rPr>
                <w:rFonts w:ascii="宋体" w:hAnsi="宋体" w:cs="宋体" w:hint="eastAsia"/>
              </w:rPr>
              <w:t>教学环节名称</w:t>
            </w:r>
          </w:p>
        </w:tc>
        <w:tc>
          <w:tcPr>
            <w:tcW w:w="471" w:type="pct"/>
            <w:vAlign w:val="center"/>
          </w:tcPr>
          <w:p w:rsidR="00672E68" w:rsidRDefault="009B26CB">
            <w:pPr>
              <w:jc w:val="center"/>
              <w:rPr>
                <w:rFonts w:ascii="宋体"/>
              </w:rPr>
            </w:pPr>
            <w:r>
              <w:rPr>
                <w:rFonts w:ascii="宋体" w:hAnsi="宋体" w:cs="宋体" w:hint="eastAsia"/>
              </w:rPr>
              <w:t>学时</w:t>
            </w:r>
          </w:p>
          <w:p w:rsidR="00672E68" w:rsidRDefault="009B26CB">
            <w:pPr>
              <w:jc w:val="center"/>
              <w:rPr>
                <w:rFonts w:ascii="宋体"/>
              </w:rPr>
            </w:pPr>
            <w:r>
              <w:rPr>
                <w:rFonts w:ascii="宋体" w:hAnsi="宋体" w:cs="宋体" w:hint="eastAsia"/>
              </w:rPr>
              <w:t>学分</w:t>
            </w:r>
          </w:p>
        </w:tc>
        <w:tc>
          <w:tcPr>
            <w:tcW w:w="437" w:type="pct"/>
            <w:vAlign w:val="center"/>
          </w:tcPr>
          <w:p w:rsidR="00672E68" w:rsidRDefault="009B26CB">
            <w:pPr>
              <w:jc w:val="center"/>
              <w:rPr>
                <w:rFonts w:ascii="宋体"/>
              </w:rPr>
            </w:pPr>
            <w:r>
              <w:rPr>
                <w:rFonts w:ascii="宋体" w:hAnsi="宋体" w:cs="宋体" w:hint="eastAsia"/>
              </w:rPr>
              <w:t>开课学期</w:t>
            </w:r>
          </w:p>
        </w:tc>
      </w:tr>
      <w:tr w:rsidR="00672E68">
        <w:trPr>
          <w:jc w:val="center"/>
        </w:trPr>
        <w:tc>
          <w:tcPr>
            <w:tcW w:w="582" w:type="pct"/>
            <w:vAlign w:val="center"/>
          </w:tcPr>
          <w:p w:rsidR="00672E68" w:rsidRDefault="00672E68">
            <w:pPr>
              <w:spacing w:line="360" w:lineRule="auto"/>
              <w:jc w:val="center"/>
              <w:rPr>
                <w:rFonts w:ascii="宋体"/>
              </w:rPr>
            </w:pPr>
          </w:p>
        </w:tc>
        <w:tc>
          <w:tcPr>
            <w:tcW w:w="1081" w:type="pct"/>
            <w:vAlign w:val="center"/>
          </w:tcPr>
          <w:p w:rsidR="00672E68" w:rsidRDefault="00672E68">
            <w:pPr>
              <w:spacing w:line="360" w:lineRule="auto"/>
              <w:jc w:val="center"/>
              <w:rPr>
                <w:rFonts w:ascii="宋体"/>
              </w:rPr>
            </w:pPr>
          </w:p>
        </w:tc>
        <w:tc>
          <w:tcPr>
            <w:tcW w:w="376" w:type="pct"/>
            <w:vAlign w:val="center"/>
          </w:tcPr>
          <w:p w:rsidR="00672E68" w:rsidRDefault="00672E68">
            <w:pPr>
              <w:spacing w:line="360" w:lineRule="auto"/>
              <w:jc w:val="center"/>
              <w:rPr>
                <w:rFonts w:ascii="宋体"/>
              </w:rPr>
            </w:pPr>
          </w:p>
        </w:tc>
        <w:tc>
          <w:tcPr>
            <w:tcW w:w="457" w:type="pct"/>
            <w:vAlign w:val="center"/>
          </w:tcPr>
          <w:p w:rsidR="00672E68" w:rsidRDefault="00672E68">
            <w:pPr>
              <w:spacing w:line="360" w:lineRule="auto"/>
              <w:jc w:val="center"/>
              <w:rPr>
                <w:rFonts w:ascii="宋体"/>
              </w:rPr>
            </w:pPr>
          </w:p>
        </w:tc>
        <w:tc>
          <w:tcPr>
            <w:tcW w:w="672" w:type="pct"/>
            <w:vAlign w:val="center"/>
          </w:tcPr>
          <w:p w:rsidR="00672E68" w:rsidRDefault="00672E68">
            <w:pPr>
              <w:spacing w:line="360" w:lineRule="auto"/>
              <w:jc w:val="center"/>
              <w:rPr>
                <w:rFonts w:ascii="宋体"/>
              </w:rPr>
            </w:pPr>
          </w:p>
        </w:tc>
        <w:tc>
          <w:tcPr>
            <w:tcW w:w="921" w:type="pct"/>
            <w:vAlign w:val="center"/>
          </w:tcPr>
          <w:p w:rsidR="00672E68" w:rsidRDefault="00672E68">
            <w:pPr>
              <w:spacing w:line="360" w:lineRule="auto"/>
              <w:jc w:val="center"/>
              <w:rPr>
                <w:rFonts w:ascii="宋体"/>
              </w:rPr>
            </w:pPr>
          </w:p>
        </w:tc>
        <w:tc>
          <w:tcPr>
            <w:tcW w:w="471" w:type="pct"/>
            <w:vAlign w:val="center"/>
          </w:tcPr>
          <w:p w:rsidR="00672E68" w:rsidRDefault="00672E68">
            <w:pPr>
              <w:spacing w:line="360" w:lineRule="auto"/>
              <w:jc w:val="center"/>
              <w:rPr>
                <w:rFonts w:ascii="宋体"/>
              </w:rPr>
            </w:pPr>
          </w:p>
        </w:tc>
        <w:tc>
          <w:tcPr>
            <w:tcW w:w="437" w:type="pct"/>
            <w:vAlign w:val="center"/>
          </w:tcPr>
          <w:p w:rsidR="00672E68" w:rsidRDefault="00672E68">
            <w:pPr>
              <w:spacing w:line="360" w:lineRule="auto"/>
              <w:jc w:val="center"/>
              <w:rPr>
                <w:rFonts w:ascii="宋体"/>
              </w:rPr>
            </w:pPr>
          </w:p>
        </w:tc>
      </w:tr>
      <w:tr w:rsidR="00672E68">
        <w:trPr>
          <w:jc w:val="center"/>
        </w:trPr>
        <w:tc>
          <w:tcPr>
            <w:tcW w:w="582" w:type="pct"/>
            <w:vAlign w:val="center"/>
          </w:tcPr>
          <w:p w:rsidR="00672E68" w:rsidRDefault="00672E68">
            <w:pPr>
              <w:spacing w:line="360" w:lineRule="auto"/>
              <w:jc w:val="center"/>
              <w:rPr>
                <w:rFonts w:ascii="宋体"/>
              </w:rPr>
            </w:pPr>
          </w:p>
        </w:tc>
        <w:tc>
          <w:tcPr>
            <w:tcW w:w="1081" w:type="pct"/>
            <w:vAlign w:val="center"/>
          </w:tcPr>
          <w:p w:rsidR="00672E68" w:rsidRDefault="00672E68">
            <w:pPr>
              <w:spacing w:line="360" w:lineRule="auto"/>
              <w:jc w:val="center"/>
              <w:rPr>
                <w:rFonts w:ascii="宋体"/>
              </w:rPr>
            </w:pPr>
          </w:p>
        </w:tc>
        <w:tc>
          <w:tcPr>
            <w:tcW w:w="376" w:type="pct"/>
            <w:vAlign w:val="center"/>
          </w:tcPr>
          <w:p w:rsidR="00672E68" w:rsidRDefault="00672E68">
            <w:pPr>
              <w:spacing w:line="360" w:lineRule="auto"/>
              <w:jc w:val="center"/>
              <w:rPr>
                <w:rFonts w:ascii="宋体"/>
              </w:rPr>
            </w:pPr>
          </w:p>
        </w:tc>
        <w:tc>
          <w:tcPr>
            <w:tcW w:w="457" w:type="pct"/>
            <w:vAlign w:val="center"/>
          </w:tcPr>
          <w:p w:rsidR="00672E68" w:rsidRDefault="00672E68">
            <w:pPr>
              <w:spacing w:line="360" w:lineRule="auto"/>
              <w:jc w:val="center"/>
              <w:rPr>
                <w:rFonts w:ascii="宋体"/>
              </w:rPr>
            </w:pPr>
          </w:p>
        </w:tc>
        <w:tc>
          <w:tcPr>
            <w:tcW w:w="672" w:type="pct"/>
            <w:vAlign w:val="center"/>
          </w:tcPr>
          <w:p w:rsidR="00672E68" w:rsidRDefault="00672E68">
            <w:pPr>
              <w:spacing w:line="360" w:lineRule="auto"/>
              <w:jc w:val="center"/>
              <w:rPr>
                <w:rFonts w:ascii="宋体"/>
              </w:rPr>
            </w:pPr>
          </w:p>
        </w:tc>
        <w:tc>
          <w:tcPr>
            <w:tcW w:w="921" w:type="pct"/>
            <w:vAlign w:val="center"/>
          </w:tcPr>
          <w:p w:rsidR="00672E68" w:rsidRDefault="00672E68">
            <w:pPr>
              <w:spacing w:line="360" w:lineRule="auto"/>
              <w:jc w:val="center"/>
              <w:rPr>
                <w:rFonts w:ascii="宋体"/>
              </w:rPr>
            </w:pPr>
          </w:p>
        </w:tc>
        <w:tc>
          <w:tcPr>
            <w:tcW w:w="471" w:type="pct"/>
            <w:vAlign w:val="center"/>
          </w:tcPr>
          <w:p w:rsidR="00672E68" w:rsidRDefault="00672E68">
            <w:pPr>
              <w:spacing w:line="360" w:lineRule="auto"/>
              <w:jc w:val="center"/>
              <w:rPr>
                <w:rFonts w:ascii="宋体"/>
              </w:rPr>
            </w:pPr>
          </w:p>
        </w:tc>
        <w:tc>
          <w:tcPr>
            <w:tcW w:w="437" w:type="pct"/>
            <w:vAlign w:val="center"/>
          </w:tcPr>
          <w:p w:rsidR="00672E68" w:rsidRDefault="00672E68">
            <w:pPr>
              <w:spacing w:line="360" w:lineRule="auto"/>
              <w:jc w:val="center"/>
              <w:rPr>
                <w:rFonts w:ascii="宋体"/>
              </w:rPr>
            </w:pPr>
          </w:p>
        </w:tc>
      </w:tr>
      <w:tr w:rsidR="00672E68">
        <w:trPr>
          <w:jc w:val="center"/>
        </w:trPr>
        <w:tc>
          <w:tcPr>
            <w:tcW w:w="582" w:type="pct"/>
            <w:vAlign w:val="center"/>
          </w:tcPr>
          <w:p w:rsidR="00672E68" w:rsidRDefault="00672E68">
            <w:pPr>
              <w:spacing w:line="360" w:lineRule="auto"/>
              <w:jc w:val="center"/>
              <w:rPr>
                <w:rFonts w:ascii="宋体"/>
              </w:rPr>
            </w:pPr>
          </w:p>
        </w:tc>
        <w:tc>
          <w:tcPr>
            <w:tcW w:w="1081" w:type="pct"/>
            <w:vAlign w:val="center"/>
          </w:tcPr>
          <w:p w:rsidR="00672E68" w:rsidRDefault="00672E68">
            <w:pPr>
              <w:spacing w:line="360" w:lineRule="auto"/>
              <w:jc w:val="center"/>
              <w:rPr>
                <w:rFonts w:ascii="宋体"/>
              </w:rPr>
            </w:pPr>
          </w:p>
        </w:tc>
        <w:tc>
          <w:tcPr>
            <w:tcW w:w="376" w:type="pct"/>
            <w:vAlign w:val="center"/>
          </w:tcPr>
          <w:p w:rsidR="00672E68" w:rsidRDefault="00672E68">
            <w:pPr>
              <w:spacing w:line="360" w:lineRule="auto"/>
              <w:jc w:val="center"/>
              <w:rPr>
                <w:rFonts w:ascii="宋体"/>
              </w:rPr>
            </w:pPr>
          </w:p>
        </w:tc>
        <w:tc>
          <w:tcPr>
            <w:tcW w:w="457" w:type="pct"/>
            <w:vAlign w:val="center"/>
          </w:tcPr>
          <w:p w:rsidR="00672E68" w:rsidRDefault="00672E68">
            <w:pPr>
              <w:spacing w:line="360" w:lineRule="auto"/>
              <w:jc w:val="center"/>
              <w:rPr>
                <w:rFonts w:ascii="宋体"/>
              </w:rPr>
            </w:pPr>
          </w:p>
        </w:tc>
        <w:tc>
          <w:tcPr>
            <w:tcW w:w="672" w:type="pct"/>
            <w:vAlign w:val="center"/>
          </w:tcPr>
          <w:p w:rsidR="00672E68" w:rsidRDefault="00672E68">
            <w:pPr>
              <w:spacing w:line="360" w:lineRule="auto"/>
              <w:jc w:val="center"/>
              <w:rPr>
                <w:rFonts w:ascii="宋体"/>
              </w:rPr>
            </w:pPr>
          </w:p>
        </w:tc>
        <w:tc>
          <w:tcPr>
            <w:tcW w:w="921" w:type="pct"/>
            <w:vAlign w:val="center"/>
          </w:tcPr>
          <w:p w:rsidR="00672E68" w:rsidRDefault="00672E68">
            <w:pPr>
              <w:spacing w:line="360" w:lineRule="auto"/>
              <w:jc w:val="center"/>
              <w:rPr>
                <w:rFonts w:ascii="宋体"/>
              </w:rPr>
            </w:pPr>
          </w:p>
        </w:tc>
        <w:tc>
          <w:tcPr>
            <w:tcW w:w="471" w:type="pct"/>
            <w:vAlign w:val="center"/>
          </w:tcPr>
          <w:p w:rsidR="00672E68" w:rsidRDefault="00672E68">
            <w:pPr>
              <w:spacing w:line="360" w:lineRule="auto"/>
              <w:jc w:val="center"/>
              <w:rPr>
                <w:rFonts w:ascii="宋体"/>
              </w:rPr>
            </w:pPr>
          </w:p>
        </w:tc>
        <w:tc>
          <w:tcPr>
            <w:tcW w:w="437" w:type="pct"/>
            <w:vAlign w:val="center"/>
          </w:tcPr>
          <w:p w:rsidR="00672E68" w:rsidRDefault="00672E68">
            <w:pPr>
              <w:spacing w:line="360" w:lineRule="auto"/>
              <w:jc w:val="center"/>
              <w:rPr>
                <w:rFonts w:ascii="宋体"/>
              </w:rPr>
            </w:pPr>
          </w:p>
        </w:tc>
      </w:tr>
      <w:tr w:rsidR="00672E68">
        <w:trPr>
          <w:trHeight w:val="1146"/>
          <w:jc w:val="center"/>
        </w:trPr>
        <w:tc>
          <w:tcPr>
            <w:tcW w:w="582" w:type="pct"/>
            <w:vAlign w:val="center"/>
          </w:tcPr>
          <w:p w:rsidR="00672E68" w:rsidRDefault="009B26CB">
            <w:pPr>
              <w:spacing w:line="360" w:lineRule="auto"/>
              <w:jc w:val="center"/>
              <w:rPr>
                <w:rFonts w:ascii="宋体"/>
              </w:rPr>
            </w:pPr>
            <w:r>
              <w:rPr>
                <w:rFonts w:ascii="宋体" w:hAnsi="宋体" w:cs="宋体" w:hint="eastAsia"/>
              </w:rPr>
              <w:t>调整类别</w:t>
            </w:r>
          </w:p>
        </w:tc>
        <w:tc>
          <w:tcPr>
            <w:tcW w:w="4417" w:type="pct"/>
            <w:gridSpan w:val="7"/>
            <w:vAlign w:val="center"/>
          </w:tcPr>
          <w:p w:rsidR="00672E68" w:rsidRDefault="009B26CB">
            <w:pPr>
              <w:jc w:val="left"/>
              <w:rPr>
                <w:rFonts w:ascii="宋体"/>
              </w:rPr>
            </w:pPr>
            <w:r>
              <w:rPr>
                <w:rFonts w:ascii="宋体" w:hAnsi="宋体" w:cs="宋体" w:hint="eastAsia"/>
              </w:rPr>
              <w:t>□增设课程</w:t>
            </w:r>
            <w:r>
              <w:rPr>
                <w:rFonts w:ascii="宋体" w:hAnsi="宋体" w:cs="宋体"/>
              </w:rPr>
              <w:t xml:space="preserve">  </w:t>
            </w:r>
            <w:r>
              <w:rPr>
                <w:rFonts w:ascii="宋体" w:hAnsi="宋体" w:cs="宋体" w:hint="eastAsia"/>
              </w:rPr>
              <w:t>□取消课程</w:t>
            </w:r>
            <w:r>
              <w:rPr>
                <w:rFonts w:ascii="宋体" w:hAnsi="宋体" w:cs="宋体"/>
              </w:rPr>
              <w:t xml:space="preserve">  </w:t>
            </w:r>
            <w:r>
              <w:rPr>
                <w:rFonts w:ascii="宋体" w:hAnsi="宋体" w:cs="宋体" w:hint="eastAsia"/>
              </w:rPr>
              <w:t>□规范课程名称</w:t>
            </w:r>
            <w:r>
              <w:rPr>
                <w:rFonts w:ascii="宋体" w:hAnsi="宋体" w:cs="宋体"/>
              </w:rPr>
              <w:t xml:space="preserve">  </w:t>
            </w:r>
            <w:r>
              <w:rPr>
                <w:rFonts w:ascii="宋体" w:hAnsi="宋体" w:cs="宋体" w:hint="eastAsia"/>
              </w:rPr>
              <w:t>□增加课时（学分）</w:t>
            </w:r>
          </w:p>
          <w:p w:rsidR="00672E68" w:rsidRDefault="009B26CB">
            <w:pPr>
              <w:jc w:val="left"/>
              <w:rPr>
                <w:rFonts w:ascii="宋体"/>
              </w:rPr>
            </w:pPr>
            <w:r>
              <w:rPr>
                <w:rFonts w:ascii="宋体" w:hAnsi="宋体" w:cs="宋体" w:hint="eastAsia"/>
              </w:rPr>
              <w:t>□减少课时（学分）</w:t>
            </w:r>
            <w:r>
              <w:rPr>
                <w:rFonts w:ascii="宋体" w:hAnsi="宋体" w:cs="宋体"/>
              </w:rPr>
              <w:t xml:space="preserve">  </w:t>
            </w:r>
            <w:r>
              <w:rPr>
                <w:rFonts w:ascii="宋体" w:hAnsi="宋体" w:cs="宋体" w:hint="eastAsia"/>
              </w:rPr>
              <w:t>□开课时间提前</w:t>
            </w:r>
            <w:r>
              <w:rPr>
                <w:rFonts w:ascii="宋体" w:hAnsi="宋体" w:cs="宋体"/>
              </w:rPr>
              <w:t xml:space="preserve">  </w:t>
            </w:r>
            <w:r>
              <w:rPr>
                <w:rFonts w:ascii="宋体" w:hAnsi="宋体" w:cs="宋体" w:hint="eastAsia"/>
              </w:rPr>
              <w:t>□开课时间延后</w:t>
            </w:r>
            <w:r>
              <w:rPr>
                <w:rFonts w:ascii="宋体" w:hAnsi="宋体" w:cs="宋体"/>
              </w:rPr>
              <w:t xml:space="preserve">  </w:t>
            </w:r>
            <w:r>
              <w:rPr>
                <w:rFonts w:ascii="宋体" w:hAnsi="宋体" w:cs="宋体" w:hint="eastAsia"/>
              </w:rPr>
              <w:t>□其他</w:t>
            </w:r>
            <w:r>
              <w:rPr>
                <w:rFonts w:ascii="宋体" w:hAnsi="宋体" w:cs="宋体"/>
              </w:rPr>
              <w:t>____________</w:t>
            </w:r>
          </w:p>
          <w:p w:rsidR="00672E68" w:rsidRDefault="009B26CB">
            <w:pPr>
              <w:jc w:val="left"/>
              <w:rPr>
                <w:rFonts w:ascii="宋体"/>
              </w:rPr>
            </w:pPr>
            <w:r>
              <w:rPr>
                <w:rFonts w:ascii="宋体" w:hAnsi="宋体" w:cs="宋体" w:hint="eastAsia"/>
              </w:rPr>
              <w:t>（请在相应的类别打“√”）</w:t>
            </w:r>
          </w:p>
        </w:tc>
      </w:tr>
      <w:tr w:rsidR="00672E68">
        <w:trPr>
          <w:trHeight w:val="1565"/>
          <w:jc w:val="center"/>
        </w:trPr>
        <w:tc>
          <w:tcPr>
            <w:tcW w:w="582" w:type="pct"/>
            <w:vAlign w:val="center"/>
          </w:tcPr>
          <w:p w:rsidR="00672E68" w:rsidRDefault="009B26CB">
            <w:pPr>
              <w:jc w:val="center"/>
              <w:rPr>
                <w:rFonts w:ascii="宋体"/>
              </w:rPr>
            </w:pPr>
            <w:r>
              <w:rPr>
                <w:rFonts w:ascii="宋体" w:hAnsi="宋体" w:cs="宋体" w:hint="eastAsia"/>
              </w:rPr>
              <w:t>调整原因（可附表说明）</w:t>
            </w:r>
          </w:p>
        </w:tc>
        <w:tc>
          <w:tcPr>
            <w:tcW w:w="4417" w:type="pct"/>
            <w:gridSpan w:val="7"/>
            <w:vAlign w:val="center"/>
          </w:tcPr>
          <w:p w:rsidR="00672E68" w:rsidRDefault="00672E68">
            <w:pPr>
              <w:spacing w:line="360" w:lineRule="auto"/>
              <w:rPr>
                <w:rFonts w:ascii="宋体"/>
              </w:rPr>
            </w:pPr>
          </w:p>
        </w:tc>
      </w:tr>
      <w:tr w:rsidR="00672E68">
        <w:trPr>
          <w:trHeight w:val="1183"/>
          <w:jc w:val="center"/>
        </w:trPr>
        <w:tc>
          <w:tcPr>
            <w:tcW w:w="582" w:type="pct"/>
            <w:vAlign w:val="center"/>
          </w:tcPr>
          <w:p w:rsidR="00672E68" w:rsidRDefault="009B26CB">
            <w:pPr>
              <w:jc w:val="center"/>
              <w:rPr>
                <w:rFonts w:ascii="宋体"/>
              </w:rPr>
            </w:pPr>
            <w:r>
              <w:rPr>
                <w:rFonts w:ascii="宋体" w:hAnsi="宋体" w:cs="宋体" w:hint="eastAsia"/>
              </w:rPr>
              <w:t>专业</w:t>
            </w:r>
          </w:p>
          <w:p w:rsidR="00672E68" w:rsidRDefault="009B26CB">
            <w:pPr>
              <w:jc w:val="center"/>
              <w:rPr>
                <w:rFonts w:ascii="宋体"/>
              </w:rPr>
            </w:pPr>
            <w:r>
              <w:rPr>
                <w:rFonts w:ascii="宋体" w:hAnsi="宋体" w:cs="宋体" w:hint="eastAsia"/>
              </w:rPr>
              <w:t>教研室</w:t>
            </w:r>
          </w:p>
          <w:p w:rsidR="00672E68" w:rsidRDefault="009B26CB">
            <w:pPr>
              <w:jc w:val="center"/>
              <w:rPr>
                <w:rFonts w:ascii="宋体"/>
              </w:rPr>
            </w:pPr>
            <w:r>
              <w:rPr>
                <w:rFonts w:ascii="宋体" w:hAnsi="宋体" w:cs="宋体" w:hint="eastAsia"/>
              </w:rPr>
              <w:t>意</w:t>
            </w:r>
            <w:r>
              <w:rPr>
                <w:rFonts w:ascii="宋体" w:hAnsi="宋体" w:cs="宋体"/>
              </w:rPr>
              <w:t xml:space="preserve"> </w:t>
            </w:r>
            <w:r>
              <w:rPr>
                <w:rFonts w:ascii="宋体" w:hAnsi="宋体" w:cs="宋体" w:hint="eastAsia"/>
              </w:rPr>
              <w:t>见</w:t>
            </w:r>
          </w:p>
        </w:tc>
        <w:tc>
          <w:tcPr>
            <w:tcW w:w="1914" w:type="pct"/>
            <w:gridSpan w:val="3"/>
          </w:tcPr>
          <w:p w:rsidR="00672E68" w:rsidRDefault="00672E68">
            <w:pPr>
              <w:rPr>
                <w:rFonts w:ascii="宋体"/>
              </w:rPr>
            </w:pPr>
          </w:p>
          <w:p w:rsidR="00672E68" w:rsidRDefault="00672E68">
            <w:pPr>
              <w:rPr>
                <w:rFonts w:ascii="宋体"/>
              </w:rPr>
            </w:pPr>
          </w:p>
          <w:p w:rsidR="00672E68" w:rsidRDefault="009B26CB">
            <w:pPr>
              <w:rPr>
                <w:rFonts w:ascii="宋体"/>
              </w:rPr>
            </w:pPr>
            <w:r>
              <w:rPr>
                <w:rFonts w:ascii="宋体" w:hAnsi="宋体" w:cs="宋体" w:hint="eastAsia"/>
              </w:rPr>
              <w:t>教研室主任签字：</w:t>
            </w:r>
          </w:p>
          <w:p w:rsidR="00672E68" w:rsidRDefault="009B26CB">
            <w:pPr>
              <w:jc w:val="right"/>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c>
          <w:tcPr>
            <w:tcW w:w="671" w:type="pct"/>
            <w:vMerge w:val="restart"/>
            <w:vAlign w:val="center"/>
          </w:tcPr>
          <w:p w:rsidR="00672E68" w:rsidRDefault="009B26CB">
            <w:pPr>
              <w:jc w:val="center"/>
              <w:rPr>
                <w:rFonts w:ascii="宋体"/>
              </w:rPr>
            </w:pPr>
            <w:r>
              <w:rPr>
                <w:rFonts w:ascii="宋体" w:hAnsi="宋体" w:cs="宋体" w:hint="eastAsia"/>
              </w:rPr>
              <w:t>课程承担</w:t>
            </w:r>
          </w:p>
          <w:p w:rsidR="00672E68" w:rsidRDefault="009B26CB">
            <w:pPr>
              <w:jc w:val="center"/>
              <w:rPr>
                <w:rFonts w:ascii="宋体"/>
              </w:rPr>
            </w:pPr>
            <w:r>
              <w:rPr>
                <w:rFonts w:ascii="宋体" w:hAnsi="宋体" w:cs="宋体" w:hint="eastAsia"/>
              </w:rPr>
              <w:t>单位意见</w:t>
            </w:r>
          </w:p>
          <w:p w:rsidR="00672E68" w:rsidRDefault="009B26CB">
            <w:pPr>
              <w:jc w:val="center"/>
              <w:rPr>
                <w:rFonts w:ascii="宋体"/>
              </w:rPr>
            </w:pPr>
            <w:r>
              <w:rPr>
                <w:rFonts w:ascii="宋体" w:hAnsi="宋体" w:cs="宋体" w:hint="eastAsia"/>
              </w:rPr>
              <w:t>（跨学院开课填写）</w:t>
            </w:r>
          </w:p>
        </w:tc>
        <w:tc>
          <w:tcPr>
            <w:tcW w:w="1831" w:type="pct"/>
            <w:gridSpan w:val="3"/>
            <w:vMerge w:val="restart"/>
          </w:tcPr>
          <w:p w:rsidR="00672E68" w:rsidRDefault="00672E68">
            <w:pPr>
              <w:rPr>
                <w:rFonts w:ascii="宋体"/>
              </w:rPr>
            </w:pPr>
          </w:p>
          <w:p w:rsidR="00672E68" w:rsidRDefault="00672E68">
            <w:pPr>
              <w:rPr>
                <w:rFonts w:ascii="宋体"/>
              </w:rPr>
            </w:pPr>
          </w:p>
          <w:p w:rsidR="00672E68" w:rsidRDefault="00672E68">
            <w:pPr>
              <w:rPr>
                <w:rFonts w:ascii="宋体"/>
              </w:rPr>
            </w:pPr>
          </w:p>
          <w:p w:rsidR="00672E68" w:rsidRDefault="00672E68">
            <w:pPr>
              <w:rPr>
                <w:rFonts w:ascii="宋体"/>
              </w:rPr>
            </w:pPr>
          </w:p>
          <w:p w:rsidR="00672E68" w:rsidRDefault="00672E68">
            <w:pPr>
              <w:rPr>
                <w:rFonts w:ascii="宋体"/>
              </w:rPr>
            </w:pPr>
          </w:p>
          <w:p w:rsidR="00672E68" w:rsidRDefault="00672E68">
            <w:pPr>
              <w:jc w:val="left"/>
              <w:rPr>
                <w:rFonts w:ascii="宋体"/>
              </w:rPr>
            </w:pPr>
          </w:p>
          <w:p w:rsidR="00672E68" w:rsidRDefault="009B26CB">
            <w:pPr>
              <w:jc w:val="left"/>
              <w:rPr>
                <w:rFonts w:ascii="宋体"/>
              </w:rPr>
            </w:pPr>
            <w:r>
              <w:rPr>
                <w:rFonts w:ascii="宋体" w:hAnsi="宋体" w:cs="宋体" w:hint="eastAsia"/>
              </w:rPr>
              <w:t>主管教学副院长签字：</w:t>
            </w:r>
          </w:p>
          <w:p w:rsidR="00672E68" w:rsidRDefault="009B26CB">
            <w:pPr>
              <w:ind w:firstLineChars="50" w:firstLine="105"/>
              <w:jc w:val="right"/>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r w:rsidR="00672E68">
        <w:trPr>
          <w:trHeight w:val="1538"/>
          <w:jc w:val="center"/>
        </w:trPr>
        <w:tc>
          <w:tcPr>
            <w:tcW w:w="582" w:type="pct"/>
            <w:vAlign w:val="center"/>
          </w:tcPr>
          <w:p w:rsidR="00672E68" w:rsidRDefault="009B26CB">
            <w:pPr>
              <w:jc w:val="center"/>
              <w:rPr>
                <w:rFonts w:ascii="宋体"/>
              </w:rPr>
            </w:pPr>
            <w:r>
              <w:rPr>
                <w:rFonts w:ascii="宋体" w:hAnsi="宋体" w:cs="宋体" w:hint="eastAsia"/>
              </w:rPr>
              <w:t>二级</w:t>
            </w:r>
          </w:p>
          <w:p w:rsidR="00672E68" w:rsidRDefault="009B26CB">
            <w:pPr>
              <w:jc w:val="center"/>
              <w:rPr>
                <w:rFonts w:ascii="宋体"/>
              </w:rPr>
            </w:pPr>
            <w:r>
              <w:rPr>
                <w:rFonts w:ascii="宋体" w:hAnsi="宋体" w:cs="宋体" w:hint="eastAsia"/>
              </w:rPr>
              <w:t>学</w:t>
            </w:r>
            <w:r>
              <w:rPr>
                <w:rFonts w:ascii="宋体" w:hAnsi="宋体" w:cs="宋体"/>
              </w:rPr>
              <w:t xml:space="preserve"> </w:t>
            </w:r>
            <w:r>
              <w:rPr>
                <w:rFonts w:ascii="宋体" w:hAnsi="宋体" w:cs="宋体" w:hint="eastAsia"/>
              </w:rPr>
              <w:t>院</w:t>
            </w:r>
          </w:p>
          <w:p w:rsidR="00672E68" w:rsidRDefault="009B26CB">
            <w:pPr>
              <w:jc w:val="center"/>
              <w:rPr>
                <w:rFonts w:ascii="宋体"/>
              </w:rPr>
            </w:pPr>
            <w:r>
              <w:rPr>
                <w:rFonts w:ascii="宋体" w:hAnsi="宋体" w:cs="宋体" w:hint="eastAsia"/>
              </w:rPr>
              <w:t>意</w:t>
            </w:r>
            <w:r>
              <w:rPr>
                <w:rFonts w:ascii="宋体" w:hAnsi="宋体" w:cs="宋体"/>
              </w:rPr>
              <w:t xml:space="preserve"> </w:t>
            </w:r>
            <w:r>
              <w:rPr>
                <w:rFonts w:ascii="宋体" w:hAnsi="宋体" w:cs="宋体" w:hint="eastAsia"/>
              </w:rPr>
              <w:t>见</w:t>
            </w:r>
          </w:p>
        </w:tc>
        <w:tc>
          <w:tcPr>
            <w:tcW w:w="1914" w:type="pct"/>
            <w:gridSpan w:val="3"/>
          </w:tcPr>
          <w:p w:rsidR="00672E68" w:rsidRDefault="00672E68">
            <w:pPr>
              <w:rPr>
                <w:rFonts w:ascii="宋体"/>
              </w:rPr>
            </w:pPr>
          </w:p>
          <w:p w:rsidR="00672E68" w:rsidRDefault="00672E68">
            <w:pPr>
              <w:rPr>
                <w:rFonts w:ascii="宋体"/>
              </w:rPr>
            </w:pPr>
          </w:p>
          <w:p w:rsidR="00672E68" w:rsidRDefault="009B26CB">
            <w:pPr>
              <w:rPr>
                <w:rFonts w:ascii="宋体"/>
              </w:rPr>
            </w:pPr>
            <w:r>
              <w:rPr>
                <w:rFonts w:ascii="宋体" w:hAnsi="宋体" w:cs="宋体" w:hint="eastAsia"/>
              </w:rPr>
              <w:t>主管教学副院长签字：</w:t>
            </w:r>
          </w:p>
          <w:p w:rsidR="00672E68" w:rsidRDefault="009B26CB">
            <w:pPr>
              <w:jc w:val="right"/>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c>
          <w:tcPr>
            <w:tcW w:w="671" w:type="pct"/>
            <w:vMerge/>
          </w:tcPr>
          <w:p w:rsidR="00672E68" w:rsidRDefault="00672E68">
            <w:pPr>
              <w:rPr>
                <w:rFonts w:ascii="宋体"/>
              </w:rPr>
            </w:pPr>
          </w:p>
        </w:tc>
        <w:tc>
          <w:tcPr>
            <w:tcW w:w="1831" w:type="pct"/>
            <w:gridSpan w:val="3"/>
            <w:vMerge/>
          </w:tcPr>
          <w:p w:rsidR="00672E68" w:rsidRDefault="00672E68">
            <w:pPr>
              <w:rPr>
                <w:rFonts w:ascii="宋体"/>
              </w:rPr>
            </w:pPr>
          </w:p>
        </w:tc>
      </w:tr>
      <w:tr w:rsidR="00672E68">
        <w:trPr>
          <w:trHeight w:val="1432"/>
          <w:jc w:val="center"/>
        </w:trPr>
        <w:tc>
          <w:tcPr>
            <w:tcW w:w="582" w:type="pct"/>
            <w:vAlign w:val="center"/>
          </w:tcPr>
          <w:p w:rsidR="00672E68" w:rsidRDefault="009B26CB">
            <w:pPr>
              <w:jc w:val="center"/>
              <w:rPr>
                <w:rFonts w:ascii="宋体"/>
              </w:rPr>
            </w:pPr>
            <w:r>
              <w:rPr>
                <w:rFonts w:ascii="宋体" w:hAnsi="宋体" w:cs="宋体" w:hint="eastAsia"/>
              </w:rPr>
              <w:t>教务处</w:t>
            </w:r>
          </w:p>
          <w:p w:rsidR="00672E68" w:rsidRDefault="009B26CB">
            <w:pPr>
              <w:jc w:val="center"/>
              <w:rPr>
                <w:rFonts w:ascii="宋体"/>
              </w:rPr>
            </w:pPr>
            <w:r>
              <w:rPr>
                <w:rFonts w:ascii="宋体" w:hAnsi="宋体" w:cs="宋体" w:hint="eastAsia"/>
              </w:rPr>
              <w:t>意</w:t>
            </w:r>
            <w:r>
              <w:rPr>
                <w:rFonts w:ascii="宋体" w:hAnsi="宋体" w:cs="宋体"/>
              </w:rPr>
              <w:t xml:space="preserve"> </w:t>
            </w:r>
            <w:r>
              <w:rPr>
                <w:rFonts w:ascii="宋体" w:hAnsi="宋体" w:cs="宋体" w:hint="eastAsia"/>
              </w:rPr>
              <w:t>见</w:t>
            </w:r>
          </w:p>
        </w:tc>
        <w:tc>
          <w:tcPr>
            <w:tcW w:w="4417" w:type="pct"/>
            <w:gridSpan w:val="7"/>
          </w:tcPr>
          <w:p w:rsidR="00672E68" w:rsidRDefault="00672E68">
            <w:pPr>
              <w:rPr>
                <w:rFonts w:ascii="宋体"/>
              </w:rPr>
            </w:pPr>
          </w:p>
          <w:p w:rsidR="00672E68" w:rsidRDefault="00672E68">
            <w:pPr>
              <w:rPr>
                <w:rFonts w:ascii="宋体"/>
              </w:rPr>
            </w:pPr>
          </w:p>
          <w:p w:rsidR="00672E68" w:rsidRDefault="00672E68">
            <w:pPr>
              <w:rPr>
                <w:rFonts w:ascii="宋体"/>
              </w:rPr>
            </w:pPr>
          </w:p>
          <w:p w:rsidR="00672E68" w:rsidRDefault="009B26CB">
            <w:pPr>
              <w:ind w:right="840"/>
              <w:jc w:val="center"/>
              <w:rPr>
                <w:rFonts w:ascii="宋体"/>
              </w:rPr>
            </w:pPr>
            <w:r>
              <w:rPr>
                <w:rFonts w:ascii="宋体" w:hAnsi="宋体" w:cs="宋体"/>
              </w:rPr>
              <w:t xml:space="preserve">                                      </w:t>
            </w:r>
            <w:r>
              <w:rPr>
                <w:rFonts w:ascii="宋体" w:hAnsi="宋体" w:cs="宋体" w:hint="eastAsia"/>
              </w:rPr>
              <w:t>负责人签字：（公章）</w:t>
            </w:r>
          </w:p>
          <w:p w:rsidR="00672E68" w:rsidRDefault="009B26CB">
            <w:pPr>
              <w:ind w:right="840"/>
              <w:jc w:val="center"/>
              <w:rPr>
                <w:rFonts w:ascii="宋体"/>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r w:rsidR="00672E68">
        <w:trPr>
          <w:trHeight w:val="1128"/>
          <w:jc w:val="center"/>
        </w:trPr>
        <w:tc>
          <w:tcPr>
            <w:tcW w:w="582" w:type="pct"/>
            <w:vAlign w:val="center"/>
          </w:tcPr>
          <w:p w:rsidR="00672E68" w:rsidRDefault="009B26CB">
            <w:pPr>
              <w:jc w:val="center"/>
              <w:rPr>
                <w:rFonts w:ascii="宋体"/>
              </w:rPr>
            </w:pPr>
            <w:r>
              <w:rPr>
                <w:rFonts w:ascii="宋体" w:hAnsi="宋体" w:cs="宋体" w:hint="eastAsia"/>
              </w:rPr>
              <w:t>学校</w:t>
            </w:r>
          </w:p>
          <w:p w:rsidR="00672E68" w:rsidRDefault="009B26CB">
            <w:pPr>
              <w:jc w:val="center"/>
              <w:rPr>
                <w:rFonts w:ascii="宋体"/>
              </w:rPr>
            </w:pPr>
            <w:r>
              <w:rPr>
                <w:rFonts w:ascii="宋体" w:hAnsi="宋体" w:cs="宋体" w:hint="eastAsia"/>
              </w:rPr>
              <w:t>意见</w:t>
            </w:r>
          </w:p>
        </w:tc>
        <w:tc>
          <w:tcPr>
            <w:tcW w:w="4417" w:type="pct"/>
            <w:gridSpan w:val="7"/>
          </w:tcPr>
          <w:p w:rsidR="00672E68" w:rsidRDefault="00672E68">
            <w:pPr>
              <w:jc w:val="left"/>
              <w:rPr>
                <w:rFonts w:ascii="宋体"/>
              </w:rPr>
            </w:pPr>
          </w:p>
          <w:p w:rsidR="00672E68" w:rsidRDefault="00672E68">
            <w:pPr>
              <w:jc w:val="left"/>
              <w:rPr>
                <w:rFonts w:ascii="宋体"/>
              </w:rPr>
            </w:pPr>
          </w:p>
          <w:p w:rsidR="00672E68" w:rsidRDefault="00672E68">
            <w:pPr>
              <w:ind w:firstLineChars="2400" w:firstLine="5040"/>
              <w:jc w:val="left"/>
              <w:rPr>
                <w:rFonts w:ascii="宋体"/>
              </w:rPr>
            </w:pPr>
          </w:p>
          <w:p w:rsidR="00672E68" w:rsidRDefault="009B26CB">
            <w:pPr>
              <w:ind w:firstLineChars="2100" w:firstLine="4410"/>
              <w:jc w:val="left"/>
              <w:rPr>
                <w:rFonts w:ascii="宋体"/>
              </w:rPr>
            </w:pPr>
            <w:r>
              <w:rPr>
                <w:rFonts w:ascii="宋体" w:hAnsi="宋体" w:cs="宋体" w:hint="eastAsia"/>
              </w:rPr>
              <w:t>主管校领导签字：</w:t>
            </w:r>
          </w:p>
          <w:p w:rsidR="00672E68" w:rsidRDefault="009B26CB">
            <w:pPr>
              <w:ind w:firstLineChars="2300" w:firstLine="4830"/>
              <w:jc w:val="left"/>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672E68" w:rsidRDefault="00672E68"/>
    <w:p w:rsidR="00672E68" w:rsidRDefault="00672E68">
      <w:pPr>
        <w:adjustRightInd w:val="0"/>
        <w:snapToGrid w:val="0"/>
        <w:spacing w:line="400" w:lineRule="exact"/>
        <w:ind w:firstLineChars="200" w:firstLine="420"/>
        <w:rPr>
          <w:rFonts w:ascii="宋体"/>
          <w:color w:val="000000"/>
        </w:rPr>
      </w:pPr>
    </w:p>
    <w:p w:rsidR="00672E68" w:rsidRDefault="00672E68">
      <w:pPr>
        <w:adjustRightInd w:val="0"/>
        <w:snapToGrid w:val="0"/>
        <w:spacing w:line="400" w:lineRule="exact"/>
        <w:ind w:firstLineChars="200" w:firstLine="420"/>
        <w:rPr>
          <w:rFonts w:ascii="宋体"/>
          <w:color w:val="000000"/>
        </w:rPr>
      </w:pPr>
    </w:p>
    <w:p w:rsidR="00672E68" w:rsidRDefault="009B26CB">
      <w:pPr>
        <w:adjustRightInd w:val="0"/>
        <w:snapToGrid w:val="0"/>
        <w:spacing w:line="400" w:lineRule="exact"/>
        <w:ind w:firstLineChars="200" w:firstLine="420"/>
        <w:rPr>
          <w:rFonts w:ascii="宋体"/>
          <w:color w:val="000000"/>
        </w:rPr>
      </w:pPr>
      <w:r>
        <w:rPr>
          <w:rFonts w:ascii="宋体" w:hAnsi="宋体" w:cs="宋体" w:hint="eastAsia"/>
          <w:color w:val="000000"/>
        </w:rPr>
        <w:t>附录</w:t>
      </w:r>
      <w:r>
        <w:rPr>
          <w:rFonts w:ascii="宋体" w:hAnsi="宋体" w:cs="宋体"/>
          <w:color w:val="000000"/>
        </w:rPr>
        <w:t>3</w:t>
      </w:r>
    </w:p>
    <w:p w:rsidR="00672E68" w:rsidRDefault="009B26CB">
      <w:pPr>
        <w:spacing w:line="360" w:lineRule="auto"/>
        <w:jc w:val="center"/>
        <w:rPr>
          <w:rFonts w:ascii="黑体" w:eastAsia="黑体" w:hAnsi="黑体"/>
          <w:sz w:val="32"/>
          <w:szCs w:val="32"/>
        </w:rPr>
      </w:pPr>
      <w:r>
        <w:rPr>
          <w:rFonts w:ascii="黑体" w:eastAsia="黑体" w:hAnsi="黑体" w:cs="黑体" w:hint="eastAsia"/>
          <w:sz w:val="32"/>
          <w:szCs w:val="32"/>
        </w:rPr>
        <w:t>专业人才培养方案编制说明</w:t>
      </w:r>
    </w:p>
    <w:p w:rsidR="00672E68" w:rsidRDefault="009B26CB">
      <w:pPr>
        <w:adjustRightInd w:val="0"/>
        <w:snapToGrid w:val="0"/>
        <w:spacing w:line="400" w:lineRule="exact"/>
        <w:ind w:firstLineChars="200" w:firstLine="420"/>
        <w:rPr>
          <w:rFonts w:ascii="宋体"/>
          <w:color w:val="000000"/>
        </w:rPr>
      </w:pPr>
      <w:r>
        <w:rPr>
          <w:rFonts w:ascii="宋体" w:hAnsi="宋体" w:cs="宋体"/>
          <w:color w:val="000000"/>
        </w:rPr>
        <w:t>1.</w:t>
      </w:r>
      <w:r>
        <w:rPr>
          <w:rFonts w:ascii="宋体" w:hAnsi="宋体" w:cs="宋体" w:hint="eastAsia"/>
          <w:color w:val="000000"/>
        </w:rPr>
        <w:t>本专业人才培养方案职业卫生技术与管理专业教学团队依据人才需求分析报告制定，经过由行业企业专家、职业教育专家、思政课教学专家，以及毕业生代表等组成的论证专家组论证通过，由学院党委会审定后实施。</w:t>
      </w:r>
    </w:p>
    <w:p w:rsidR="00672E68" w:rsidRDefault="009B26CB">
      <w:pPr>
        <w:adjustRightInd w:val="0"/>
        <w:snapToGrid w:val="0"/>
        <w:spacing w:line="400" w:lineRule="exact"/>
        <w:ind w:firstLineChars="200" w:firstLine="420"/>
        <w:rPr>
          <w:rFonts w:ascii="宋体"/>
          <w:color w:val="000000"/>
        </w:rPr>
      </w:pPr>
      <w:r>
        <w:rPr>
          <w:rFonts w:ascii="宋体" w:hAnsi="宋体" w:cs="宋体"/>
          <w:color w:val="000000"/>
        </w:rPr>
        <w:t>2.</w:t>
      </w:r>
      <w:r>
        <w:rPr>
          <w:rFonts w:ascii="宋体" w:hAnsi="宋体" w:cs="宋体" w:hint="eastAsia"/>
          <w:color w:val="000000"/>
        </w:rPr>
        <w:t>考核方式：考试（</w:t>
      </w:r>
      <w:r>
        <w:rPr>
          <w:rFonts w:ascii="宋体" w:hAnsi="宋体" w:cs="宋体"/>
          <w:color w:val="000000"/>
        </w:rPr>
        <w:t>E</w:t>
      </w:r>
      <w:r>
        <w:rPr>
          <w:rFonts w:ascii="宋体" w:hAnsi="宋体" w:cs="宋体" w:hint="eastAsia"/>
          <w:color w:val="000000"/>
        </w:rPr>
        <w:t>）、考查（</w:t>
      </w:r>
      <w:r>
        <w:rPr>
          <w:rFonts w:ascii="宋体" w:hAnsi="宋体" w:cs="宋体"/>
          <w:color w:val="000000"/>
        </w:rPr>
        <w:t>C</w:t>
      </w:r>
      <w:r>
        <w:rPr>
          <w:rFonts w:ascii="宋体" w:hAnsi="宋体" w:cs="宋体" w:hint="eastAsia"/>
          <w:color w:val="000000"/>
        </w:rPr>
        <w:t>）。</w:t>
      </w:r>
    </w:p>
    <w:p w:rsidR="00672E68" w:rsidRDefault="009B26CB">
      <w:pPr>
        <w:adjustRightInd w:val="0"/>
        <w:snapToGrid w:val="0"/>
        <w:spacing w:line="400" w:lineRule="exact"/>
        <w:ind w:firstLineChars="200" w:firstLine="420"/>
        <w:rPr>
          <w:rFonts w:ascii="宋体"/>
          <w:color w:val="000000"/>
        </w:rPr>
      </w:pPr>
      <w:r>
        <w:rPr>
          <w:rFonts w:ascii="宋体" w:hAnsi="宋体" w:cs="宋体"/>
          <w:color w:val="000000"/>
        </w:rPr>
        <w:t>3.</w:t>
      </w:r>
      <w:r>
        <w:rPr>
          <w:rFonts w:ascii="宋体" w:hAnsi="宋体" w:cs="宋体" w:hint="eastAsia"/>
          <w:color w:val="000000"/>
        </w:rPr>
        <w:t>课程性质分类：纯理论课程（</w:t>
      </w:r>
      <w:r>
        <w:rPr>
          <w:rFonts w:ascii="宋体" w:hAnsi="宋体" w:cs="宋体"/>
          <w:color w:val="000000"/>
        </w:rPr>
        <w:t>A</w:t>
      </w:r>
      <w:r>
        <w:rPr>
          <w:rFonts w:ascii="宋体" w:hAnsi="宋体" w:cs="宋体" w:hint="eastAsia"/>
          <w:color w:val="000000"/>
        </w:rPr>
        <w:t>）、理论实践一体化课程（</w:t>
      </w:r>
      <w:r>
        <w:rPr>
          <w:rFonts w:ascii="宋体" w:hAnsi="宋体" w:cs="宋体"/>
          <w:color w:val="000000"/>
        </w:rPr>
        <w:t>B</w:t>
      </w:r>
      <w:r>
        <w:rPr>
          <w:rFonts w:ascii="宋体" w:hAnsi="宋体" w:cs="宋体" w:hint="eastAsia"/>
          <w:color w:val="000000"/>
        </w:rPr>
        <w:t>）、纯实践课程（</w:t>
      </w:r>
      <w:r>
        <w:rPr>
          <w:rFonts w:ascii="宋体" w:hAnsi="宋体" w:cs="宋体"/>
          <w:color w:val="000000"/>
        </w:rPr>
        <w:t>C</w:t>
      </w:r>
      <w:r>
        <w:rPr>
          <w:rFonts w:ascii="宋体" w:hAnsi="宋体" w:cs="宋体" w:hint="eastAsia"/>
          <w:color w:val="000000"/>
        </w:rPr>
        <w:t>）。</w:t>
      </w:r>
    </w:p>
    <w:p w:rsidR="00672E68" w:rsidRDefault="009B26CB">
      <w:pPr>
        <w:adjustRightInd w:val="0"/>
        <w:snapToGrid w:val="0"/>
        <w:spacing w:line="400" w:lineRule="exact"/>
        <w:ind w:firstLineChars="200" w:firstLine="420"/>
        <w:rPr>
          <w:rFonts w:ascii="宋体"/>
          <w:color w:val="000000"/>
        </w:rPr>
      </w:pPr>
      <w:r>
        <w:rPr>
          <w:rFonts w:ascii="宋体" w:hAnsi="宋体" w:cs="宋体"/>
          <w:color w:val="000000"/>
        </w:rPr>
        <w:t>4.</w:t>
      </w:r>
      <w:r>
        <w:rPr>
          <w:rFonts w:ascii="宋体" w:hAnsi="宋体" w:cs="宋体" w:hint="eastAsia"/>
          <w:color w:val="000000"/>
        </w:rPr>
        <w:t>课程代码：用</w:t>
      </w:r>
      <w:r>
        <w:rPr>
          <w:rFonts w:ascii="宋体" w:hAnsi="宋体" w:cs="宋体"/>
          <w:color w:val="000000"/>
        </w:rPr>
        <w:t>6</w:t>
      </w:r>
      <w:r>
        <w:rPr>
          <w:rFonts w:ascii="宋体" w:hAnsi="宋体" w:cs="宋体" w:hint="eastAsia"/>
          <w:color w:val="000000"/>
        </w:rPr>
        <w:t>位数字描述，其中第</w:t>
      </w:r>
      <w:r>
        <w:rPr>
          <w:rFonts w:ascii="宋体" w:hAnsi="宋体" w:cs="宋体"/>
          <w:color w:val="000000"/>
        </w:rPr>
        <w:t>1</w:t>
      </w:r>
      <w:r>
        <w:rPr>
          <w:rFonts w:ascii="宋体" w:hAnsi="宋体" w:cs="宋体" w:hint="eastAsia"/>
          <w:color w:val="000000"/>
        </w:rPr>
        <w:t>、第</w:t>
      </w:r>
      <w:r>
        <w:rPr>
          <w:rFonts w:ascii="宋体" w:hAnsi="宋体" w:cs="宋体"/>
          <w:color w:val="000000"/>
        </w:rPr>
        <w:t>2</w:t>
      </w:r>
      <w:r>
        <w:rPr>
          <w:rFonts w:ascii="宋体" w:hAnsi="宋体" w:cs="宋体" w:hint="eastAsia"/>
          <w:color w:val="000000"/>
        </w:rPr>
        <w:t>位为课程所在部门代号（基础教育学院及其它部门开设的公共基础课程用“</w:t>
      </w:r>
      <w:r>
        <w:rPr>
          <w:rFonts w:ascii="宋体" w:cs="宋体"/>
          <w:color w:val="000000"/>
        </w:rPr>
        <w:t>00</w:t>
      </w:r>
      <w:r>
        <w:rPr>
          <w:rFonts w:ascii="宋体" w:hAnsi="宋体" w:cs="宋体" w:hint="eastAsia"/>
          <w:color w:val="000000"/>
        </w:rPr>
        <w:t>”表示，其它二级学院开发的公共基础课程代号分别为安全工程学院用“</w:t>
      </w:r>
      <w:r>
        <w:rPr>
          <w:rFonts w:ascii="宋体" w:hAnsi="宋体" w:cs="宋体"/>
          <w:color w:val="000000"/>
        </w:rPr>
        <w:t>01</w:t>
      </w:r>
      <w:r>
        <w:rPr>
          <w:rFonts w:ascii="宋体" w:hAnsi="宋体" w:cs="宋体" w:hint="eastAsia"/>
          <w:color w:val="000000"/>
        </w:rPr>
        <w:t>”，安全保障学院用“</w:t>
      </w:r>
      <w:r>
        <w:rPr>
          <w:rFonts w:ascii="宋体" w:hAnsi="宋体" w:cs="宋体"/>
          <w:color w:val="000000"/>
        </w:rPr>
        <w:t>02</w:t>
      </w:r>
      <w:r>
        <w:rPr>
          <w:rFonts w:ascii="宋体" w:hAnsi="宋体" w:cs="宋体" w:hint="eastAsia"/>
          <w:color w:val="000000"/>
        </w:rPr>
        <w:t>”，机电信息学院用“</w:t>
      </w:r>
      <w:r>
        <w:rPr>
          <w:rFonts w:ascii="宋体" w:hAnsi="宋体" w:cs="宋体"/>
          <w:color w:val="000000"/>
        </w:rPr>
        <w:t>03</w:t>
      </w:r>
      <w:r>
        <w:rPr>
          <w:rFonts w:ascii="宋体" w:hAnsi="宋体" w:cs="宋体" w:hint="eastAsia"/>
          <w:color w:val="000000"/>
        </w:rPr>
        <w:t>”，现代商务学院用“</w:t>
      </w:r>
      <w:r>
        <w:rPr>
          <w:rFonts w:ascii="宋体" w:hAnsi="宋体" w:cs="宋体"/>
          <w:color w:val="000000"/>
        </w:rPr>
        <w:t>04</w:t>
      </w:r>
      <w:r>
        <w:rPr>
          <w:rFonts w:ascii="宋体" w:hAnsi="宋体" w:cs="宋体" w:hint="eastAsia"/>
          <w:color w:val="000000"/>
        </w:rPr>
        <w:t>”；第</w:t>
      </w:r>
      <w:r>
        <w:rPr>
          <w:rFonts w:ascii="宋体" w:hAnsi="宋体" w:cs="宋体"/>
          <w:color w:val="000000"/>
        </w:rPr>
        <w:t>3</w:t>
      </w:r>
      <w:r>
        <w:rPr>
          <w:rFonts w:ascii="宋体" w:hAnsi="宋体" w:cs="宋体" w:hint="eastAsia"/>
          <w:color w:val="000000"/>
        </w:rPr>
        <w:t>、第</w:t>
      </w:r>
      <w:r>
        <w:rPr>
          <w:rFonts w:ascii="宋体" w:hAnsi="宋体" w:cs="宋体"/>
          <w:color w:val="000000"/>
        </w:rPr>
        <w:t>4</w:t>
      </w:r>
      <w:r>
        <w:rPr>
          <w:rFonts w:ascii="宋体" w:hAnsi="宋体" w:cs="宋体" w:hint="eastAsia"/>
          <w:color w:val="000000"/>
        </w:rPr>
        <w:t>位为专业序号，各二级学院依照专业排序“</w:t>
      </w:r>
      <w:r>
        <w:rPr>
          <w:rFonts w:ascii="宋体" w:hAnsi="宋体" w:cs="宋体"/>
          <w:color w:val="000000"/>
        </w:rPr>
        <w:t>01</w:t>
      </w:r>
      <w:r>
        <w:rPr>
          <w:rFonts w:ascii="宋体" w:hAnsi="宋体" w:cs="宋体" w:hint="eastAsia"/>
          <w:color w:val="000000"/>
        </w:rPr>
        <w:t>”、“</w:t>
      </w:r>
      <w:r>
        <w:rPr>
          <w:rFonts w:ascii="宋体" w:hAnsi="宋体" w:cs="宋体"/>
          <w:color w:val="000000"/>
        </w:rPr>
        <w:t>02</w:t>
      </w:r>
      <w:r>
        <w:rPr>
          <w:rFonts w:ascii="宋体" w:hAnsi="宋体" w:cs="宋体" w:hint="eastAsia"/>
          <w:color w:val="000000"/>
        </w:rPr>
        <w:t>”并以此类推（公共基础课程用“</w:t>
      </w:r>
      <w:r>
        <w:rPr>
          <w:rFonts w:ascii="宋体" w:cs="宋体"/>
          <w:color w:val="000000"/>
        </w:rPr>
        <w:t>00</w:t>
      </w:r>
      <w:r>
        <w:rPr>
          <w:rFonts w:ascii="宋体" w:hAnsi="宋体" w:cs="宋体" w:hint="eastAsia"/>
          <w:color w:val="000000"/>
        </w:rPr>
        <w:t>”表示；第</w:t>
      </w:r>
      <w:r>
        <w:rPr>
          <w:rFonts w:ascii="宋体" w:hAnsi="宋体" w:cs="宋体"/>
          <w:color w:val="000000"/>
        </w:rPr>
        <w:t>5</w:t>
      </w:r>
      <w:r>
        <w:rPr>
          <w:rFonts w:ascii="宋体" w:hAnsi="宋体" w:cs="宋体" w:hint="eastAsia"/>
          <w:color w:val="000000"/>
        </w:rPr>
        <w:t>、第</w:t>
      </w:r>
      <w:r>
        <w:rPr>
          <w:rFonts w:ascii="宋体" w:hAnsi="宋体" w:cs="宋体"/>
          <w:color w:val="000000"/>
        </w:rPr>
        <w:t>6</w:t>
      </w:r>
      <w:r>
        <w:rPr>
          <w:rFonts w:ascii="宋体" w:hAnsi="宋体" w:cs="宋体" w:hint="eastAsia"/>
          <w:color w:val="000000"/>
        </w:rPr>
        <w:t>位为课程序号，按照本专业专业核心课程、专业必修课程顺序从“</w:t>
      </w:r>
      <w:r>
        <w:rPr>
          <w:rFonts w:ascii="宋体" w:hAnsi="宋体" w:cs="宋体"/>
          <w:color w:val="000000"/>
        </w:rPr>
        <w:t>01</w:t>
      </w:r>
      <w:r>
        <w:rPr>
          <w:rFonts w:ascii="宋体" w:hAnsi="宋体" w:cs="宋体" w:hint="eastAsia"/>
          <w:color w:val="000000"/>
        </w:rPr>
        <w:t>”开始编制顺序号（基础教育学院及其它部门开设的公共基础课程从“</w:t>
      </w:r>
      <w:r>
        <w:rPr>
          <w:rFonts w:ascii="宋体" w:hAnsi="宋体" w:cs="宋体"/>
          <w:color w:val="000000"/>
        </w:rPr>
        <w:t>01</w:t>
      </w:r>
      <w:r>
        <w:rPr>
          <w:rFonts w:ascii="宋体" w:hAnsi="宋体" w:cs="宋体" w:hint="eastAsia"/>
          <w:color w:val="000000"/>
        </w:rPr>
        <w:t>”开始编制顺序号）。如“</w:t>
      </w:r>
      <w:r>
        <w:rPr>
          <w:rFonts w:ascii="宋体" w:hAnsi="宋体" w:cs="宋体"/>
          <w:color w:val="000000"/>
        </w:rPr>
        <w:t>000007</w:t>
      </w:r>
      <w:r>
        <w:rPr>
          <w:rFonts w:ascii="宋体" w:hAnsi="宋体" w:cs="宋体" w:hint="eastAsia"/>
          <w:color w:val="000000"/>
        </w:rPr>
        <w:t>”为基础教育学院及其</w:t>
      </w:r>
      <w:r>
        <w:rPr>
          <w:rFonts w:ascii="宋体" w:hAnsi="宋体" w:cs="宋体" w:hint="eastAsia"/>
          <w:color w:val="000000"/>
        </w:rPr>
        <w:t>它部门开设的第</w:t>
      </w:r>
      <w:r>
        <w:rPr>
          <w:rFonts w:ascii="宋体" w:hAnsi="宋体" w:cs="宋体"/>
          <w:color w:val="000000"/>
        </w:rPr>
        <w:t>7</w:t>
      </w:r>
      <w:r>
        <w:rPr>
          <w:rFonts w:ascii="宋体" w:hAnsi="宋体" w:cs="宋体" w:hint="eastAsia"/>
          <w:color w:val="000000"/>
        </w:rPr>
        <w:t>门公共基础课程，如“</w:t>
      </w:r>
      <w:r>
        <w:rPr>
          <w:rFonts w:ascii="宋体" w:hAnsi="宋体" w:cs="宋体"/>
          <w:color w:val="000000"/>
        </w:rPr>
        <w:t>030405</w:t>
      </w:r>
      <w:r>
        <w:rPr>
          <w:rFonts w:ascii="宋体" w:hAnsi="宋体" w:cs="宋体" w:hint="eastAsia"/>
          <w:color w:val="000000"/>
        </w:rPr>
        <w:t>”为机电信息学院第</w:t>
      </w:r>
      <w:r>
        <w:rPr>
          <w:rFonts w:ascii="宋体" w:hAnsi="宋体" w:cs="宋体"/>
          <w:color w:val="000000"/>
        </w:rPr>
        <w:t>4</w:t>
      </w:r>
      <w:r>
        <w:rPr>
          <w:rFonts w:ascii="宋体" w:hAnsi="宋体" w:cs="宋体" w:hint="eastAsia"/>
          <w:color w:val="000000"/>
        </w:rPr>
        <w:t>个专业开设的第</w:t>
      </w:r>
      <w:r>
        <w:rPr>
          <w:rFonts w:ascii="宋体" w:hAnsi="宋体" w:cs="宋体"/>
          <w:color w:val="000000"/>
        </w:rPr>
        <w:t>5</w:t>
      </w:r>
      <w:r>
        <w:rPr>
          <w:rFonts w:ascii="宋体" w:hAnsi="宋体" w:cs="宋体" w:hint="eastAsia"/>
          <w:color w:val="000000"/>
        </w:rPr>
        <w:t>门专业（技能）课程。</w:t>
      </w:r>
    </w:p>
    <w:p w:rsidR="00672E68" w:rsidRDefault="009B26CB">
      <w:pPr>
        <w:adjustRightInd w:val="0"/>
        <w:snapToGrid w:val="0"/>
        <w:spacing w:line="400" w:lineRule="exact"/>
        <w:ind w:firstLineChars="200" w:firstLine="420"/>
        <w:rPr>
          <w:rFonts w:ascii="宋体"/>
        </w:rPr>
      </w:pPr>
      <w:r>
        <w:rPr>
          <w:rFonts w:ascii="宋体" w:hAnsi="宋体" w:cs="宋体"/>
        </w:rPr>
        <w:t>5.</w:t>
      </w:r>
      <w:r>
        <w:rPr>
          <w:rFonts w:ascii="宋体" w:hAnsi="宋体" w:cs="宋体" w:hint="eastAsia"/>
        </w:rPr>
        <w:t>公共基础必修课程由基础教育学院拟定，二级学院根据专业特点可以增加</w:t>
      </w:r>
      <w:r>
        <w:rPr>
          <w:rFonts w:ascii="宋体" w:hAnsi="宋体" w:cs="宋体"/>
        </w:rPr>
        <w:t>1-2</w:t>
      </w:r>
      <w:r>
        <w:rPr>
          <w:rFonts w:ascii="宋体" w:hAnsi="宋体" w:cs="宋体" w:hint="eastAsia"/>
        </w:rPr>
        <w:t>门，总学分不超过</w:t>
      </w:r>
      <w:r>
        <w:rPr>
          <w:rFonts w:ascii="宋体" w:hAnsi="宋体" w:cs="宋体"/>
        </w:rPr>
        <w:t>32</w:t>
      </w:r>
      <w:r>
        <w:rPr>
          <w:rFonts w:ascii="宋体" w:hAnsi="宋体" w:cs="宋体" w:hint="eastAsia"/>
        </w:rPr>
        <w:t>分。其中《大学语文》安全工程学院、现代商务学院在第</w:t>
      </w:r>
      <w:r>
        <w:rPr>
          <w:rFonts w:ascii="宋体" w:hAnsi="宋体" w:cs="宋体"/>
        </w:rPr>
        <w:t>1</w:t>
      </w:r>
      <w:r>
        <w:rPr>
          <w:rFonts w:ascii="宋体" w:hAnsi="宋体" w:cs="宋体" w:hint="eastAsia"/>
        </w:rPr>
        <w:t>学期开设，安全保障学院、机电信息学院</w:t>
      </w:r>
      <w:r>
        <w:rPr>
          <w:rFonts w:ascii="宋体" w:hAnsi="宋体" w:cs="宋体"/>
        </w:rPr>
        <w:t>2</w:t>
      </w:r>
      <w:r>
        <w:rPr>
          <w:rFonts w:ascii="宋体" w:hAnsi="宋体" w:cs="宋体" w:hint="eastAsia"/>
        </w:rPr>
        <w:t>学期开设；《军事理论》和《大学生心理健康教育》两门课程安全工程学院、现代商务学院在第</w:t>
      </w:r>
      <w:r>
        <w:rPr>
          <w:rFonts w:ascii="宋体" w:hAnsi="宋体" w:cs="宋体"/>
        </w:rPr>
        <w:t>2</w:t>
      </w:r>
      <w:r>
        <w:rPr>
          <w:rFonts w:ascii="宋体" w:hAnsi="宋体" w:cs="宋体" w:hint="eastAsia"/>
        </w:rPr>
        <w:t>学期开设，安全保障学院、机电信息学院</w:t>
      </w:r>
      <w:r>
        <w:rPr>
          <w:rFonts w:ascii="宋体" w:hAnsi="宋体" w:cs="宋体"/>
        </w:rPr>
        <w:t>1</w:t>
      </w:r>
      <w:r>
        <w:rPr>
          <w:rFonts w:ascii="宋体" w:hAnsi="宋体" w:cs="宋体" w:hint="eastAsia"/>
        </w:rPr>
        <w:t>学期开设；《大学生创新创业教育》安全工程学院、现代商务学院在第</w:t>
      </w:r>
      <w:r>
        <w:rPr>
          <w:rFonts w:ascii="宋体" w:hAnsi="宋体" w:cs="宋体"/>
        </w:rPr>
        <w:t>4</w:t>
      </w:r>
      <w:r>
        <w:rPr>
          <w:rFonts w:ascii="宋体" w:hAnsi="宋体" w:cs="宋体" w:hint="eastAsia"/>
        </w:rPr>
        <w:t>学期开设，安全保障学院、机电信息学院</w:t>
      </w:r>
      <w:r>
        <w:rPr>
          <w:rFonts w:ascii="宋体" w:hAnsi="宋体" w:cs="宋体"/>
        </w:rPr>
        <w:t>3</w:t>
      </w:r>
      <w:r>
        <w:rPr>
          <w:rFonts w:ascii="宋体" w:hAnsi="宋体" w:cs="宋体" w:hint="eastAsia"/>
        </w:rPr>
        <w:t>学期开设。各专业如将《计算机应用技术》列为公共必修课，则安全工程学院、现代商务学院在第</w:t>
      </w:r>
      <w:r>
        <w:rPr>
          <w:rFonts w:ascii="宋体" w:hAnsi="宋体" w:cs="宋体"/>
        </w:rPr>
        <w:t>2</w:t>
      </w:r>
      <w:r>
        <w:rPr>
          <w:rFonts w:ascii="宋体" w:hAnsi="宋体" w:cs="宋体" w:hint="eastAsia"/>
        </w:rPr>
        <w:t>学期开设，安全保障学院、机电信息学院</w:t>
      </w:r>
      <w:r>
        <w:rPr>
          <w:rFonts w:ascii="宋体" w:hAnsi="宋体" w:cs="宋体"/>
        </w:rPr>
        <w:t>1</w:t>
      </w:r>
      <w:r>
        <w:rPr>
          <w:rFonts w:ascii="宋体" w:hAnsi="宋体" w:cs="宋体" w:hint="eastAsia"/>
        </w:rPr>
        <w:t>学期开设。公共基础限定选修课程原则上均设置为</w:t>
      </w:r>
      <w:r>
        <w:rPr>
          <w:rFonts w:ascii="宋体" w:hAnsi="宋体" w:cs="宋体"/>
        </w:rPr>
        <w:t>4</w:t>
      </w:r>
      <w:r>
        <w:rPr>
          <w:rFonts w:ascii="宋体" w:hAnsi="宋体" w:cs="宋体" w:hint="eastAsia"/>
        </w:rPr>
        <w:t>个学分或</w:t>
      </w:r>
      <w:r>
        <w:rPr>
          <w:rFonts w:ascii="宋体" w:hAnsi="宋体" w:cs="宋体"/>
        </w:rPr>
        <w:t>2</w:t>
      </w:r>
      <w:r>
        <w:rPr>
          <w:rFonts w:ascii="宋体" w:hAnsi="宋体" w:cs="宋体" w:hint="eastAsia"/>
        </w:rPr>
        <w:t>个学分，每个学生选修</w:t>
      </w:r>
      <w:r>
        <w:rPr>
          <w:rFonts w:ascii="宋体" w:hAnsi="宋体" w:cs="宋体"/>
        </w:rPr>
        <w:t>4-6</w:t>
      </w:r>
      <w:r>
        <w:rPr>
          <w:rFonts w:ascii="宋体" w:hAnsi="宋体" w:cs="宋体" w:hint="eastAsia"/>
        </w:rPr>
        <w:t>门。如附表</w:t>
      </w:r>
      <w:r>
        <w:rPr>
          <w:rFonts w:ascii="宋体" w:hAnsi="宋体" w:cs="宋体"/>
        </w:rPr>
        <w:t>1</w:t>
      </w:r>
      <w:r>
        <w:rPr>
          <w:rFonts w:ascii="宋体" w:hAnsi="宋体" w:cs="宋体" w:hint="eastAsia"/>
        </w:rPr>
        <w:t>所示。</w:t>
      </w:r>
    </w:p>
    <w:p w:rsidR="00672E68" w:rsidRDefault="009B26CB">
      <w:pPr>
        <w:adjustRightInd w:val="0"/>
        <w:snapToGrid w:val="0"/>
        <w:spacing w:line="400" w:lineRule="exact"/>
        <w:ind w:firstLineChars="200" w:firstLine="420"/>
        <w:rPr>
          <w:rFonts w:ascii="宋体"/>
        </w:rPr>
      </w:pPr>
      <w:r>
        <w:rPr>
          <w:rFonts w:ascii="宋体" w:hAnsi="宋体" w:cs="宋体"/>
        </w:rPr>
        <w:t>6.</w:t>
      </w:r>
      <w:r>
        <w:rPr>
          <w:rFonts w:ascii="宋体" w:hAnsi="宋体" w:cs="宋体" w:hint="eastAsia"/>
        </w:rPr>
        <w:t>《职业发展与就业指导》分阶段上，第一学期上开职业发展方面的内容，采用线上</w:t>
      </w:r>
      <w:r>
        <w:rPr>
          <w:rFonts w:ascii="宋体" w:hAnsi="宋体" w:cs="宋体"/>
        </w:rPr>
        <w:t>8</w:t>
      </w:r>
      <w:r>
        <w:rPr>
          <w:rFonts w:ascii="宋体" w:hAnsi="宋体" w:cs="宋体" w:hint="eastAsia"/>
        </w:rPr>
        <w:t>学时</w:t>
      </w:r>
      <w:r>
        <w:rPr>
          <w:rFonts w:ascii="宋体" w:hAnsi="宋体" w:cs="宋体"/>
        </w:rPr>
        <w:t>+</w:t>
      </w:r>
      <w:r>
        <w:rPr>
          <w:rFonts w:ascii="宋体" w:hAnsi="宋体" w:cs="宋体" w:hint="eastAsia"/>
        </w:rPr>
        <w:t>线下</w:t>
      </w:r>
      <w:r>
        <w:rPr>
          <w:rFonts w:ascii="宋体" w:hAnsi="宋体" w:cs="宋体"/>
        </w:rPr>
        <w:t>8</w:t>
      </w:r>
      <w:r>
        <w:rPr>
          <w:rFonts w:ascii="宋体" w:hAnsi="宋体" w:cs="宋体" w:hint="eastAsia"/>
        </w:rPr>
        <w:t>学时的模式；第四学期上就业指导方面的内容，也采用采用线上</w:t>
      </w:r>
      <w:r>
        <w:rPr>
          <w:rFonts w:ascii="宋体" w:hAnsi="宋体" w:cs="宋体"/>
        </w:rPr>
        <w:t>8</w:t>
      </w:r>
      <w:r>
        <w:rPr>
          <w:rFonts w:ascii="宋体" w:hAnsi="宋体" w:cs="宋体" w:hint="eastAsia"/>
        </w:rPr>
        <w:t>学时</w:t>
      </w:r>
      <w:r>
        <w:rPr>
          <w:rFonts w:ascii="宋体" w:hAnsi="宋体" w:cs="宋体"/>
        </w:rPr>
        <w:t>+</w:t>
      </w:r>
      <w:r>
        <w:rPr>
          <w:rFonts w:ascii="宋体" w:hAnsi="宋体" w:cs="宋体" w:hint="eastAsia"/>
        </w:rPr>
        <w:t>线下</w:t>
      </w:r>
      <w:r>
        <w:rPr>
          <w:rFonts w:ascii="宋体" w:hAnsi="宋体" w:cs="宋体"/>
        </w:rPr>
        <w:t>8</w:t>
      </w:r>
      <w:r>
        <w:rPr>
          <w:rFonts w:ascii="宋体" w:hAnsi="宋体" w:cs="宋体" w:hint="eastAsia"/>
        </w:rPr>
        <w:t>学时的模式。</w:t>
      </w:r>
    </w:p>
    <w:p w:rsidR="00672E68" w:rsidRDefault="009B26CB">
      <w:pPr>
        <w:adjustRightInd w:val="0"/>
        <w:snapToGrid w:val="0"/>
        <w:spacing w:line="400" w:lineRule="exact"/>
        <w:ind w:firstLineChars="200" w:firstLine="420"/>
        <w:rPr>
          <w:rFonts w:ascii="宋体"/>
        </w:rPr>
      </w:pPr>
      <w:r>
        <w:rPr>
          <w:rFonts w:ascii="宋体" w:hAnsi="宋体" w:cs="宋体"/>
          <w:color w:val="000000"/>
        </w:rPr>
        <w:t>7.</w:t>
      </w:r>
      <w:r>
        <w:rPr>
          <w:rFonts w:ascii="宋体" w:hAnsi="宋体" w:cs="宋体" w:hint="eastAsia"/>
          <w:color w:val="000000"/>
        </w:rPr>
        <w:t>形势与政策课第</w:t>
      </w:r>
      <w:r>
        <w:rPr>
          <w:rFonts w:ascii="宋体" w:hAnsi="宋体" w:cs="宋体"/>
          <w:color w:val="000000"/>
        </w:rPr>
        <w:t>1-4</w:t>
      </w:r>
      <w:r>
        <w:rPr>
          <w:rFonts w:ascii="宋体" w:hAnsi="宋体" w:cs="宋体" w:hint="eastAsia"/>
          <w:color w:val="000000"/>
        </w:rPr>
        <w:t>学期，每学期开</w:t>
      </w:r>
      <w:r>
        <w:rPr>
          <w:rFonts w:ascii="宋体" w:hAnsi="宋体" w:cs="宋体"/>
          <w:color w:val="000000"/>
        </w:rPr>
        <w:t>6</w:t>
      </w:r>
      <w:r>
        <w:rPr>
          <w:rFonts w:ascii="宋体" w:hAnsi="宋体" w:cs="宋体" w:hint="eastAsia"/>
          <w:color w:val="000000"/>
        </w:rPr>
        <w:t>学时；第</w:t>
      </w:r>
      <w:r>
        <w:rPr>
          <w:rFonts w:ascii="宋体" w:hAnsi="宋体" w:cs="宋体"/>
          <w:color w:val="000000"/>
        </w:rPr>
        <w:t>5-6</w:t>
      </w:r>
      <w:r>
        <w:rPr>
          <w:rFonts w:ascii="宋体" w:hAnsi="宋体" w:cs="宋体" w:hint="eastAsia"/>
          <w:color w:val="000000"/>
        </w:rPr>
        <w:t>学期，每学期开</w:t>
      </w:r>
      <w:r>
        <w:rPr>
          <w:rFonts w:ascii="宋体" w:hAnsi="宋体" w:cs="宋体"/>
          <w:color w:val="000000"/>
        </w:rPr>
        <w:t>4</w:t>
      </w:r>
      <w:r>
        <w:rPr>
          <w:rFonts w:ascii="宋体" w:hAnsi="宋体" w:cs="宋体" w:hint="eastAsia"/>
          <w:color w:val="000000"/>
        </w:rPr>
        <w:t>学</w:t>
      </w:r>
      <w:r>
        <w:rPr>
          <w:rFonts w:ascii="宋体" w:hAnsi="宋体" w:cs="宋体" w:hint="eastAsia"/>
          <w:color w:val="000000"/>
        </w:rPr>
        <w:t>时，共计</w:t>
      </w:r>
      <w:r>
        <w:rPr>
          <w:rFonts w:ascii="宋体" w:hAnsi="宋体" w:cs="宋体"/>
          <w:color w:val="000000"/>
        </w:rPr>
        <w:t>32</w:t>
      </w:r>
      <w:r>
        <w:rPr>
          <w:rFonts w:ascii="宋体" w:hAnsi="宋体" w:cs="宋体" w:hint="eastAsia"/>
          <w:color w:val="000000"/>
        </w:rPr>
        <w:t>学时。</w:t>
      </w:r>
    </w:p>
    <w:p w:rsidR="00672E68" w:rsidRDefault="009B26CB">
      <w:pPr>
        <w:adjustRightInd w:val="0"/>
        <w:snapToGrid w:val="0"/>
        <w:spacing w:line="400" w:lineRule="exact"/>
        <w:ind w:firstLineChars="200" w:firstLine="420"/>
        <w:rPr>
          <w:rFonts w:ascii="宋体"/>
          <w:color w:val="000000"/>
        </w:rPr>
      </w:pPr>
      <w:r>
        <w:rPr>
          <w:rFonts w:ascii="宋体" w:hAnsi="宋体" w:cs="宋体"/>
          <w:color w:val="000000"/>
        </w:rPr>
        <w:t>8.</w:t>
      </w:r>
      <w:r>
        <w:rPr>
          <w:rFonts w:ascii="宋体" w:hAnsi="宋体" w:cs="宋体" w:hint="eastAsia"/>
          <w:color w:val="000000"/>
        </w:rPr>
        <w:t>专业核心课程原则上</w:t>
      </w:r>
      <w:r>
        <w:rPr>
          <w:rFonts w:ascii="宋体" w:hAnsi="宋体" w:cs="宋体"/>
          <w:color w:val="000000"/>
        </w:rPr>
        <w:t>6-8</w:t>
      </w:r>
      <w:r>
        <w:rPr>
          <w:rFonts w:ascii="宋体" w:hAnsi="宋体" w:cs="宋体" w:hint="eastAsia"/>
          <w:color w:val="000000"/>
        </w:rPr>
        <w:t>门，应该包含</w:t>
      </w:r>
      <w:r>
        <w:rPr>
          <w:rFonts w:ascii="宋体" w:hAnsi="宋体" w:cs="宋体"/>
          <w:color w:val="000000"/>
        </w:rPr>
        <w:t>1</w:t>
      </w:r>
      <w:r>
        <w:rPr>
          <w:rFonts w:ascii="宋体" w:hAnsi="宋体" w:cs="宋体" w:hint="eastAsia"/>
          <w:color w:val="000000"/>
        </w:rPr>
        <w:t>门以周为单元的单独实践课程；专业必修课程按专业设置，在毕业设计、顶岗实习以外应该包含至少</w:t>
      </w:r>
      <w:r>
        <w:rPr>
          <w:rFonts w:ascii="宋体" w:hAnsi="宋体" w:cs="宋体"/>
          <w:color w:val="000000"/>
        </w:rPr>
        <w:t>3</w:t>
      </w:r>
      <w:r>
        <w:rPr>
          <w:rFonts w:ascii="宋体" w:hAnsi="宋体" w:cs="宋体" w:hint="eastAsia"/>
          <w:color w:val="000000"/>
        </w:rPr>
        <w:t>门以周为单元的单独实践课程；专业拓展课程属于限定选修课，一般设置</w:t>
      </w:r>
      <w:r>
        <w:rPr>
          <w:rFonts w:ascii="宋体" w:hAnsi="宋体" w:cs="宋体"/>
          <w:color w:val="000000"/>
        </w:rPr>
        <w:t>8</w:t>
      </w:r>
      <w:r>
        <w:rPr>
          <w:rFonts w:ascii="宋体" w:hAnsi="宋体" w:cs="宋体" w:hint="eastAsia"/>
          <w:color w:val="000000"/>
        </w:rPr>
        <w:t>门左右课时学分相同的课程，要求学生选择</w:t>
      </w:r>
      <w:r>
        <w:rPr>
          <w:rFonts w:ascii="宋体" w:hAnsi="宋体" w:cs="宋体"/>
          <w:color w:val="000000"/>
        </w:rPr>
        <w:t>5</w:t>
      </w:r>
      <w:r>
        <w:rPr>
          <w:rFonts w:ascii="宋体" w:hAnsi="宋体" w:cs="宋体" w:hint="eastAsia"/>
          <w:color w:val="000000"/>
        </w:rPr>
        <w:t>门左右，原则上拓展课限定选修</w:t>
      </w:r>
      <w:r>
        <w:rPr>
          <w:rFonts w:ascii="宋体" w:hAnsi="宋体" w:cs="宋体"/>
          <w:color w:val="000000"/>
        </w:rPr>
        <w:t>10-12</w:t>
      </w:r>
      <w:r>
        <w:rPr>
          <w:rFonts w:ascii="宋体" w:hAnsi="宋体" w:cs="宋体" w:hint="eastAsia"/>
          <w:color w:val="000000"/>
        </w:rPr>
        <w:t>学分左右。</w:t>
      </w:r>
    </w:p>
    <w:p w:rsidR="00672E68" w:rsidRDefault="009B26CB">
      <w:pPr>
        <w:adjustRightInd w:val="0"/>
        <w:snapToGrid w:val="0"/>
        <w:spacing w:line="400" w:lineRule="exact"/>
        <w:ind w:firstLineChars="200" w:firstLine="420"/>
        <w:rPr>
          <w:rFonts w:ascii="宋体"/>
          <w:color w:val="000000"/>
        </w:rPr>
      </w:pPr>
      <w:r>
        <w:rPr>
          <w:rFonts w:ascii="宋体" w:hAnsi="宋体" w:cs="宋体"/>
          <w:color w:val="000000"/>
        </w:rPr>
        <w:t>9.</w:t>
      </w:r>
      <w:r>
        <w:rPr>
          <w:rFonts w:ascii="宋体" w:hAnsi="宋体" w:cs="宋体" w:hint="eastAsia"/>
          <w:color w:val="000000"/>
        </w:rPr>
        <w:t>因特殊情况教学周不够，没法在教学周内完成规定教学任务，各专业在做教学计划时，原则上将部分实践课安排在课外完成，或部分章节教学实施线上教学。比如思想道德修养与法律基础课总课时</w:t>
      </w:r>
      <w:r>
        <w:rPr>
          <w:rFonts w:ascii="宋体" w:hAnsi="宋体" w:cs="宋体"/>
          <w:color w:val="000000"/>
        </w:rPr>
        <w:t>48</w:t>
      </w:r>
      <w:r>
        <w:rPr>
          <w:rFonts w:ascii="宋体" w:hAnsi="宋体" w:cs="宋体" w:hint="eastAsia"/>
          <w:color w:val="000000"/>
        </w:rPr>
        <w:t>学时，第一学期教学周只有</w:t>
      </w:r>
      <w:r>
        <w:rPr>
          <w:rFonts w:ascii="宋体" w:hAnsi="宋体" w:cs="宋体"/>
          <w:color w:val="000000"/>
        </w:rPr>
        <w:t>14</w:t>
      </w:r>
      <w:r>
        <w:rPr>
          <w:rFonts w:ascii="宋体" w:hAnsi="宋体" w:cs="宋体" w:hint="eastAsia"/>
          <w:color w:val="000000"/>
        </w:rPr>
        <w:t>周，周学时</w:t>
      </w:r>
      <w:r>
        <w:rPr>
          <w:rFonts w:ascii="宋体" w:hAnsi="宋体" w:cs="宋体"/>
          <w:color w:val="000000"/>
        </w:rPr>
        <w:t>3</w:t>
      </w:r>
      <w:r>
        <w:rPr>
          <w:rFonts w:ascii="宋体" w:hAnsi="宋体" w:cs="宋体" w:hint="eastAsia"/>
          <w:color w:val="000000"/>
        </w:rPr>
        <w:t>，只能完成</w:t>
      </w:r>
      <w:r>
        <w:rPr>
          <w:rFonts w:ascii="宋体" w:hAnsi="宋体" w:cs="宋体"/>
          <w:color w:val="000000"/>
        </w:rPr>
        <w:t>42</w:t>
      </w:r>
      <w:r>
        <w:rPr>
          <w:rFonts w:ascii="宋体" w:hAnsi="宋体" w:cs="宋体" w:hint="eastAsia"/>
          <w:color w:val="000000"/>
        </w:rPr>
        <w:t>学时教学任务，那么另外</w:t>
      </w:r>
      <w:r>
        <w:rPr>
          <w:rFonts w:ascii="宋体" w:hAnsi="宋体" w:cs="宋体"/>
          <w:color w:val="000000"/>
        </w:rPr>
        <w:t>6</w:t>
      </w:r>
      <w:r>
        <w:rPr>
          <w:rFonts w:ascii="宋体" w:hAnsi="宋体" w:cs="宋体" w:hint="eastAsia"/>
          <w:color w:val="000000"/>
        </w:rPr>
        <w:t>学时安排在课外进行实践教学。</w:t>
      </w:r>
    </w:p>
    <w:p w:rsidR="00672E68" w:rsidRDefault="009B26CB">
      <w:pPr>
        <w:adjustRightInd w:val="0"/>
        <w:snapToGrid w:val="0"/>
        <w:spacing w:line="400" w:lineRule="exact"/>
        <w:ind w:firstLineChars="200" w:firstLine="420"/>
        <w:rPr>
          <w:rFonts w:ascii="宋体"/>
          <w:color w:val="000000"/>
        </w:rPr>
      </w:pPr>
      <w:r>
        <w:rPr>
          <w:rFonts w:ascii="宋体" w:hAnsi="宋体" w:cs="宋体"/>
          <w:color w:val="000000"/>
        </w:rPr>
        <w:t>10.</w:t>
      </w:r>
      <w:r>
        <w:rPr>
          <w:rFonts w:ascii="宋体" w:hAnsi="宋体" w:cs="宋体" w:hint="eastAsia"/>
          <w:color w:val="000000"/>
        </w:rPr>
        <w:t>第一学期理实教学周数为</w:t>
      </w:r>
      <w:r>
        <w:rPr>
          <w:rFonts w:ascii="宋体" w:hAnsi="宋体" w:cs="宋体"/>
          <w:color w:val="000000"/>
        </w:rPr>
        <w:t>14</w:t>
      </w:r>
      <w:r>
        <w:rPr>
          <w:rFonts w:ascii="宋体" w:hAnsi="宋体" w:cs="宋体" w:hint="eastAsia"/>
          <w:color w:val="000000"/>
        </w:rPr>
        <w:t>周，毕业设计原则上安排在第五学期，顶岗实习安排在第五学期</w:t>
      </w:r>
      <w:r>
        <w:rPr>
          <w:rFonts w:ascii="宋体" w:hAnsi="宋体" w:cs="宋体"/>
          <w:color w:val="000000"/>
        </w:rPr>
        <w:t>2</w:t>
      </w:r>
      <w:r>
        <w:rPr>
          <w:rFonts w:ascii="宋体" w:hAnsi="宋体" w:cs="宋体" w:hint="eastAsia"/>
          <w:color w:val="000000"/>
        </w:rPr>
        <w:t>周、第六学期</w:t>
      </w:r>
      <w:r>
        <w:rPr>
          <w:rFonts w:ascii="宋体" w:hAnsi="宋体" w:cs="宋体"/>
          <w:color w:val="000000"/>
        </w:rPr>
        <w:t>18</w:t>
      </w:r>
      <w:r>
        <w:rPr>
          <w:rFonts w:ascii="宋体" w:hAnsi="宋体" w:cs="宋体" w:hint="eastAsia"/>
          <w:color w:val="000000"/>
        </w:rPr>
        <w:t>周、寒假</w:t>
      </w:r>
      <w:r>
        <w:rPr>
          <w:rFonts w:ascii="宋体" w:hAnsi="宋体" w:cs="宋体"/>
          <w:color w:val="000000"/>
        </w:rPr>
        <w:t>4</w:t>
      </w:r>
      <w:r>
        <w:rPr>
          <w:rFonts w:ascii="宋体" w:hAnsi="宋体" w:cs="宋体" w:hint="eastAsia"/>
          <w:color w:val="000000"/>
        </w:rPr>
        <w:t>周，共计</w:t>
      </w:r>
      <w:r>
        <w:rPr>
          <w:rFonts w:ascii="宋体" w:hAnsi="宋体" w:cs="宋体"/>
          <w:color w:val="000000"/>
        </w:rPr>
        <w:t>24</w:t>
      </w:r>
      <w:r>
        <w:rPr>
          <w:rFonts w:ascii="宋体" w:hAnsi="宋体" w:cs="宋体" w:hint="eastAsia"/>
          <w:color w:val="000000"/>
        </w:rPr>
        <w:t>周（六个月）。</w:t>
      </w:r>
    </w:p>
    <w:p w:rsidR="00672E68" w:rsidRDefault="009B26CB">
      <w:pPr>
        <w:adjustRightInd w:val="0"/>
        <w:snapToGrid w:val="0"/>
        <w:spacing w:line="400" w:lineRule="exact"/>
        <w:ind w:firstLineChars="200" w:firstLine="420"/>
        <w:rPr>
          <w:rFonts w:ascii="宋体"/>
          <w:color w:val="000000"/>
        </w:rPr>
      </w:pPr>
      <w:r>
        <w:rPr>
          <w:rFonts w:ascii="宋体" w:hAnsi="宋体" w:cs="宋体"/>
          <w:color w:val="000000"/>
        </w:rPr>
        <w:t>11.</w:t>
      </w:r>
      <w:r>
        <w:rPr>
          <w:rFonts w:ascii="宋体" w:hAnsi="宋体" w:cs="宋体" w:hint="eastAsia"/>
          <w:color w:val="000000"/>
        </w:rPr>
        <w:t>任意选修课</w:t>
      </w:r>
      <w:r>
        <w:rPr>
          <w:rFonts w:ascii="宋体" w:hAnsi="宋体" w:cs="宋体"/>
          <w:color w:val="000000"/>
        </w:rPr>
        <w:t>8</w:t>
      </w:r>
      <w:r>
        <w:rPr>
          <w:rFonts w:ascii="宋体" w:hAnsi="宋体" w:cs="宋体" w:hint="eastAsia"/>
          <w:color w:val="000000"/>
        </w:rPr>
        <w:t>个学分，按照</w:t>
      </w:r>
      <w:r>
        <w:rPr>
          <w:rFonts w:ascii="宋体" w:hAnsi="宋体" w:cs="宋体"/>
          <w:color w:val="000000"/>
        </w:rPr>
        <w:t>128</w:t>
      </w:r>
      <w:r>
        <w:rPr>
          <w:rFonts w:ascii="宋体" w:hAnsi="宋体" w:cs="宋体" w:hint="eastAsia"/>
          <w:color w:val="000000"/>
        </w:rPr>
        <w:t>学时计入总学时。任意选修课是指学生根据自身发展需要，可以选修其他专业的专业课程。</w:t>
      </w:r>
    </w:p>
    <w:p w:rsidR="00672E68" w:rsidRDefault="009B26CB">
      <w:pPr>
        <w:adjustRightInd w:val="0"/>
        <w:snapToGrid w:val="0"/>
        <w:spacing w:line="400" w:lineRule="exact"/>
        <w:ind w:firstLineChars="200" w:firstLine="420"/>
        <w:rPr>
          <w:rFonts w:ascii="宋体"/>
          <w:color w:val="000000"/>
        </w:rPr>
      </w:pPr>
      <w:r>
        <w:rPr>
          <w:rFonts w:ascii="宋体" w:hAnsi="宋体" w:cs="宋体"/>
          <w:color w:val="000000"/>
        </w:rPr>
        <w:t>12.</w:t>
      </w:r>
      <w:r>
        <w:rPr>
          <w:rFonts w:ascii="宋体" w:hAnsi="宋体" w:cs="宋体" w:hint="eastAsia"/>
          <w:color w:val="000000"/>
        </w:rPr>
        <w:t>以周为单元设置的课程按</w:t>
      </w:r>
      <w:r>
        <w:rPr>
          <w:rFonts w:ascii="宋体" w:hAnsi="宋体" w:cs="宋体"/>
          <w:color w:val="000000"/>
        </w:rPr>
        <w:t>24</w:t>
      </w:r>
      <w:r>
        <w:rPr>
          <w:rFonts w:ascii="宋体" w:hAnsi="宋体" w:cs="宋体" w:hint="eastAsia"/>
          <w:color w:val="000000"/>
        </w:rPr>
        <w:t>学时计算，在学期排课周及学时栏目中标注“（</w:t>
      </w:r>
      <w:r>
        <w:rPr>
          <w:rFonts w:ascii="宋体" w:hAnsi="宋体" w:cs="宋体"/>
          <w:color w:val="000000"/>
        </w:rPr>
        <w:t>24</w:t>
      </w:r>
      <w:r>
        <w:rPr>
          <w:rFonts w:ascii="宋体" w:hAnsi="宋体" w:cs="宋体" w:hint="eastAsia"/>
          <w:color w:val="000000"/>
        </w:rPr>
        <w:t>）”；考试周不计入总学时。</w:t>
      </w:r>
    </w:p>
    <w:p w:rsidR="00672E68" w:rsidRDefault="00672E68">
      <w:pPr>
        <w:rPr>
          <w:rFonts w:ascii="仿宋_GB2312" w:eastAsia="仿宋_GB2312" w:hAnsi="仿宋"/>
          <w:kern w:val="36"/>
          <w:sz w:val="32"/>
          <w:szCs w:val="32"/>
        </w:rPr>
      </w:pPr>
    </w:p>
    <w:p w:rsidR="00672E68" w:rsidRDefault="00672E68">
      <w:pPr>
        <w:rPr>
          <w:rFonts w:ascii="仿宋" w:eastAsia="仿宋" w:hAnsi="仿宋"/>
          <w:kern w:val="36"/>
          <w:sz w:val="28"/>
          <w:szCs w:val="28"/>
        </w:rPr>
      </w:pPr>
    </w:p>
    <w:p w:rsidR="00672E68" w:rsidRDefault="00672E68">
      <w:pPr>
        <w:rPr>
          <w:rFonts w:ascii="仿宋" w:eastAsia="仿宋" w:hAnsi="仿宋"/>
          <w:kern w:val="36"/>
          <w:sz w:val="28"/>
          <w:szCs w:val="28"/>
        </w:rPr>
      </w:pPr>
    </w:p>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672E68"/>
    <w:p w:rsidR="00672E68" w:rsidRDefault="009B26CB">
      <w:pPr>
        <w:tabs>
          <w:tab w:val="left" w:pos="3119"/>
        </w:tabs>
        <w:jc w:val="left"/>
      </w:pPr>
      <w:r>
        <w:tab/>
      </w:r>
    </w:p>
    <w:p w:rsidR="00672E68" w:rsidRDefault="00672E68">
      <w:pPr>
        <w:tabs>
          <w:tab w:val="left" w:pos="3119"/>
        </w:tabs>
        <w:jc w:val="left"/>
      </w:pPr>
    </w:p>
    <w:p w:rsidR="00672E68" w:rsidRDefault="00672E68">
      <w:pPr>
        <w:tabs>
          <w:tab w:val="left" w:pos="3119"/>
        </w:tabs>
        <w:jc w:val="left"/>
      </w:pPr>
    </w:p>
    <w:p w:rsidR="00672E68" w:rsidRDefault="009B26CB">
      <w:pPr>
        <w:tabs>
          <w:tab w:val="left" w:pos="3119"/>
        </w:tabs>
        <w:jc w:val="left"/>
      </w:pPr>
      <w:r>
        <w:rPr>
          <w:noProof/>
        </w:rPr>
        <w:drawing>
          <wp:inline distT="0" distB="0" distL="114300" distR="114300">
            <wp:extent cx="5248275" cy="8029575"/>
            <wp:effectExtent l="0" t="0" r="952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248275" cy="8029575"/>
                    </a:xfrm>
                    <a:prstGeom prst="rect">
                      <a:avLst/>
                    </a:prstGeom>
                    <a:noFill/>
                    <a:ln>
                      <a:noFill/>
                    </a:ln>
                  </pic:spPr>
                </pic:pic>
              </a:graphicData>
            </a:graphic>
          </wp:inline>
        </w:drawing>
      </w:r>
    </w:p>
    <w:sectPr w:rsidR="00672E68">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CB" w:rsidRDefault="009B26CB">
      <w:r>
        <w:separator/>
      </w:r>
    </w:p>
  </w:endnote>
  <w:endnote w:type="continuationSeparator" w:id="0">
    <w:p w:rsidR="009B26CB" w:rsidRDefault="009B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
    <w:altName w:val="Lucida Sans Unicode"/>
    <w:charset w:val="B1"/>
    <w:family w:val="auto"/>
    <w:pitch w:val="default"/>
    <w:sig w:usb0="00000000" w:usb1="00000000" w:usb2="00000000" w:usb3="00000000" w:csb0="00000020"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68" w:rsidRDefault="009B26CB">
    <w:pPr>
      <w:pStyle w:val="a7"/>
      <w:jc w:val="center"/>
    </w:pPr>
    <w:r>
      <w:rPr>
        <w:rStyle w:val="ab"/>
      </w:rPr>
      <w:fldChar w:fldCharType="begin"/>
    </w:r>
    <w:r>
      <w:rPr>
        <w:rStyle w:val="ab"/>
      </w:rPr>
      <w:instrText xml:space="preserve"> PAGE </w:instrText>
    </w:r>
    <w:r>
      <w:rPr>
        <w:rStyle w:val="ab"/>
      </w:rPr>
      <w:fldChar w:fldCharType="separate"/>
    </w:r>
    <w:r w:rsidR="00950CCA">
      <w:rPr>
        <w:rStyle w:val="ab"/>
        <w:noProof/>
      </w:rPr>
      <w:t>2</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CB" w:rsidRDefault="009B26CB">
      <w:r>
        <w:separator/>
      </w:r>
    </w:p>
  </w:footnote>
  <w:footnote w:type="continuationSeparator" w:id="0">
    <w:p w:rsidR="009B26CB" w:rsidRDefault="009B2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E5218"/>
    <w:multiLevelType w:val="multilevel"/>
    <w:tmpl w:val="2CFE5218"/>
    <w:lvl w:ilvl="0">
      <w:start w:val="7"/>
      <w:numFmt w:val="decimal"/>
      <w:lvlText w:val="（%1）"/>
      <w:lvlJc w:val="left"/>
      <w:pPr>
        <w:tabs>
          <w:tab w:val="left" w:pos="1140"/>
        </w:tabs>
        <w:ind w:left="1140" w:hanging="720"/>
      </w:pPr>
      <w:rPr>
        <w:rFonts w:eastAsia="等线"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436DB"/>
    <w:rsid w:val="0000552B"/>
    <w:rsid w:val="00011DBC"/>
    <w:rsid w:val="0001369F"/>
    <w:rsid w:val="00041FB1"/>
    <w:rsid w:val="00056D92"/>
    <w:rsid w:val="000770B8"/>
    <w:rsid w:val="00096802"/>
    <w:rsid w:val="000A412C"/>
    <w:rsid w:val="000B6A42"/>
    <w:rsid w:val="000C66FC"/>
    <w:rsid w:val="000D1276"/>
    <w:rsid w:val="000D237C"/>
    <w:rsid w:val="000D5FDC"/>
    <w:rsid w:val="00102212"/>
    <w:rsid w:val="001043D0"/>
    <w:rsid w:val="0011352B"/>
    <w:rsid w:val="00121AF1"/>
    <w:rsid w:val="00161051"/>
    <w:rsid w:val="00163990"/>
    <w:rsid w:val="001676BF"/>
    <w:rsid w:val="0019785F"/>
    <w:rsid w:val="001A2375"/>
    <w:rsid w:val="001B1168"/>
    <w:rsid w:val="001B46C9"/>
    <w:rsid w:val="001C287F"/>
    <w:rsid w:val="001D20F7"/>
    <w:rsid w:val="001E44A7"/>
    <w:rsid w:val="001F2E45"/>
    <w:rsid w:val="00216BF3"/>
    <w:rsid w:val="00222C3D"/>
    <w:rsid w:val="00263587"/>
    <w:rsid w:val="00282110"/>
    <w:rsid w:val="002A712C"/>
    <w:rsid w:val="002B0ACC"/>
    <w:rsid w:val="002B1795"/>
    <w:rsid w:val="002C0839"/>
    <w:rsid w:val="002F4B35"/>
    <w:rsid w:val="002F6B71"/>
    <w:rsid w:val="00332298"/>
    <w:rsid w:val="003354BF"/>
    <w:rsid w:val="00356E6E"/>
    <w:rsid w:val="00367803"/>
    <w:rsid w:val="0037166D"/>
    <w:rsid w:val="003746AB"/>
    <w:rsid w:val="003766FA"/>
    <w:rsid w:val="00394BC9"/>
    <w:rsid w:val="00395C4E"/>
    <w:rsid w:val="003B0AC4"/>
    <w:rsid w:val="003F3AAA"/>
    <w:rsid w:val="00406FC4"/>
    <w:rsid w:val="00410952"/>
    <w:rsid w:val="00410AD3"/>
    <w:rsid w:val="00412411"/>
    <w:rsid w:val="00413902"/>
    <w:rsid w:val="00424A84"/>
    <w:rsid w:val="0042758A"/>
    <w:rsid w:val="004406E5"/>
    <w:rsid w:val="00452D07"/>
    <w:rsid w:val="0045498B"/>
    <w:rsid w:val="00456FA8"/>
    <w:rsid w:val="00496818"/>
    <w:rsid w:val="004A46D3"/>
    <w:rsid w:val="004F3137"/>
    <w:rsid w:val="00530776"/>
    <w:rsid w:val="00547E7C"/>
    <w:rsid w:val="005658A7"/>
    <w:rsid w:val="005840C3"/>
    <w:rsid w:val="005908F1"/>
    <w:rsid w:val="0059747A"/>
    <w:rsid w:val="005B4471"/>
    <w:rsid w:val="005D0E6A"/>
    <w:rsid w:val="005D684A"/>
    <w:rsid w:val="005D7A18"/>
    <w:rsid w:val="005E480F"/>
    <w:rsid w:val="005E74A3"/>
    <w:rsid w:val="005F2DE8"/>
    <w:rsid w:val="005F5BF3"/>
    <w:rsid w:val="00616114"/>
    <w:rsid w:val="00621915"/>
    <w:rsid w:val="0065446E"/>
    <w:rsid w:val="00672E68"/>
    <w:rsid w:val="006736A5"/>
    <w:rsid w:val="00682926"/>
    <w:rsid w:val="00687AF4"/>
    <w:rsid w:val="0069672F"/>
    <w:rsid w:val="0069789E"/>
    <w:rsid w:val="006A751F"/>
    <w:rsid w:val="006B282C"/>
    <w:rsid w:val="006D37C4"/>
    <w:rsid w:val="007213F6"/>
    <w:rsid w:val="00724F35"/>
    <w:rsid w:val="00750391"/>
    <w:rsid w:val="00773915"/>
    <w:rsid w:val="007B20E3"/>
    <w:rsid w:val="007B5323"/>
    <w:rsid w:val="007F64C0"/>
    <w:rsid w:val="00803CF4"/>
    <w:rsid w:val="0082655E"/>
    <w:rsid w:val="00831EDC"/>
    <w:rsid w:val="008621C0"/>
    <w:rsid w:val="00863DDC"/>
    <w:rsid w:val="00865713"/>
    <w:rsid w:val="00874F85"/>
    <w:rsid w:val="00893E7C"/>
    <w:rsid w:val="008B7950"/>
    <w:rsid w:val="008C4DB6"/>
    <w:rsid w:val="008C650D"/>
    <w:rsid w:val="008D60F3"/>
    <w:rsid w:val="008E4637"/>
    <w:rsid w:val="008E6F06"/>
    <w:rsid w:val="00901802"/>
    <w:rsid w:val="0090652B"/>
    <w:rsid w:val="00910F4E"/>
    <w:rsid w:val="00913210"/>
    <w:rsid w:val="00922AD9"/>
    <w:rsid w:val="009433F3"/>
    <w:rsid w:val="00950CCA"/>
    <w:rsid w:val="00993130"/>
    <w:rsid w:val="009956FE"/>
    <w:rsid w:val="009A783F"/>
    <w:rsid w:val="009B26CB"/>
    <w:rsid w:val="009C056E"/>
    <w:rsid w:val="009C509B"/>
    <w:rsid w:val="00A046D9"/>
    <w:rsid w:val="00A05D86"/>
    <w:rsid w:val="00A432C1"/>
    <w:rsid w:val="00A50396"/>
    <w:rsid w:val="00A63794"/>
    <w:rsid w:val="00A7119C"/>
    <w:rsid w:val="00A71DD0"/>
    <w:rsid w:val="00A774A3"/>
    <w:rsid w:val="00A879D7"/>
    <w:rsid w:val="00A87E41"/>
    <w:rsid w:val="00AB1CF4"/>
    <w:rsid w:val="00AB2E68"/>
    <w:rsid w:val="00B2420B"/>
    <w:rsid w:val="00B26987"/>
    <w:rsid w:val="00B46EBF"/>
    <w:rsid w:val="00B47BDC"/>
    <w:rsid w:val="00B57C0D"/>
    <w:rsid w:val="00BB7E1C"/>
    <w:rsid w:val="00BC1192"/>
    <w:rsid w:val="00BD7E21"/>
    <w:rsid w:val="00BF4F05"/>
    <w:rsid w:val="00BF56D4"/>
    <w:rsid w:val="00BF70B2"/>
    <w:rsid w:val="00C502B9"/>
    <w:rsid w:val="00C5047F"/>
    <w:rsid w:val="00C74B81"/>
    <w:rsid w:val="00CB0E70"/>
    <w:rsid w:val="00CB5B20"/>
    <w:rsid w:val="00CB7A4B"/>
    <w:rsid w:val="00CF1684"/>
    <w:rsid w:val="00CF4BE1"/>
    <w:rsid w:val="00D06210"/>
    <w:rsid w:val="00D12A21"/>
    <w:rsid w:val="00D43216"/>
    <w:rsid w:val="00D628FB"/>
    <w:rsid w:val="00D66D6C"/>
    <w:rsid w:val="00D84175"/>
    <w:rsid w:val="00D94027"/>
    <w:rsid w:val="00D97E86"/>
    <w:rsid w:val="00DA1925"/>
    <w:rsid w:val="00DB38FD"/>
    <w:rsid w:val="00DD50C6"/>
    <w:rsid w:val="00DE577C"/>
    <w:rsid w:val="00E07FF9"/>
    <w:rsid w:val="00E15F4D"/>
    <w:rsid w:val="00E229EA"/>
    <w:rsid w:val="00E4091C"/>
    <w:rsid w:val="00E75FBC"/>
    <w:rsid w:val="00E81CBA"/>
    <w:rsid w:val="00E84BB7"/>
    <w:rsid w:val="00E85215"/>
    <w:rsid w:val="00EB6422"/>
    <w:rsid w:val="00EC61EB"/>
    <w:rsid w:val="00ED5B74"/>
    <w:rsid w:val="00EF5A5C"/>
    <w:rsid w:val="00F04587"/>
    <w:rsid w:val="00F21A2D"/>
    <w:rsid w:val="00F341CE"/>
    <w:rsid w:val="00F54874"/>
    <w:rsid w:val="00F554AE"/>
    <w:rsid w:val="00F75B91"/>
    <w:rsid w:val="00F81961"/>
    <w:rsid w:val="00F9326B"/>
    <w:rsid w:val="00F93BD8"/>
    <w:rsid w:val="00FA3696"/>
    <w:rsid w:val="00FA3F56"/>
    <w:rsid w:val="00FA482B"/>
    <w:rsid w:val="00FB42BD"/>
    <w:rsid w:val="00FE2223"/>
    <w:rsid w:val="059C7732"/>
    <w:rsid w:val="067C0388"/>
    <w:rsid w:val="08F024C3"/>
    <w:rsid w:val="09A75A4E"/>
    <w:rsid w:val="0B046632"/>
    <w:rsid w:val="0C0D2A55"/>
    <w:rsid w:val="0CCA0708"/>
    <w:rsid w:val="0E670EE9"/>
    <w:rsid w:val="102B27B0"/>
    <w:rsid w:val="1523136B"/>
    <w:rsid w:val="178859C6"/>
    <w:rsid w:val="18081B5D"/>
    <w:rsid w:val="1CC82CDA"/>
    <w:rsid w:val="1CEC532C"/>
    <w:rsid w:val="2482553D"/>
    <w:rsid w:val="251B7CE1"/>
    <w:rsid w:val="26090C79"/>
    <w:rsid w:val="267E0C39"/>
    <w:rsid w:val="2783492C"/>
    <w:rsid w:val="28952FE5"/>
    <w:rsid w:val="2A594919"/>
    <w:rsid w:val="2D9233E5"/>
    <w:rsid w:val="2F7F1E99"/>
    <w:rsid w:val="317963AE"/>
    <w:rsid w:val="32E92A06"/>
    <w:rsid w:val="336A3000"/>
    <w:rsid w:val="398412E5"/>
    <w:rsid w:val="3BAC71FC"/>
    <w:rsid w:val="3C874285"/>
    <w:rsid w:val="3D4D2BFB"/>
    <w:rsid w:val="400C1A51"/>
    <w:rsid w:val="42F867B7"/>
    <w:rsid w:val="43380270"/>
    <w:rsid w:val="44080C51"/>
    <w:rsid w:val="475B2536"/>
    <w:rsid w:val="492E1787"/>
    <w:rsid w:val="4C0F030B"/>
    <w:rsid w:val="4D8A62B0"/>
    <w:rsid w:val="5157640A"/>
    <w:rsid w:val="516E611C"/>
    <w:rsid w:val="518547DD"/>
    <w:rsid w:val="518E7C91"/>
    <w:rsid w:val="53634441"/>
    <w:rsid w:val="561E65F6"/>
    <w:rsid w:val="566C4648"/>
    <w:rsid w:val="57472BCE"/>
    <w:rsid w:val="57FE116B"/>
    <w:rsid w:val="591D63EC"/>
    <w:rsid w:val="59280870"/>
    <w:rsid w:val="5BC014B3"/>
    <w:rsid w:val="5C850694"/>
    <w:rsid w:val="5CBE2821"/>
    <w:rsid w:val="5DF54628"/>
    <w:rsid w:val="639C3F43"/>
    <w:rsid w:val="68BB06E3"/>
    <w:rsid w:val="691D5396"/>
    <w:rsid w:val="6B6A7CCB"/>
    <w:rsid w:val="75260000"/>
    <w:rsid w:val="767F75B5"/>
    <w:rsid w:val="77973A21"/>
    <w:rsid w:val="781B6E68"/>
    <w:rsid w:val="79144E0F"/>
    <w:rsid w:val="7A365869"/>
    <w:rsid w:val="7AB64230"/>
    <w:rsid w:val="7AE03E4E"/>
    <w:rsid w:val="7BC91E39"/>
    <w:rsid w:val="7BD50760"/>
    <w:rsid w:val="7DD436DB"/>
    <w:rsid w:val="7E88745E"/>
    <w:rsid w:val="7FE2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locked="1" w:semiHidden="0" w:qFormat="1"/>
    <w:lsdException w:name="heading 3" w:locked="1"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qFormat="1"/>
    <w:lsdException w:name="toc 2" w:locked="1" w:qFormat="1"/>
    <w:lsdException w:name="toc 3" w:locked="1"/>
    <w:lsdException w:name="toc 4" w:locked="1"/>
    <w:lsdException w:name="toc 5" w:locked="1"/>
    <w:lsdException w:name="toc 6" w:locked="1"/>
    <w:lsdException w:name="toc 7" w:locked="1"/>
    <w:lsdException w:name="toc 8" w:locked="1"/>
    <w:lsdException w:name="toc 9" w:locked="1" w:qFormat="1"/>
    <w:lsdException w:name="Normal Indent" w:unhideWhenUsed="1"/>
    <w:lsdException w:name="footnote text" w:unhideWhenUsed="1"/>
    <w:lsdException w:name="annotation text" w:unhideWhenUsed="1"/>
    <w:lsdException w:name="header" w:locked="1" w:semiHidden="0" w:qFormat="1"/>
    <w:lsdException w:name="footer" w:locked="1"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qFormat="1"/>
    <w:lsdException w:name="Body Text Indent 3" w:unhideWhenUsed="1"/>
    <w:lsdException w:name="Block Text" w:unhideWhenUsed="1"/>
    <w:lsdException w:name="Hyperlink" w:semiHidden="0"/>
    <w:lsdException w:name="FollowedHyperlink" w:semiHidden="0" w:qFormat="1"/>
    <w:lsdException w:name="Strong" w:locked="1" w:semiHidden="0" w:uiPriority="0" w:qFormat="1"/>
    <w:lsdException w:name="Emphasis" w:locked="1" w:semiHidden="0" w:uiPriority="0" w:qFormat="1"/>
    <w:lsdException w:name="Document Map" w:unhideWhenUsed="1"/>
    <w:lsdException w:name="Plain Text" w:locked="1" w:semiHidden="0"/>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pPr>
      <w:widowControl/>
      <w:spacing w:line="400" w:lineRule="exact"/>
      <w:ind w:firstLineChars="200" w:firstLine="200"/>
      <w:jc w:val="left"/>
      <w:outlineLvl w:val="1"/>
    </w:pPr>
    <w:rPr>
      <w:rFonts w:ascii="宋体" w:eastAsia="黑体" w:hAnsi="宋体" w:cs="宋体"/>
      <w:kern w:val="0"/>
      <w:sz w:val="24"/>
      <w:szCs w:val="24"/>
    </w:rPr>
  </w:style>
  <w:style w:type="paragraph" w:styleId="3">
    <w:name w:val="heading 3"/>
    <w:basedOn w:val="a"/>
    <w:next w:val="a"/>
    <w:link w:val="3Char"/>
    <w:uiPriority w:val="9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locked/>
    <w:pPr>
      <w:ind w:left="1260"/>
      <w:jc w:val="left"/>
    </w:pPr>
    <w:rPr>
      <w:sz w:val="18"/>
      <w:szCs w:val="18"/>
    </w:rPr>
  </w:style>
  <w:style w:type="paragraph" w:styleId="a3">
    <w:name w:val="Body Text"/>
    <w:basedOn w:val="a"/>
    <w:link w:val="Char"/>
    <w:uiPriority w:val="99"/>
    <w:locked/>
    <w:pPr>
      <w:spacing w:after="120"/>
    </w:pPr>
    <w:rPr>
      <w:rFonts w:ascii="Calibri" w:hAnsi="Calibri" w:cs="Calibri"/>
      <w:sz w:val="22"/>
      <w:szCs w:val="22"/>
    </w:rPr>
  </w:style>
  <w:style w:type="paragraph" w:styleId="5">
    <w:name w:val="toc 5"/>
    <w:basedOn w:val="a"/>
    <w:next w:val="a"/>
    <w:uiPriority w:val="99"/>
    <w:semiHidden/>
    <w:locked/>
    <w:pPr>
      <w:ind w:left="840"/>
      <w:jc w:val="left"/>
    </w:pPr>
    <w:rPr>
      <w:sz w:val="18"/>
      <w:szCs w:val="18"/>
    </w:rPr>
  </w:style>
  <w:style w:type="paragraph" w:styleId="30">
    <w:name w:val="toc 3"/>
    <w:basedOn w:val="a"/>
    <w:next w:val="a"/>
    <w:uiPriority w:val="99"/>
    <w:semiHidden/>
    <w:locked/>
    <w:pPr>
      <w:ind w:left="420"/>
      <w:jc w:val="left"/>
    </w:pPr>
    <w:rPr>
      <w:i/>
      <w:iCs/>
      <w:sz w:val="20"/>
      <w:szCs w:val="20"/>
    </w:rPr>
  </w:style>
  <w:style w:type="paragraph" w:styleId="a4">
    <w:name w:val="Plain Text"/>
    <w:basedOn w:val="a"/>
    <w:link w:val="Char0"/>
    <w:uiPriority w:val="99"/>
    <w:locked/>
    <w:pPr>
      <w:widowControl/>
      <w:spacing w:before="100" w:beforeAutospacing="1" w:after="100" w:afterAutospacing="1"/>
      <w:jc w:val="left"/>
    </w:pPr>
    <w:rPr>
      <w:rFonts w:ascii="宋体" w:cs="宋体"/>
      <w:kern w:val="0"/>
      <w:sz w:val="24"/>
      <w:szCs w:val="24"/>
    </w:rPr>
  </w:style>
  <w:style w:type="paragraph" w:styleId="8">
    <w:name w:val="toc 8"/>
    <w:basedOn w:val="a"/>
    <w:next w:val="a"/>
    <w:uiPriority w:val="99"/>
    <w:semiHidden/>
    <w:locked/>
    <w:pPr>
      <w:ind w:left="1470"/>
      <w:jc w:val="left"/>
    </w:pPr>
    <w:rPr>
      <w:sz w:val="18"/>
      <w:szCs w:val="18"/>
    </w:rPr>
  </w:style>
  <w:style w:type="paragraph" w:styleId="a5">
    <w:name w:val="Date"/>
    <w:basedOn w:val="a"/>
    <w:next w:val="a"/>
    <w:link w:val="Char1"/>
    <w:uiPriority w:val="99"/>
    <w:locked/>
    <w:pPr>
      <w:ind w:leftChars="2500" w:left="100"/>
    </w:pPr>
    <w:rPr>
      <w:sz w:val="24"/>
      <w:szCs w:val="24"/>
    </w:rPr>
  </w:style>
  <w:style w:type="paragraph" w:styleId="20">
    <w:name w:val="Body Text Indent 2"/>
    <w:basedOn w:val="a"/>
    <w:link w:val="2Char0"/>
    <w:uiPriority w:val="99"/>
    <w:qFormat/>
    <w:locked/>
    <w:pPr>
      <w:widowControl/>
      <w:spacing w:before="100" w:beforeAutospacing="1" w:after="100" w:afterAutospacing="1"/>
      <w:jc w:val="left"/>
    </w:pPr>
    <w:rPr>
      <w:rFonts w:ascii="宋体" w:cs="宋体"/>
      <w:kern w:val="0"/>
      <w:sz w:val="24"/>
      <w:szCs w:val="24"/>
    </w:rPr>
  </w:style>
  <w:style w:type="paragraph" w:styleId="a6">
    <w:name w:val="Balloon Text"/>
    <w:basedOn w:val="a"/>
    <w:link w:val="Char2"/>
    <w:uiPriority w:val="99"/>
    <w:semiHidden/>
    <w:locked/>
    <w:rPr>
      <w:rFonts w:ascii="Calibri" w:hAnsi="Calibri" w:cs="Calibri"/>
      <w:sz w:val="22"/>
      <w:szCs w:val="22"/>
    </w:rPr>
  </w:style>
  <w:style w:type="paragraph" w:styleId="a7">
    <w:name w:val="footer"/>
    <w:basedOn w:val="a"/>
    <w:link w:val="Char3"/>
    <w:uiPriority w:val="99"/>
    <w:qFormat/>
    <w:locked/>
    <w:pPr>
      <w:tabs>
        <w:tab w:val="center" w:pos="4153"/>
        <w:tab w:val="right" w:pos="8306"/>
      </w:tabs>
      <w:snapToGrid w:val="0"/>
      <w:jc w:val="left"/>
    </w:pPr>
    <w:rPr>
      <w:sz w:val="18"/>
      <w:szCs w:val="18"/>
    </w:rPr>
  </w:style>
  <w:style w:type="paragraph" w:styleId="a8">
    <w:name w:val="header"/>
    <w:basedOn w:val="a"/>
    <w:link w:val="Char4"/>
    <w:uiPriority w:val="99"/>
    <w:qFormat/>
    <w:lock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locked/>
    <w:pPr>
      <w:spacing w:before="120" w:after="120"/>
      <w:jc w:val="left"/>
    </w:pPr>
    <w:rPr>
      <w:b/>
      <w:bCs/>
      <w:caps/>
      <w:sz w:val="20"/>
      <w:szCs w:val="20"/>
    </w:rPr>
  </w:style>
  <w:style w:type="paragraph" w:styleId="4">
    <w:name w:val="toc 4"/>
    <w:basedOn w:val="a"/>
    <w:next w:val="a"/>
    <w:uiPriority w:val="99"/>
    <w:semiHidden/>
    <w:locked/>
    <w:pPr>
      <w:ind w:left="630"/>
      <w:jc w:val="left"/>
    </w:pPr>
    <w:rPr>
      <w:sz w:val="18"/>
      <w:szCs w:val="18"/>
    </w:rPr>
  </w:style>
  <w:style w:type="paragraph" w:styleId="6">
    <w:name w:val="toc 6"/>
    <w:basedOn w:val="a"/>
    <w:next w:val="a"/>
    <w:uiPriority w:val="99"/>
    <w:semiHidden/>
    <w:locked/>
    <w:pPr>
      <w:ind w:left="1050"/>
      <w:jc w:val="left"/>
    </w:pPr>
    <w:rPr>
      <w:sz w:val="18"/>
      <w:szCs w:val="18"/>
    </w:rPr>
  </w:style>
  <w:style w:type="paragraph" w:styleId="21">
    <w:name w:val="toc 2"/>
    <w:basedOn w:val="a"/>
    <w:next w:val="a"/>
    <w:uiPriority w:val="99"/>
    <w:semiHidden/>
    <w:qFormat/>
    <w:locked/>
    <w:pPr>
      <w:ind w:left="210"/>
      <w:jc w:val="left"/>
    </w:pPr>
    <w:rPr>
      <w:smallCaps/>
      <w:sz w:val="20"/>
      <w:szCs w:val="20"/>
    </w:rPr>
  </w:style>
  <w:style w:type="paragraph" w:styleId="9">
    <w:name w:val="toc 9"/>
    <w:basedOn w:val="a"/>
    <w:next w:val="a"/>
    <w:uiPriority w:val="99"/>
    <w:semiHidden/>
    <w:qFormat/>
    <w:locked/>
    <w:pPr>
      <w:ind w:left="1680"/>
      <w:jc w:val="left"/>
    </w:pPr>
    <w:rPr>
      <w:sz w:val="18"/>
      <w:szCs w:val="18"/>
    </w:rPr>
  </w:style>
  <w:style w:type="paragraph" w:styleId="a9">
    <w:name w:val="Normal (Web)"/>
    <w:basedOn w:val="a"/>
    <w:uiPriority w:val="99"/>
    <w:qFormat/>
    <w:pPr>
      <w:spacing w:beforeAutospacing="1" w:afterAutospacing="1"/>
      <w:jc w:val="left"/>
    </w:pPr>
    <w:rPr>
      <w:kern w:val="0"/>
      <w:sz w:val="24"/>
      <w:szCs w:val="24"/>
    </w:rPr>
  </w:style>
  <w:style w:type="table" w:styleId="aa">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locked/>
  </w:style>
  <w:style w:type="character" w:styleId="ac">
    <w:name w:val="FollowedHyperlink"/>
    <w:basedOn w:val="a0"/>
    <w:uiPriority w:val="99"/>
    <w:qFormat/>
    <w:rPr>
      <w:color w:val="800080"/>
      <w:u w:val="none"/>
    </w:rPr>
  </w:style>
  <w:style w:type="character" w:styleId="ad">
    <w:name w:val="Hyperlink"/>
    <w:basedOn w:val="a0"/>
    <w:uiPriority w:val="99"/>
    <w:rPr>
      <w:color w:val="0000FF"/>
      <w:u w:val="none"/>
    </w:rPr>
  </w:style>
  <w:style w:type="character" w:customStyle="1" w:styleId="1Char">
    <w:name w:val="标题 1 Char"/>
    <w:basedOn w:val="a0"/>
    <w:link w:val="1"/>
    <w:uiPriority w:val="99"/>
    <w:locked/>
    <w:rPr>
      <w:rFonts w:ascii="Times New Roman" w:hAnsi="Times New Roman" w:cs="Times New Roman"/>
      <w:b/>
      <w:bCs/>
      <w:kern w:val="44"/>
      <w:sz w:val="44"/>
      <w:szCs w:val="44"/>
    </w:rPr>
  </w:style>
  <w:style w:type="character" w:customStyle="1" w:styleId="Heading2Char">
    <w:name w:val="Heading 2 Char"/>
    <w:basedOn w:val="a0"/>
    <w:uiPriority w:val="99"/>
    <w:semiHidden/>
    <w:locked/>
    <w:rPr>
      <w:rFonts w:ascii="Cambria" w:eastAsia="宋体" w:hAnsi="Cambria" w:cs="Cambria"/>
      <w:b/>
      <w:bCs/>
      <w:sz w:val="32"/>
      <w:szCs w:val="32"/>
    </w:rPr>
  </w:style>
  <w:style w:type="character" w:customStyle="1" w:styleId="3Char">
    <w:name w:val="标题 3 Char"/>
    <w:basedOn w:val="a0"/>
    <w:link w:val="3"/>
    <w:uiPriority w:val="99"/>
    <w:semiHidden/>
    <w:locked/>
    <w:rPr>
      <w:rFonts w:ascii="Times New Roman" w:hAnsi="Times New Roman" w:cs="Times New Roman"/>
      <w:b/>
      <w:bCs/>
      <w:sz w:val="32"/>
      <w:szCs w:val="32"/>
    </w:rPr>
  </w:style>
  <w:style w:type="character" w:customStyle="1" w:styleId="Char">
    <w:name w:val="正文文本 Char"/>
    <w:basedOn w:val="a0"/>
    <w:link w:val="a3"/>
    <w:uiPriority w:val="99"/>
    <w:semiHidden/>
    <w:locked/>
    <w:rPr>
      <w:sz w:val="21"/>
      <w:szCs w:val="21"/>
    </w:rPr>
  </w:style>
  <w:style w:type="character" w:customStyle="1" w:styleId="Char0">
    <w:name w:val="纯文本 Char"/>
    <w:basedOn w:val="a0"/>
    <w:link w:val="a4"/>
    <w:uiPriority w:val="99"/>
    <w:semiHidden/>
    <w:qFormat/>
    <w:locked/>
    <w:rPr>
      <w:rFonts w:ascii="宋体" w:hAnsi="Courier New" w:cs="宋体"/>
      <w:sz w:val="21"/>
      <w:szCs w:val="21"/>
    </w:rPr>
  </w:style>
  <w:style w:type="character" w:customStyle="1" w:styleId="Char1">
    <w:name w:val="日期 Char"/>
    <w:basedOn w:val="a0"/>
    <w:link w:val="a5"/>
    <w:uiPriority w:val="99"/>
    <w:semiHidden/>
    <w:qFormat/>
    <w:locked/>
    <w:rPr>
      <w:sz w:val="21"/>
      <w:szCs w:val="21"/>
    </w:rPr>
  </w:style>
  <w:style w:type="character" w:customStyle="1" w:styleId="2Char0">
    <w:name w:val="正文文本缩进 2 Char"/>
    <w:basedOn w:val="a0"/>
    <w:link w:val="20"/>
    <w:uiPriority w:val="99"/>
    <w:semiHidden/>
    <w:qFormat/>
    <w:locked/>
    <w:rPr>
      <w:sz w:val="21"/>
      <w:szCs w:val="21"/>
    </w:rPr>
  </w:style>
  <w:style w:type="character" w:customStyle="1" w:styleId="Char2">
    <w:name w:val="批注框文本 Char"/>
    <w:basedOn w:val="a0"/>
    <w:link w:val="a6"/>
    <w:uiPriority w:val="99"/>
    <w:semiHidden/>
    <w:qFormat/>
    <w:locked/>
    <w:rPr>
      <w:sz w:val="2"/>
      <w:szCs w:val="2"/>
    </w:rPr>
  </w:style>
  <w:style w:type="character" w:customStyle="1" w:styleId="Char3">
    <w:name w:val="页脚 Char"/>
    <w:basedOn w:val="a0"/>
    <w:link w:val="a7"/>
    <w:uiPriority w:val="99"/>
    <w:semiHidden/>
    <w:qFormat/>
    <w:locked/>
    <w:rPr>
      <w:sz w:val="18"/>
      <w:szCs w:val="18"/>
    </w:rPr>
  </w:style>
  <w:style w:type="character" w:customStyle="1" w:styleId="Char4">
    <w:name w:val="页眉 Char"/>
    <w:basedOn w:val="a0"/>
    <w:link w:val="a8"/>
    <w:uiPriority w:val="99"/>
    <w:semiHidden/>
    <w:locked/>
    <w:rPr>
      <w:sz w:val="18"/>
      <w:szCs w:val="18"/>
    </w:rPr>
  </w:style>
  <w:style w:type="character" w:customStyle="1" w:styleId="2Char">
    <w:name w:val="标题 2 Char"/>
    <w:basedOn w:val="a0"/>
    <w:link w:val="2"/>
    <w:uiPriority w:val="99"/>
    <w:qFormat/>
    <w:locked/>
    <w:rPr>
      <w:rFonts w:ascii="宋体" w:eastAsia="黑体" w:hAnsi="宋体" w:cs="宋体"/>
      <w:sz w:val="36"/>
      <w:szCs w:val="36"/>
      <w:lang w:val="en-US" w:eastAsia="zh-CN"/>
    </w:rPr>
  </w:style>
  <w:style w:type="character" w:customStyle="1" w:styleId="hover21">
    <w:name w:val="hover21"/>
    <w:basedOn w:val="a0"/>
    <w:uiPriority w:val="99"/>
    <w:rPr>
      <w:color w:val="auto"/>
    </w:rPr>
  </w:style>
  <w:style w:type="paragraph" w:customStyle="1" w:styleId="11">
    <w:name w:val="样式1"/>
    <w:basedOn w:val="1"/>
    <w:uiPriority w:val="99"/>
    <w:qFormat/>
    <w:pPr>
      <w:keepNext w:val="0"/>
      <w:keepLines w:val="0"/>
      <w:autoSpaceDE w:val="0"/>
      <w:autoSpaceDN w:val="0"/>
      <w:adjustRightInd w:val="0"/>
      <w:spacing w:before="0" w:after="0" w:line="360" w:lineRule="auto"/>
      <w:jc w:val="center"/>
    </w:pPr>
    <w:rPr>
      <w:rFonts w:ascii="微软雅黑" w:eastAsia="微软雅黑" w:hAnsi="微软雅黑" w:cs="微软雅黑"/>
      <w:b w:val="0"/>
      <w:bCs w:val="0"/>
      <w:color w:val="000000"/>
      <w:kern w:val="0"/>
      <w:sz w:val="32"/>
      <w:szCs w:val="32"/>
      <w:lang w:val="zh-CN"/>
    </w:rPr>
  </w:style>
  <w:style w:type="character" w:customStyle="1" w:styleId="DateChar1">
    <w:name w:val="Date Char1"/>
    <w:uiPriority w:val="99"/>
    <w:qFormat/>
    <w:locked/>
    <w:rPr>
      <w:kern w:val="2"/>
      <w:sz w:val="24"/>
      <w:szCs w:val="24"/>
    </w:rPr>
  </w:style>
  <w:style w:type="character" w:customStyle="1" w:styleId="FooterChar1">
    <w:name w:val="Footer Char1"/>
    <w:uiPriority w:val="99"/>
    <w:locked/>
    <w:rPr>
      <w:kern w:val="2"/>
      <w:sz w:val="18"/>
      <w:szCs w:val="18"/>
    </w:rPr>
  </w:style>
  <w:style w:type="character" w:customStyle="1" w:styleId="BodyTextIndent2Char1">
    <w:name w:val="Body Text Indent 2 Char1"/>
    <w:uiPriority w:val="99"/>
    <w:locked/>
    <w:rPr>
      <w:rFonts w:ascii="宋体" w:eastAsia="宋体" w:cs="宋体"/>
      <w:sz w:val="24"/>
      <w:szCs w:val="24"/>
    </w:rPr>
  </w:style>
  <w:style w:type="character" w:customStyle="1" w:styleId="BodyTextChar1">
    <w:name w:val="Body Text Char1"/>
    <w:uiPriority w:val="99"/>
    <w:qFormat/>
    <w:locked/>
    <w:rPr>
      <w:rFonts w:ascii="Calibri" w:eastAsia="宋体" w:hAnsi="Calibri" w:cs="Calibri"/>
      <w:kern w:val="2"/>
      <w:sz w:val="22"/>
      <w:szCs w:val="22"/>
    </w:rPr>
  </w:style>
  <w:style w:type="character" w:customStyle="1" w:styleId="PlainTextChar1">
    <w:name w:val="Plain Text Char1"/>
    <w:uiPriority w:val="99"/>
    <w:qFormat/>
    <w:locked/>
    <w:rPr>
      <w:rFonts w:ascii="宋体" w:eastAsia="宋体" w:cs="宋体"/>
      <w:sz w:val="24"/>
      <w:szCs w:val="24"/>
    </w:rPr>
  </w:style>
  <w:style w:type="character" w:customStyle="1" w:styleId="HeaderChar1">
    <w:name w:val="Header Char1"/>
    <w:uiPriority w:val="99"/>
    <w:qFormat/>
    <w:locked/>
    <w:rPr>
      <w:kern w:val="2"/>
      <w:sz w:val="18"/>
      <w:szCs w:val="18"/>
    </w:rPr>
  </w:style>
  <w:style w:type="character" w:customStyle="1" w:styleId="BalloonTextChar1">
    <w:name w:val="Balloon Text Char1"/>
    <w:uiPriority w:val="99"/>
    <w:qFormat/>
    <w:locked/>
    <w:rPr>
      <w:rFonts w:ascii="Calibri" w:eastAsia="宋体" w:hAnsi="Calibri" w:cs="Calibri"/>
      <w:kern w:val="2"/>
      <w:sz w:val="22"/>
      <w:szCs w:val="22"/>
    </w:rPr>
  </w:style>
  <w:style w:type="table" w:customStyle="1" w:styleId="12">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pPr>
      <w:ind w:firstLineChars="200" w:firstLine="420"/>
    </w:pPr>
    <w:rPr>
      <w:rFonts w:ascii="等线" w:eastAsia="等线" w:hAnsi="等线" w:cs="等线"/>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locked="1" w:semiHidden="0" w:qFormat="1"/>
    <w:lsdException w:name="heading 3" w:locked="1"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qFormat="1"/>
    <w:lsdException w:name="toc 2" w:locked="1" w:qFormat="1"/>
    <w:lsdException w:name="toc 3" w:locked="1"/>
    <w:lsdException w:name="toc 4" w:locked="1"/>
    <w:lsdException w:name="toc 5" w:locked="1"/>
    <w:lsdException w:name="toc 6" w:locked="1"/>
    <w:lsdException w:name="toc 7" w:locked="1"/>
    <w:lsdException w:name="toc 8" w:locked="1"/>
    <w:lsdException w:name="toc 9" w:locked="1" w:qFormat="1"/>
    <w:lsdException w:name="Normal Indent" w:unhideWhenUsed="1"/>
    <w:lsdException w:name="footnote text" w:unhideWhenUsed="1"/>
    <w:lsdException w:name="annotation text" w:unhideWhenUsed="1"/>
    <w:lsdException w:name="header" w:locked="1" w:semiHidden="0" w:qFormat="1"/>
    <w:lsdException w:name="footer" w:locked="1"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qFormat="1"/>
    <w:lsdException w:name="Body Text Indent 3" w:unhideWhenUsed="1"/>
    <w:lsdException w:name="Block Text" w:unhideWhenUsed="1"/>
    <w:lsdException w:name="Hyperlink" w:semiHidden="0"/>
    <w:lsdException w:name="FollowedHyperlink" w:semiHidden="0" w:qFormat="1"/>
    <w:lsdException w:name="Strong" w:locked="1" w:semiHidden="0" w:uiPriority="0" w:qFormat="1"/>
    <w:lsdException w:name="Emphasis" w:locked="1" w:semiHidden="0" w:uiPriority="0" w:qFormat="1"/>
    <w:lsdException w:name="Document Map" w:unhideWhenUsed="1"/>
    <w:lsdException w:name="Plain Text" w:locked="1" w:semiHidden="0"/>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pPr>
      <w:widowControl/>
      <w:spacing w:line="400" w:lineRule="exact"/>
      <w:ind w:firstLineChars="200" w:firstLine="200"/>
      <w:jc w:val="left"/>
      <w:outlineLvl w:val="1"/>
    </w:pPr>
    <w:rPr>
      <w:rFonts w:ascii="宋体" w:eastAsia="黑体" w:hAnsi="宋体" w:cs="宋体"/>
      <w:kern w:val="0"/>
      <w:sz w:val="24"/>
      <w:szCs w:val="24"/>
    </w:rPr>
  </w:style>
  <w:style w:type="paragraph" w:styleId="3">
    <w:name w:val="heading 3"/>
    <w:basedOn w:val="a"/>
    <w:next w:val="a"/>
    <w:link w:val="3Char"/>
    <w:uiPriority w:val="9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locked/>
    <w:pPr>
      <w:ind w:left="1260"/>
      <w:jc w:val="left"/>
    </w:pPr>
    <w:rPr>
      <w:sz w:val="18"/>
      <w:szCs w:val="18"/>
    </w:rPr>
  </w:style>
  <w:style w:type="paragraph" w:styleId="a3">
    <w:name w:val="Body Text"/>
    <w:basedOn w:val="a"/>
    <w:link w:val="Char"/>
    <w:uiPriority w:val="99"/>
    <w:locked/>
    <w:pPr>
      <w:spacing w:after="120"/>
    </w:pPr>
    <w:rPr>
      <w:rFonts w:ascii="Calibri" w:hAnsi="Calibri" w:cs="Calibri"/>
      <w:sz w:val="22"/>
      <w:szCs w:val="22"/>
    </w:rPr>
  </w:style>
  <w:style w:type="paragraph" w:styleId="5">
    <w:name w:val="toc 5"/>
    <w:basedOn w:val="a"/>
    <w:next w:val="a"/>
    <w:uiPriority w:val="99"/>
    <w:semiHidden/>
    <w:locked/>
    <w:pPr>
      <w:ind w:left="840"/>
      <w:jc w:val="left"/>
    </w:pPr>
    <w:rPr>
      <w:sz w:val="18"/>
      <w:szCs w:val="18"/>
    </w:rPr>
  </w:style>
  <w:style w:type="paragraph" w:styleId="30">
    <w:name w:val="toc 3"/>
    <w:basedOn w:val="a"/>
    <w:next w:val="a"/>
    <w:uiPriority w:val="99"/>
    <w:semiHidden/>
    <w:locked/>
    <w:pPr>
      <w:ind w:left="420"/>
      <w:jc w:val="left"/>
    </w:pPr>
    <w:rPr>
      <w:i/>
      <w:iCs/>
      <w:sz w:val="20"/>
      <w:szCs w:val="20"/>
    </w:rPr>
  </w:style>
  <w:style w:type="paragraph" w:styleId="a4">
    <w:name w:val="Plain Text"/>
    <w:basedOn w:val="a"/>
    <w:link w:val="Char0"/>
    <w:uiPriority w:val="99"/>
    <w:locked/>
    <w:pPr>
      <w:widowControl/>
      <w:spacing w:before="100" w:beforeAutospacing="1" w:after="100" w:afterAutospacing="1"/>
      <w:jc w:val="left"/>
    </w:pPr>
    <w:rPr>
      <w:rFonts w:ascii="宋体" w:cs="宋体"/>
      <w:kern w:val="0"/>
      <w:sz w:val="24"/>
      <w:szCs w:val="24"/>
    </w:rPr>
  </w:style>
  <w:style w:type="paragraph" w:styleId="8">
    <w:name w:val="toc 8"/>
    <w:basedOn w:val="a"/>
    <w:next w:val="a"/>
    <w:uiPriority w:val="99"/>
    <w:semiHidden/>
    <w:locked/>
    <w:pPr>
      <w:ind w:left="1470"/>
      <w:jc w:val="left"/>
    </w:pPr>
    <w:rPr>
      <w:sz w:val="18"/>
      <w:szCs w:val="18"/>
    </w:rPr>
  </w:style>
  <w:style w:type="paragraph" w:styleId="a5">
    <w:name w:val="Date"/>
    <w:basedOn w:val="a"/>
    <w:next w:val="a"/>
    <w:link w:val="Char1"/>
    <w:uiPriority w:val="99"/>
    <w:locked/>
    <w:pPr>
      <w:ind w:leftChars="2500" w:left="100"/>
    </w:pPr>
    <w:rPr>
      <w:sz w:val="24"/>
      <w:szCs w:val="24"/>
    </w:rPr>
  </w:style>
  <w:style w:type="paragraph" w:styleId="20">
    <w:name w:val="Body Text Indent 2"/>
    <w:basedOn w:val="a"/>
    <w:link w:val="2Char0"/>
    <w:uiPriority w:val="99"/>
    <w:qFormat/>
    <w:locked/>
    <w:pPr>
      <w:widowControl/>
      <w:spacing w:before="100" w:beforeAutospacing="1" w:after="100" w:afterAutospacing="1"/>
      <w:jc w:val="left"/>
    </w:pPr>
    <w:rPr>
      <w:rFonts w:ascii="宋体" w:cs="宋体"/>
      <w:kern w:val="0"/>
      <w:sz w:val="24"/>
      <w:szCs w:val="24"/>
    </w:rPr>
  </w:style>
  <w:style w:type="paragraph" w:styleId="a6">
    <w:name w:val="Balloon Text"/>
    <w:basedOn w:val="a"/>
    <w:link w:val="Char2"/>
    <w:uiPriority w:val="99"/>
    <w:semiHidden/>
    <w:locked/>
    <w:rPr>
      <w:rFonts w:ascii="Calibri" w:hAnsi="Calibri" w:cs="Calibri"/>
      <w:sz w:val="22"/>
      <w:szCs w:val="22"/>
    </w:rPr>
  </w:style>
  <w:style w:type="paragraph" w:styleId="a7">
    <w:name w:val="footer"/>
    <w:basedOn w:val="a"/>
    <w:link w:val="Char3"/>
    <w:uiPriority w:val="99"/>
    <w:qFormat/>
    <w:locked/>
    <w:pPr>
      <w:tabs>
        <w:tab w:val="center" w:pos="4153"/>
        <w:tab w:val="right" w:pos="8306"/>
      </w:tabs>
      <w:snapToGrid w:val="0"/>
      <w:jc w:val="left"/>
    </w:pPr>
    <w:rPr>
      <w:sz w:val="18"/>
      <w:szCs w:val="18"/>
    </w:rPr>
  </w:style>
  <w:style w:type="paragraph" w:styleId="a8">
    <w:name w:val="header"/>
    <w:basedOn w:val="a"/>
    <w:link w:val="Char4"/>
    <w:uiPriority w:val="99"/>
    <w:qFormat/>
    <w:lock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locked/>
    <w:pPr>
      <w:spacing w:before="120" w:after="120"/>
      <w:jc w:val="left"/>
    </w:pPr>
    <w:rPr>
      <w:b/>
      <w:bCs/>
      <w:caps/>
      <w:sz w:val="20"/>
      <w:szCs w:val="20"/>
    </w:rPr>
  </w:style>
  <w:style w:type="paragraph" w:styleId="4">
    <w:name w:val="toc 4"/>
    <w:basedOn w:val="a"/>
    <w:next w:val="a"/>
    <w:uiPriority w:val="99"/>
    <w:semiHidden/>
    <w:locked/>
    <w:pPr>
      <w:ind w:left="630"/>
      <w:jc w:val="left"/>
    </w:pPr>
    <w:rPr>
      <w:sz w:val="18"/>
      <w:szCs w:val="18"/>
    </w:rPr>
  </w:style>
  <w:style w:type="paragraph" w:styleId="6">
    <w:name w:val="toc 6"/>
    <w:basedOn w:val="a"/>
    <w:next w:val="a"/>
    <w:uiPriority w:val="99"/>
    <w:semiHidden/>
    <w:locked/>
    <w:pPr>
      <w:ind w:left="1050"/>
      <w:jc w:val="left"/>
    </w:pPr>
    <w:rPr>
      <w:sz w:val="18"/>
      <w:szCs w:val="18"/>
    </w:rPr>
  </w:style>
  <w:style w:type="paragraph" w:styleId="21">
    <w:name w:val="toc 2"/>
    <w:basedOn w:val="a"/>
    <w:next w:val="a"/>
    <w:uiPriority w:val="99"/>
    <w:semiHidden/>
    <w:qFormat/>
    <w:locked/>
    <w:pPr>
      <w:ind w:left="210"/>
      <w:jc w:val="left"/>
    </w:pPr>
    <w:rPr>
      <w:smallCaps/>
      <w:sz w:val="20"/>
      <w:szCs w:val="20"/>
    </w:rPr>
  </w:style>
  <w:style w:type="paragraph" w:styleId="9">
    <w:name w:val="toc 9"/>
    <w:basedOn w:val="a"/>
    <w:next w:val="a"/>
    <w:uiPriority w:val="99"/>
    <w:semiHidden/>
    <w:qFormat/>
    <w:locked/>
    <w:pPr>
      <w:ind w:left="1680"/>
      <w:jc w:val="left"/>
    </w:pPr>
    <w:rPr>
      <w:sz w:val="18"/>
      <w:szCs w:val="18"/>
    </w:rPr>
  </w:style>
  <w:style w:type="paragraph" w:styleId="a9">
    <w:name w:val="Normal (Web)"/>
    <w:basedOn w:val="a"/>
    <w:uiPriority w:val="99"/>
    <w:qFormat/>
    <w:pPr>
      <w:spacing w:beforeAutospacing="1" w:afterAutospacing="1"/>
      <w:jc w:val="left"/>
    </w:pPr>
    <w:rPr>
      <w:kern w:val="0"/>
      <w:sz w:val="24"/>
      <w:szCs w:val="24"/>
    </w:rPr>
  </w:style>
  <w:style w:type="table" w:styleId="aa">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locked/>
  </w:style>
  <w:style w:type="character" w:styleId="ac">
    <w:name w:val="FollowedHyperlink"/>
    <w:basedOn w:val="a0"/>
    <w:uiPriority w:val="99"/>
    <w:qFormat/>
    <w:rPr>
      <w:color w:val="800080"/>
      <w:u w:val="none"/>
    </w:rPr>
  </w:style>
  <w:style w:type="character" w:styleId="ad">
    <w:name w:val="Hyperlink"/>
    <w:basedOn w:val="a0"/>
    <w:uiPriority w:val="99"/>
    <w:rPr>
      <w:color w:val="0000FF"/>
      <w:u w:val="none"/>
    </w:rPr>
  </w:style>
  <w:style w:type="character" w:customStyle="1" w:styleId="1Char">
    <w:name w:val="标题 1 Char"/>
    <w:basedOn w:val="a0"/>
    <w:link w:val="1"/>
    <w:uiPriority w:val="99"/>
    <w:locked/>
    <w:rPr>
      <w:rFonts w:ascii="Times New Roman" w:hAnsi="Times New Roman" w:cs="Times New Roman"/>
      <w:b/>
      <w:bCs/>
      <w:kern w:val="44"/>
      <w:sz w:val="44"/>
      <w:szCs w:val="44"/>
    </w:rPr>
  </w:style>
  <w:style w:type="character" w:customStyle="1" w:styleId="Heading2Char">
    <w:name w:val="Heading 2 Char"/>
    <w:basedOn w:val="a0"/>
    <w:uiPriority w:val="99"/>
    <w:semiHidden/>
    <w:locked/>
    <w:rPr>
      <w:rFonts w:ascii="Cambria" w:eastAsia="宋体" w:hAnsi="Cambria" w:cs="Cambria"/>
      <w:b/>
      <w:bCs/>
      <w:sz w:val="32"/>
      <w:szCs w:val="32"/>
    </w:rPr>
  </w:style>
  <w:style w:type="character" w:customStyle="1" w:styleId="3Char">
    <w:name w:val="标题 3 Char"/>
    <w:basedOn w:val="a0"/>
    <w:link w:val="3"/>
    <w:uiPriority w:val="99"/>
    <w:semiHidden/>
    <w:locked/>
    <w:rPr>
      <w:rFonts w:ascii="Times New Roman" w:hAnsi="Times New Roman" w:cs="Times New Roman"/>
      <w:b/>
      <w:bCs/>
      <w:sz w:val="32"/>
      <w:szCs w:val="32"/>
    </w:rPr>
  </w:style>
  <w:style w:type="character" w:customStyle="1" w:styleId="Char">
    <w:name w:val="正文文本 Char"/>
    <w:basedOn w:val="a0"/>
    <w:link w:val="a3"/>
    <w:uiPriority w:val="99"/>
    <w:semiHidden/>
    <w:locked/>
    <w:rPr>
      <w:sz w:val="21"/>
      <w:szCs w:val="21"/>
    </w:rPr>
  </w:style>
  <w:style w:type="character" w:customStyle="1" w:styleId="Char0">
    <w:name w:val="纯文本 Char"/>
    <w:basedOn w:val="a0"/>
    <w:link w:val="a4"/>
    <w:uiPriority w:val="99"/>
    <w:semiHidden/>
    <w:qFormat/>
    <w:locked/>
    <w:rPr>
      <w:rFonts w:ascii="宋体" w:hAnsi="Courier New" w:cs="宋体"/>
      <w:sz w:val="21"/>
      <w:szCs w:val="21"/>
    </w:rPr>
  </w:style>
  <w:style w:type="character" w:customStyle="1" w:styleId="Char1">
    <w:name w:val="日期 Char"/>
    <w:basedOn w:val="a0"/>
    <w:link w:val="a5"/>
    <w:uiPriority w:val="99"/>
    <w:semiHidden/>
    <w:qFormat/>
    <w:locked/>
    <w:rPr>
      <w:sz w:val="21"/>
      <w:szCs w:val="21"/>
    </w:rPr>
  </w:style>
  <w:style w:type="character" w:customStyle="1" w:styleId="2Char0">
    <w:name w:val="正文文本缩进 2 Char"/>
    <w:basedOn w:val="a0"/>
    <w:link w:val="20"/>
    <w:uiPriority w:val="99"/>
    <w:semiHidden/>
    <w:qFormat/>
    <w:locked/>
    <w:rPr>
      <w:sz w:val="21"/>
      <w:szCs w:val="21"/>
    </w:rPr>
  </w:style>
  <w:style w:type="character" w:customStyle="1" w:styleId="Char2">
    <w:name w:val="批注框文本 Char"/>
    <w:basedOn w:val="a0"/>
    <w:link w:val="a6"/>
    <w:uiPriority w:val="99"/>
    <w:semiHidden/>
    <w:qFormat/>
    <w:locked/>
    <w:rPr>
      <w:sz w:val="2"/>
      <w:szCs w:val="2"/>
    </w:rPr>
  </w:style>
  <w:style w:type="character" w:customStyle="1" w:styleId="Char3">
    <w:name w:val="页脚 Char"/>
    <w:basedOn w:val="a0"/>
    <w:link w:val="a7"/>
    <w:uiPriority w:val="99"/>
    <w:semiHidden/>
    <w:qFormat/>
    <w:locked/>
    <w:rPr>
      <w:sz w:val="18"/>
      <w:szCs w:val="18"/>
    </w:rPr>
  </w:style>
  <w:style w:type="character" w:customStyle="1" w:styleId="Char4">
    <w:name w:val="页眉 Char"/>
    <w:basedOn w:val="a0"/>
    <w:link w:val="a8"/>
    <w:uiPriority w:val="99"/>
    <w:semiHidden/>
    <w:locked/>
    <w:rPr>
      <w:sz w:val="18"/>
      <w:szCs w:val="18"/>
    </w:rPr>
  </w:style>
  <w:style w:type="character" w:customStyle="1" w:styleId="2Char">
    <w:name w:val="标题 2 Char"/>
    <w:basedOn w:val="a0"/>
    <w:link w:val="2"/>
    <w:uiPriority w:val="99"/>
    <w:qFormat/>
    <w:locked/>
    <w:rPr>
      <w:rFonts w:ascii="宋体" w:eastAsia="黑体" w:hAnsi="宋体" w:cs="宋体"/>
      <w:sz w:val="36"/>
      <w:szCs w:val="36"/>
      <w:lang w:val="en-US" w:eastAsia="zh-CN"/>
    </w:rPr>
  </w:style>
  <w:style w:type="character" w:customStyle="1" w:styleId="hover21">
    <w:name w:val="hover21"/>
    <w:basedOn w:val="a0"/>
    <w:uiPriority w:val="99"/>
    <w:rPr>
      <w:color w:val="auto"/>
    </w:rPr>
  </w:style>
  <w:style w:type="paragraph" w:customStyle="1" w:styleId="11">
    <w:name w:val="样式1"/>
    <w:basedOn w:val="1"/>
    <w:uiPriority w:val="99"/>
    <w:qFormat/>
    <w:pPr>
      <w:keepNext w:val="0"/>
      <w:keepLines w:val="0"/>
      <w:autoSpaceDE w:val="0"/>
      <w:autoSpaceDN w:val="0"/>
      <w:adjustRightInd w:val="0"/>
      <w:spacing w:before="0" w:after="0" w:line="360" w:lineRule="auto"/>
      <w:jc w:val="center"/>
    </w:pPr>
    <w:rPr>
      <w:rFonts w:ascii="微软雅黑" w:eastAsia="微软雅黑" w:hAnsi="微软雅黑" w:cs="微软雅黑"/>
      <w:b w:val="0"/>
      <w:bCs w:val="0"/>
      <w:color w:val="000000"/>
      <w:kern w:val="0"/>
      <w:sz w:val="32"/>
      <w:szCs w:val="32"/>
      <w:lang w:val="zh-CN"/>
    </w:rPr>
  </w:style>
  <w:style w:type="character" w:customStyle="1" w:styleId="DateChar1">
    <w:name w:val="Date Char1"/>
    <w:uiPriority w:val="99"/>
    <w:qFormat/>
    <w:locked/>
    <w:rPr>
      <w:kern w:val="2"/>
      <w:sz w:val="24"/>
      <w:szCs w:val="24"/>
    </w:rPr>
  </w:style>
  <w:style w:type="character" w:customStyle="1" w:styleId="FooterChar1">
    <w:name w:val="Footer Char1"/>
    <w:uiPriority w:val="99"/>
    <w:locked/>
    <w:rPr>
      <w:kern w:val="2"/>
      <w:sz w:val="18"/>
      <w:szCs w:val="18"/>
    </w:rPr>
  </w:style>
  <w:style w:type="character" w:customStyle="1" w:styleId="BodyTextIndent2Char1">
    <w:name w:val="Body Text Indent 2 Char1"/>
    <w:uiPriority w:val="99"/>
    <w:locked/>
    <w:rPr>
      <w:rFonts w:ascii="宋体" w:eastAsia="宋体" w:cs="宋体"/>
      <w:sz w:val="24"/>
      <w:szCs w:val="24"/>
    </w:rPr>
  </w:style>
  <w:style w:type="character" w:customStyle="1" w:styleId="BodyTextChar1">
    <w:name w:val="Body Text Char1"/>
    <w:uiPriority w:val="99"/>
    <w:qFormat/>
    <w:locked/>
    <w:rPr>
      <w:rFonts w:ascii="Calibri" w:eastAsia="宋体" w:hAnsi="Calibri" w:cs="Calibri"/>
      <w:kern w:val="2"/>
      <w:sz w:val="22"/>
      <w:szCs w:val="22"/>
    </w:rPr>
  </w:style>
  <w:style w:type="character" w:customStyle="1" w:styleId="PlainTextChar1">
    <w:name w:val="Plain Text Char1"/>
    <w:uiPriority w:val="99"/>
    <w:qFormat/>
    <w:locked/>
    <w:rPr>
      <w:rFonts w:ascii="宋体" w:eastAsia="宋体" w:cs="宋体"/>
      <w:sz w:val="24"/>
      <w:szCs w:val="24"/>
    </w:rPr>
  </w:style>
  <w:style w:type="character" w:customStyle="1" w:styleId="HeaderChar1">
    <w:name w:val="Header Char1"/>
    <w:uiPriority w:val="99"/>
    <w:qFormat/>
    <w:locked/>
    <w:rPr>
      <w:kern w:val="2"/>
      <w:sz w:val="18"/>
      <w:szCs w:val="18"/>
    </w:rPr>
  </w:style>
  <w:style w:type="character" w:customStyle="1" w:styleId="BalloonTextChar1">
    <w:name w:val="Balloon Text Char1"/>
    <w:uiPriority w:val="99"/>
    <w:qFormat/>
    <w:locked/>
    <w:rPr>
      <w:rFonts w:ascii="Calibri" w:eastAsia="宋体" w:hAnsi="Calibri" w:cs="Calibri"/>
      <w:kern w:val="2"/>
      <w:sz w:val="22"/>
      <w:szCs w:val="22"/>
    </w:rPr>
  </w:style>
  <w:style w:type="table" w:customStyle="1" w:styleId="12">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pPr>
      <w:ind w:firstLineChars="200" w:firstLine="420"/>
    </w:pPr>
    <w:rPr>
      <w:rFonts w:ascii="等线" w:eastAsia="等线" w:hAnsi="等线" w:cs="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7868</Words>
  <Characters>44850</Characters>
  <Application>Microsoft Office Word</Application>
  <DocSecurity>0</DocSecurity>
  <Lines>373</Lines>
  <Paragraphs>105</Paragraphs>
  <ScaleCrop>false</ScaleCrop>
  <Company>china</Company>
  <LinksUpToDate>false</LinksUpToDate>
  <CharactersWithSpaces>52613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大升哥</dc:creator>
  <cp:lastModifiedBy>范毅(范毅代理)</cp:lastModifiedBy>
  <cp:revision>36</cp:revision>
  <cp:lastPrinted>2020-07-03T08:05:00Z</cp:lastPrinted>
  <dcterms:created xsi:type="dcterms:W3CDTF">2020-07-17T05:39:00Z</dcterms:created>
  <dcterms:modified xsi:type="dcterms:W3CDTF">2020-11-30T06:49:00Z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