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07" w:rsidRDefault="00782F9F" w:rsidP="003303B3">
      <w:pPr>
        <w:spacing w:line="500" w:lineRule="exact"/>
        <w:jc w:val="center"/>
        <w:rPr>
          <w:rFonts w:hAnsi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hAnsi="宋体" w:hint="eastAsia"/>
          <w:b/>
          <w:kern w:val="0"/>
          <w:sz w:val="36"/>
          <w:szCs w:val="36"/>
        </w:rPr>
        <w:t>安全技术与管理专业（民爆安全管理方向）</w:t>
      </w:r>
    </w:p>
    <w:p w:rsidR="004265A8" w:rsidRPr="00352177" w:rsidRDefault="008D4F9E" w:rsidP="003303B3">
      <w:pPr>
        <w:spacing w:line="500" w:lineRule="exact"/>
        <w:jc w:val="center"/>
        <w:rPr>
          <w:b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教学计划</w:t>
      </w:r>
    </w:p>
    <w:p w:rsidR="004265A8" w:rsidRPr="00352177" w:rsidRDefault="004265A8" w:rsidP="008D4F9E">
      <w:pPr>
        <w:widowControl/>
        <w:shd w:val="clear" w:color="auto" w:fill="FFFFFF"/>
        <w:spacing w:line="360" w:lineRule="auto"/>
        <w:ind w:firstLineChars="200" w:firstLine="480"/>
        <w:jc w:val="left"/>
        <w:rPr>
          <w:kern w:val="0"/>
          <w:sz w:val="24"/>
        </w:rPr>
      </w:pPr>
      <w:r w:rsidRPr="00352177">
        <w:rPr>
          <w:rFonts w:hAnsi="宋体"/>
          <w:kern w:val="0"/>
          <w:sz w:val="24"/>
        </w:rPr>
        <w:t>适用对象：</w:t>
      </w:r>
      <w:r w:rsidRPr="00352177">
        <w:rPr>
          <w:kern w:val="0"/>
          <w:sz w:val="24"/>
        </w:rPr>
        <w:t>201</w:t>
      </w:r>
      <w:r w:rsidR="00782F9F">
        <w:rPr>
          <w:rFonts w:hint="eastAsia"/>
          <w:kern w:val="0"/>
          <w:sz w:val="24"/>
        </w:rPr>
        <w:t>8</w:t>
      </w:r>
      <w:r w:rsidRPr="00352177">
        <w:rPr>
          <w:rFonts w:hAnsi="宋体"/>
          <w:kern w:val="0"/>
          <w:sz w:val="24"/>
        </w:rPr>
        <w:t>级</w:t>
      </w:r>
    </w:p>
    <w:p w:rsidR="004265A8" w:rsidRPr="00352177" w:rsidRDefault="004265A8" w:rsidP="004265A8">
      <w:pPr>
        <w:widowControl/>
        <w:shd w:val="clear" w:color="auto" w:fill="FFFFFF"/>
        <w:spacing w:line="360" w:lineRule="auto"/>
        <w:ind w:firstLineChars="200" w:firstLine="480"/>
        <w:jc w:val="left"/>
        <w:rPr>
          <w:kern w:val="0"/>
          <w:sz w:val="24"/>
        </w:rPr>
      </w:pPr>
      <w:r w:rsidRPr="00352177">
        <w:rPr>
          <w:rFonts w:hAnsi="宋体"/>
          <w:kern w:val="0"/>
          <w:sz w:val="24"/>
        </w:rPr>
        <w:t>专业名称：</w:t>
      </w:r>
      <w:r w:rsidR="00782F9F" w:rsidRPr="00782F9F">
        <w:rPr>
          <w:rFonts w:hAnsi="宋体" w:hint="eastAsia"/>
          <w:kern w:val="0"/>
          <w:sz w:val="24"/>
        </w:rPr>
        <w:t>安全技术与管理</w:t>
      </w:r>
      <w:r w:rsidRPr="00352177">
        <w:rPr>
          <w:rFonts w:hAnsi="宋体"/>
          <w:kern w:val="0"/>
          <w:sz w:val="24"/>
        </w:rPr>
        <w:t>专业</w:t>
      </w:r>
    </w:p>
    <w:p w:rsidR="004265A8" w:rsidRPr="00352177" w:rsidRDefault="004265A8" w:rsidP="004265A8">
      <w:pPr>
        <w:widowControl/>
        <w:shd w:val="clear" w:color="auto" w:fill="FFFFFF"/>
        <w:spacing w:line="360" w:lineRule="auto"/>
        <w:ind w:firstLineChars="200" w:firstLine="480"/>
        <w:jc w:val="left"/>
        <w:rPr>
          <w:kern w:val="0"/>
          <w:sz w:val="24"/>
        </w:rPr>
      </w:pPr>
      <w:r w:rsidRPr="00352177">
        <w:rPr>
          <w:rFonts w:hAnsi="宋体"/>
          <w:kern w:val="0"/>
          <w:sz w:val="24"/>
        </w:rPr>
        <w:t>专业代码：</w:t>
      </w:r>
      <w:r w:rsidR="0097515C">
        <w:rPr>
          <w:rFonts w:hAnsi="宋体" w:hint="eastAsia"/>
          <w:kern w:val="0"/>
          <w:sz w:val="24"/>
        </w:rPr>
        <w:t>020904</w:t>
      </w:r>
    </w:p>
    <w:p w:rsidR="004265A8" w:rsidRPr="00352177" w:rsidRDefault="004265A8" w:rsidP="00681BC5">
      <w:pPr>
        <w:widowControl/>
        <w:shd w:val="clear" w:color="auto" w:fill="FFFFFF"/>
        <w:spacing w:line="360" w:lineRule="auto"/>
        <w:ind w:firstLineChars="200" w:firstLine="480"/>
        <w:jc w:val="left"/>
        <w:rPr>
          <w:kern w:val="0"/>
          <w:sz w:val="24"/>
        </w:rPr>
      </w:pPr>
      <w:r w:rsidRPr="00352177">
        <w:rPr>
          <w:rFonts w:hAnsi="宋体"/>
          <w:kern w:val="0"/>
          <w:sz w:val="24"/>
        </w:rPr>
        <w:t>招生对象：普高、职高毕业生</w:t>
      </w:r>
    </w:p>
    <w:p w:rsidR="004265A8" w:rsidRPr="00352177" w:rsidRDefault="004265A8" w:rsidP="00681BC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352177">
        <w:rPr>
          <w:rFonts w:hAnsi="宋体"/>
          <w:kern w:val="0"/>
          <w:sz w:val="24"/>
        </w:rPr>
        <w:t>标准学制：三年</w:t>
      </w:r>
    </w:p>
    <w:p w:rsidR="00327BAB" w:rsidRPr="00352177" w:rsidRDefault="004265A8" w:rsidP="002649A1">
      <w:pPr>
        <w:widowControl/>
        <w:adjustRightInd w:val="0"/>
        <w:snapToGrid w:val="0"/>
        <w:spacing w:line="480" w:lineRule="exact"/>
        <w:ind w:firstLineChars="200" w:firstLine="562"/>
        <w:rPr>
          <w:b/>
          <w:sz w:val="28"/>
          <w:szCs w:val="28"/>
        </w:rPr>
      </w:pPr>
      <w:r w:rsidRPr="00352177">
        <w:rPr>
          <w:rFonts w:hAnsi="宋体"/>
          <w:b/>
          <w:sz w:val="28"/>
          <w:szCs w:val="28"/>
        </w:rPr>
        <w:t>一、人才培养目标</w:t>
      </w:r>
      <w:r w:rsidRPr="00352177">
        <w:rPr>
          <w:b/>
          <w:sz w:val="28"/>
          <w:szCs w:val="28"/>
        </w:rPr>
        <w:t xml:space="preserve"> </w:t>
      </w:r>
    </w:p>
    <w:p w:rsidR="00681BC5" w:rsidRPr="00352177" w:rsidRDefault="00681BC5" w:rsidP="002649A1">
      <w:pPr>
        <w:widowControl/>
        <w:adjustRightInd w:val="0"/>
        <w:snapToGrid w:val="0"/>
        <w:spacing w:line="480" w:lineRule="exact"/>
        <w:ind w:firstLineChars="200" w:firstLine="480"/>
        <w:rPr>
          <w:b/>
          <w:sz w:val="28"/>
          <w:szCs w:val="28"/>
        </w:rPr>
      </w:pPr>
      <w:r w:rsidRPr="00352177">
        <w:rPr>
          <w:rFonts w:hAnsi="宋体"/>
          <w:sz w:val="24"/>
        </w:rPr>
        <w:t>培养德智体美全面发展，具有良好的综合素质和职业道德，掌握</w:t>
      </w:r>
      <w:r w:rsidR="0030706E">
        <w:rPr>
          <w:rFonts w:hAnsi="宋体" w:hint="eastAsia"/>
          <w:sz w:val="24"/>
        </w:rPr>
        <w:t>炸药、爆炸</w:t>
      </w:r>
      <w:r w:rsidRPr="00352177">
        <w:rPr>
          <w:rFonts w:hAnsi="宋体"/>
          <w:sz w:val="24"/>
        </w:rPr>
        <w:t>的基础理论、具备一定的</w:t>
      </w:r>
      <w:r w:rsidR="0030706E">
        <w:rPr>
          <w:rFonts w:hAnsi="宋体" w:hint="eastAsia"/>
          <w:sz w:val="24"/>
        </w:rPr>
        <w:t>工程爆破</w:t>
      </w:r>
      <w:r w:rsidRPr="00352177">
        <w:rPr>
          <w:rFonts w:hAnsi="宋体"/>
          <w:sz w:val="24"/>
        </w:rPr>
        <w:t>知识，熟悉</w:t>
      </w:r>
      <w:r w:rsidR="0030706E">
        <w:rPr>
          <w:rFonts w:hAnsi="宋体" w:hint="eastAsia"/>
          <w:sz w:val="24"/>
        </w:rPr>
        <w:t>爆破现场</w:t>
      </w:r>
      <w:r w:rsidR="0030706E" w:rsidRPr="00352177">
        <w:rPr>
          <w:rFonts w:hAnsi="宋体"/>
          <w:sz w:val="24"/>
        </w:rPr>
        <w:t>安全</w:t>
      </w:r>
      <w:r w:rsidR="0030706E">
        <w:rPr>
          <w:rFonts w:hAnsi="宋体" w:hint="eastAsia"/>
          <w:sz w:val="24"/>
        </w:rPr>
        <w:t>管理</w:t>
      </w:r>
      <w:r w:rsidRPr="00352177">
        <w:rPr>
          <w:rFonts w:hAnsi="宋体"/>
          <w:sz w:val="24"/>
        </w:rPr>
        <w:t>，具有</w:t>
      </w:r>
      <w:r w:rsidR="0051334D">
        <w:rPr>
          <w:rFonts w:hAnsi="宋体" w:hint="eastAsia"/>
          <w:sz w:val="24"/>
        </w:rPr>
        <w:t>爆破</w:t>
      </w:r>
      <w:r w:rsidR="0051334D">
        <w:rPr>
          <w:rFonts w:hAnsi="宋体"/>
          <w:sz w:val="24"/>
        </w:rPr>
        <w:t>现场安全管理能力</w:t>
      </w:r>
      <w:r w:rsidRPr="00352177">
        <w:rPr>
          <w:rFonts w:hAnsi="宋体"/>
          <w:sz w:val="24"/>
        </w:rPr>
        <w:t>，能够在</w:t>
      </w:r>
      <w:r w:rsidR="00B2700C" w:rsidRPr="00B2700C">
        <w:rPr>
          <w:rFonts w:hAnsi="宋体" w:hint="eastAsia"/>
          <w:sz w:val="24"/>
        </w:rPr>
        <w:t>工程、铁道、水利水电、矿业、建筑工程等企事业单位从事爆破施工与现场安全管理等工作</w:t>
      </w:r>
      <w:r w:rsidRPr="00352177">
        <w:rPr>
          <w:rFonts w:hAnsi="宋体"/>
          <w:sz w:val="24"/>
        </w:rPr>
        <w:t>，具有职业生涯发展基础的高素质技术技能人才。</w:t>
      </w:r>
    </w:p>
    <w:p w:rsidR="004265A8" w:rsidRPr="00352177" w:rsidRDefault="004265A8" w:rsidP="002649A1">
      <w:pPr>
        <w:widowControl/>
        <w:shd w:val="clear" w:color="auto" w:fill="FFFFFF"/>
        <w:spacing w:line="480" w:lineRule="exact"/>
        <w:ind w:left="480"/>
        <w:jc w:val="left"/>
        <w:rPr>
          <w:b/>
          <w:kern w:val="0"/>
          <w:sz w:val="28"/>
          <w:szCs w:val="28"/>
        </w:rPr>
      </w:pPr>
      <w:r w:rsidRPr="00352177">
        <w:rPr>
          <w:rFonts w:hAnsi="宋体"/>
          <w:b/>
          <w:kern w:val="0"/>
          <w:sz w:val="28"/>
          <w:szCs w:val="28"/>
        </w:rPr>
        <w:t>二、毕业生就业方向</w:t>
      </w:r>
    </w:p>
    <w:p w:rsidR="004265A8" w:rsidRPr="00352177" w:rsidRDefault="0030706E" w:rsidP="002649A1">
      <w:pPr>
        <w:spacing w:line="480" w:lineRule="exact"/>
        <w:ind w:firstLineChars="200" w:firstLine="480"/>
        <w:jc w:val="left"/>
        <w:rPr>
          <w:sz w:val="24"/>
        </w:rPr>
      </w:pPr>
      <w:r w:rsidRPr="00352177">
        <w:rPr>
          <w:rFonts w:hAnsi="宋体"/>
          <w:sz w:val="24"/>
        </w:rPr>
        <w:t>在</w:t>
      </w:r>
      <w:r w:rsidRPr="00B2700C">
        <w:rPr>
          <w:rFonts w:hAnsi="宋体" w:hint="eastAsia"/>
          <w:sz w:val="24"/>
        </w:rPr>
        <w:t>工程、铁道、水利水电、矿业、建筑工程等企事业单位从事爆破施工与现场安全管理等工作</w:t>
      </w:r>
      <w:r w:rsidR="004265A8" w:rsidRPr="00352177">
        <w:rPr>
          <w:rFonts w:hAnsi="宋体"/>
          <w:sz w:val="24"/>
        </w:rPr>
        <w:t>。</w:t>
      </w:r>
    </w:p>
    <w:p w:rsidR="004265A8" w:rsidRPr="00352177" w:rsidRDefault="004265A8" w:rsidP="002649A1">
      <w:pPr>
        <w:widowControl/>
        <w:adjustRightInd w:val="0"/>
        <w:snapToGrid w:val="0"/>
        <w:spacing w:line="480" w:lineRule="exact"/>
        <w:ind w:firstLineChars="200" w:firstLine="562"/>
        <w:rPr>
          <w:b/>
          <w:sz w:val="28"/>
          <w:szCs w:val="28"/>
        </w:rPr>
      </w:pPr>
      <w:r w:rsidRPr="00352177">
        <w:rPr>
          <w:rFonts w:hAnsi="宋体"/>
          <w:b/>
          <w:sz w:val="28"/>
          <w:szCs w:val="28"/>
        </w:rPr>
        <w:t>三、人才培养规格</w:t>
      </w:r>
    </w:p>
    <w:p w:rsidR="004265A8" w:rsidRPr="00352177" w:rsidRDefault="004265A8" w:rsidP="002649A1">
      <w:pPr>
        <w:spacing w:line="480" w:lineRule="exact"/>
        <w:ind w:firstLineChars="200" w:firstLine="482"/>
        <w:rPr>
          <w:b/>
          <w:kern w:val="0"/>
          <w:sz w:val="24"/>
        </w:rPr>
      </w:pPr>
      <w:r w:rsidRPr="00352177">
        <w:rPr>
          <w:b/>
          <w:kern w:val="0"/>
          <w:sz w:val="24"/>
        </w:rPr>
        <w:t>（一）</w:t>
      </w:r>
      <w:r w:rsidR="006C1D09">
        <w:rPr>
          <w:rFonts w:hint="eastAsia"/>
          <w:b/>
          <w:kern w:val="0"/>
          <w:sz w:val="24"/>
        </w:rPr>
        <w:t>知识目标</w:t>
      </w:r>
    </w:p>
    <w:p w:rsidR="006C1D09" w:rsidRPr="009A03C7" w:rsidRDefault="006C1D09" w:rsidP="002649A1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rPr>
          <w:sz w:val="24"/>
        </w:rPr>
      </w:pPr>
      <w:r w:rsidRPr="009A03C7">
        <w:rPr>
          <w:sz w:val="24"/>
        </w:rPr>
        <w:t>1</w:t>
      </w:r>
      <w:r w:rsidR="00C11320">
        <w:rPr>
          <w:rFonts w:hint="eastAsia"/>
          <w:sz w:val="24"/>
        </w:rPr>
        <w:t xml:space="preserve">. </w:t>
      </w:r>
      <w:r w:rsidR="00EA242E" w:rsidRPr="00EA242E">
        <w:rPr>
          <w:rFonts w:hint="eastAsia"/>
          <w:sz w:val="24"/>
        </w:rPr>
        <w:t>掌握必备的安全生产法律法规、职业道德要求等方面的知识，具有利用相关的法律法规及标准来指导工作的能力。</w:t>
      </w:r>
    </w:p>
    <w:p w:rsidR="00163812" w:rsidRDefault="006C1D09" w:rsidP="002649A1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rPr>
          <w:sz w:val="24"/>
        </w:rPr>
      </w:pPr>
      <w:r w:rsidRPr="009A03C7">
        <w:rPr>
          <w:sz w:val="24"/>
        </w:rPr>
        <w:t>2</w:t>
      </w:r>
      <w:r w:rsidR="00C11320">
        <w:rPr>
          <w:rFonts w:hint="eastAsia"/>
          <w:sz w:val="24"/>
        </w:rPr>
        <w:t xml:space="preserve">. </w:t>
      </w:r>
      <w:r w:rsidR="00163812" w:rsidRPr="00C11320">
        <w:rPr>
          <w:rFonts w:hint="eastAsia"/>
          <w:sz w:val="24"/>
        </w:rPr>
        <w:t>了解工业炸药生产工艺流程及相关生产设备</w:t>
      </w:r>
      <w:r w:rsidR="00163812">
        <w:rPr>
          <w:rFonts w:hint="eastAsia"/>
          <w:sz w:val="24"/>
        </w:rPr>
        <w:t>，</w:t>
      </w:r>
      <w:r w:rsidR="00163812" w:rsidRPr="00C11320">
        <w:rPr>
          <w:rFonts w:hint="eastAsia"/>
          <w:sz w:val="24"/>
        </w:rPr>
        <w:t>掌握工业炸药的知识与理论</w:t>
      </w:r>
      <w:r w:rsidR="00F257E9">
        <w:rPr>
          <w:rFonts w:hint="eastAsia"/>
          <w:sz w:val="24"/>
        </w:rPr>
        <w:t>，具有</w:t>
      </w:r>
      <w:r w:rsidR="00163812" w:rsidRPr="00C11320">
        <w:rPr>
          <w:rFonts w:hint="eastAsia"/>
          <w:sz w:val="24"/>
        </w:rPr>
        <w:t>工业炸药配方、工业炸药生产工艺流程及设备的基本技能。</w:t>
      </w:r>
    </w:p>
    <w:p w:rsidR="004B2FBF" w:rsidRDefault="006C1D09" w:rsidP="002649A1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rPr>
          <w:sz w:val="24"/>
        </w:rPr>
      </w:pPr>
      <w:r w:rsidRPr="009A03C7">
        <w:rPr>
          <w:sz w:val="24"/>
        </w:rPr>
        <w:t>3</w:t>
      </w:r>
      <w:r w:rsidR="00C11320">
        <w:rPr>
          <w:rFonts w:hint="eastAsia"/>
          <w:sz w:val="24"/>
        </w:rPr>
        <w:t>.</w:t>
      </w:r>
      <w:r w:rsidR="00F257E9">
        <w:rPr>
          <w:rFonts w:hint="eastAsia"/>
          <w:sz w:val="24"/>
        </w:rPr>
        <w:t xml:space="preserve"> </w:t>
      </w:r>
      <w:r w:rsidR="004B2FBF" w:rsidRPr="004B2FBF">
        <w:rPr>
          <w:rFonts w:hint="eastAsia"/>
          <w:sz w:val="24"/>
        </w:rPr>
        <w:t>掌握</w:t>
      </w:r>
      <w:r w:rsidR="004B3CB9">
        <w:rPr>
          <w:rFonts w:hint="eastAsia"/>
          <w:sz w:val="24"/>
        </w:rPr>
        <w:t>工程爆破</w:t>
      </w:r>
      <w:r w:rsidR="004B2FBF" w:rsidRPr="004B2FBF">
        <w:rPr>
          <w:rFonts w:hint="eastAsia"/>
          <w:sz w:val="24"/>
        </w:rPr>
        <w:t>的基本知识与理论，</w:t>
      </w:r>
      <w:r w:rsidR="00F257E9">
        <w:rPr>
          <w:rFonts w:hint="eastAsia"/>
          <w:sz w:val="24"/>
        </w:rPr>
        <w:t>具有</w:t>
      </w:r>
      <w:r w:rsidR="004B3CB9">
        <w:rPr>
          <w:rFonts w:hint="eastAsia"/>
          <w:sz w:val="24"/>
        </w:rPr>
        <w:t>岩石</w:t>
      </w:r>
      <w:r w:rsidR="004B3CB9" w:rsidRPr="004B3CB9">
        <w:rPr>
          <w:rFonts w:hint="eastAsia"/>
          <w:sz w:val="24"/>
        </w:rPr>
        <w:t>爆破、</w:t>
      </w:r>
      <w:r w:rsidR="004B3CB9">
        <w:rPr>
          <w:rFonts w:hint="eastAsia"/>
          <w:sz w:val="24"/>
        </w:rPr>
        <w:t>特种</w:t>
      </w:r>
      <w:r w:rsidR="0051334D">
        <w:rPr>
          <w:rFonts w:hint="eastAsia"/>
          <w:sz w:val="24"/>
        </w:rPr>
        <w:t>爆破、</w:t>
      </w:r>
      <w:r w:rsidR="004B3CB9" w:rsidRPr="004B3CB9">
        <w:rPr>
          <w:rFonts w:hint="eastAsia"/>
          <w:sz w:val="24"/>
        </w:rPr>
        <w:t>水下爆破</w:t>
      </w:r>
      <w:r w:rsidR="00BD7CD7">
        <w:rPr>
          <w:rFonts w:hint="eastAsia"/>
          <w:sz w:val="24"/>
        </w:rPr>
        <w:t>以及拆爆</w:t>
      </w:r>
      <w:r w:rsidR="004B3CB9">
        <w:rPr>
          <w:rFonts w:hint="eastAsia"/>
          <w:sz w:val="24"/>
        </w:rPr>
        <w:t>等</w:t>
      </w:r>
      <w:r w:rsidR="004B2FBF" w:rsidRPr="004B2FBF">
        <w:rPr>
          <w:rFonts w:hint="eastAsia"/>
          <w:sz w:val="24"/>
        </w:rPr>
        <w:t>基本技能</w:t>
      </w:r>
      <w:r w:rsidR="004B3CB9">
        <w:rPr>
          <w:rFonts w:hint="eastAsia"/>
          <w:sz w:val="24"/>
        </w:rPr>
        <w:t>。</w:t>
      </w:r>
    </w:p>
    <w:p w:rsidR="00F257E9" w:rsidRPr="00BF4D4D" w:rsidRDefault="006C1D09" w:rsidP="002649A1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rPr>
          <w:sz w:val="24"/>
        </w:rPr>
      </w:pPr>
      <w:r w:rsidRPr="009A03C7">
        <w:rPr>
          <w:sz w:val="24"/>
        </w:rPr>
        <w:t>4</w:t>
      </w:r>
      <w:r w:rsidR="00C11320">
        <w:rPr>
          <w:rFonts w:hint="eastAsia"/>
          <w:sz w:val="24"/>
        </w:rPr>
        <w:t xml:space="preserve">. </w:t>
      </w:r>
      <w:r w:rsidR="004B3CB9" w:rsidRPr="004B3CB9">
        <w:rPr>
          <w:rFonts w:hint="eastAsia"/>
          <w:kern w:val="0"/>
          <w:sz w:val="24"/>
        </w:rPr>
        <w:t>掌握起爆器材的性能、结构和安全使用</w:t>
      </w:r>
      <w:r w:rsidR="00BD7CD7">
        <w:rPr>
          <w:rFonts w:hint="eastAsia"/>
          <w:kern w:val="0"/>
          <w:sz w:val="24"/>
        </w:rPr>
        <w:t>以及爆炸测试的基本理论，具有爆炸测试技能</w:t>
      </w:r>
      <w:r w:rsidR="00F257E9">
        <w:rPr>
          <w:rFonts w:hint="eastAsia"/>
          <w:sz w:val="24"/>
        </w:rPr>
        <w:t>。</w:t>
      </w:r>
    </w:p>
    <w:p w:rsidR="006C1D09" w:rsidRPr="009A03C7" w:rsidRDefault="006C1D09" w:rsidP="002649A1">
      <w:pPr>
        <w:spacing w:line="480" w:lineRule="exact"/>
        <w:ind w:firstLineChars="200" w:firstLine="480"/>
        <w:rPr>
          <w:sz w:val="24"/>
        </w:rPr>
      </w:pPr>
      <w:r w:rsidRPr="009A03C7">
        <w:rPr>
          <w:rFonts w:hint="eastAsia"/>
          <w:sz w:val="24"/>
        </w:rPr>
        <w:t>5.</w:t>
      </w:r>
      <w:r w:rsidR="00BD7CD7">
        <w:rPr>
          <w:rFonts w:hint="eastAsia"/>
          <w:sz w:val="24"/>
        </w:rPr>
        <w:t xml:space="preserve"> </w:t>
      </w:r>
      <w:r w:rsidR="00BD7CD7" w:rsidRPr="00BD7CD7">
        <w:rPr>
          <w:rFonts w:hint="eastAsia"/>
          <w:sz w:val="24"/>
        </w:rPr>
        <w:t>掌握各种爆破器材安全管理规定及各种爆破安全事故的理论与知识，</w:t>
      </w:r>
      <w:r w:rsidR="00BD7CD7">
        <w:rPr>
          <w:rFonts w:hint="eastAsia"/>
          <w:sz w:val="24"/>
        </w:rPr>
        <w:t>具有</w:t>
      </w:r>
      <w:r w:rsidR="00BD7CD7" w:rsidRPr="00BD7CD7">
        <w:rPr>
          <w:rFonts w:hint="eastAsia"/>
          <w:sz w:val="24"/>
        </w:rPr>
        <w:t>爆破事故的预防及处理、爆破</w:t>
      </w:r>
      <w:r w:rsidR="0051334D">
        <w:rPr>
          <w:rFonts w:hint="eastAsia"/>
          <w:sz w:val="24"/>
        </w:rPr>
        <w:t>作业现场</w:t>
      </w:r>
      <w:r w:rsidR="00BD7CD7" w:rsidRPr="00BD7CD7">
        <w:rPr>
          <w:rFonts w:hint="eastAsia"/>
          <w:sz w:val="24"/>
        </w:rPr>
        <w:t>安全管理等基本技能</w:t>
      </w:r>
      <w:r w:rsidRPr="009A03C7">
        <w:rPr>
          <w:rFonts w:hint="eastAsia"/>
          <w:sz w:val="24"/>
        </w:rPr>
        <w:t>。</w:t>
      </w:r>
    </w:p>
    <w:p w:rsidR="004265A8" w:rsidRPr="00352177" w:rsidRDefault="004265A8" w:rsidP="002649A1">
      <w:pPr>
        <w:spacing w:line="480" w:lineRule="exact"/>
        <w:ind w:firstLineChars="200" w:firstLine="482"/>
        <w:rPr>
          <w:b/>
          <w:kern w:val="0"/>
          <w:sz w:val="24"/>
        </w:rPr>
      </w:pPr>
      <w:r w:rsidRPr="00352177">
        <w:rPr>
          <w:b/>
          <w:kern w:val="0"/>
          <w:sz w:val="24"/>
        </w:rPr>
        <w:t>（二）</w:t>
      </w:r>
      <w:r w:rsidR="006C1D09">
        <w:rPr>
          <w:rFonts w:hint="eastAsia"/>
          <w:b/>
          <w:kern w:val="0"/>
          <w:sz w:val="24"/>
        </w:rPr>
        <w:t>能力目标</w:t>
      </w:r>
    </w:p>
    <w:p w:rsidR="00554C39" w:rsidRPr="000B0012" w:rsidRDefault="00554C39" w:rsidP="002649A1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具有岩石爆破、水中爆破和特种爆破的能力；爆炸测试的</w:t>
      </w:r>
      <w:r w:rsidRPr="000B0012">
        <w:rPr>
          <w:rFonts w:ascii="宋体" w:hAnsi="宋体" w:cs="宋体" w:hint="eastAsia"/>
          <w:kern w:val="0"/>
          <w:sz w:val="24"/>
        </w:rPr>
        <w:t>能力</w:t>
      </w:r>
      <w:r>
        <w:rPr>
          <w:rFonts w:ascii="宋体" w:hAnsi="宋体" w:cs="宋体" w:hint="eastAsia"/>
          <w:kern w:val="0"/>
          <w:sz w:val="24"/>
        </w:rPr>
        <w:t>；</w:t>
      </w:r>
      <w:r w:rsidRPr="00554C39">
        <w:rPr>
          <w:rFonts w:ascii="宋体" w:hAnsi="宋体" w:cs="宋体" w:hint="eastAsia"/>
          <w:kern w:val="0"/>
          <w:sz w:val="24"/>
        </w:rPr>
        <w:t>爆破事故的预防及处理、爆破</w:t>
      </w:r>
      <w:r w:rsidR="0051334D">
        <w:rPr>
          <w:rFonts w:ascii="宋体" w:hAnsi="宋体" w:cs="宋体" w:hint="eastAsia"/>
          <w:kern w:val="0"/>
          <w:sz w:val="24"/>
        </w:rPr>
        <w:t>作业现场</w:t>
      </w:r>
      <w:r w:rsidRPr="00554C39">
        <w:rPr>
          <w:rFonts w:ascii="宋体" w:hAnsi="宋体" w:cs="宋体" w:hint="eastAsia"/>
          <w:kern w:val="0"/>
          <w:sz w:val="24"/>
        </w:rPr>
        <w:t>安全管理</w:t>
      </w:r>
      <w:r w:rsidR="002649A1">
        <w:rPr>
          <w:rFonts w:ascii="宋体" w:hAnsi="宋体" w:cs="宋体" w:hint="eastAsia"/>
          <w:kern w:val="0"/>
          <w:sz w:val="24"/>
        </w:rPr>
        <w:t>的能力</w:t>
      </w:r>
      <w:r w:rsidRPr="000B0012"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 w:hint="eastAsia"/>
          <w:kern w:val="0"/>
          <w:sz w:val="24"/>
        </w:rPr>
        <w:t>具有</w:t>
      </w:r>
      <w:r w:rsidRPr="000B0012">
        <w:rPr>
          <w:rFonts w:ascii="宋体" w:hAnsi="宋体" w:cs="宋体" w:hint="eastAsia"/>
          <w:kern w:val="0"/>
          <w:sz w:val="24"/>
        </w:rPr>
        <w:t>良好的表达和沟通能力</w:t>
      </w:r>
      <w:r>
        <w:rPr>
          <w:rFonts w:ascii="宋体" w:hAnsi="宋体" w:cs="宋体" w:hint="eastAsia"/>
          <w:kern w:val="0"/>
          <w:sz w:val="24"/>
        </w:rPr>
        <w:t>，</w:t>
      </w:r>
      <w:r w:rsidRPr="000B0012">
        <w:rPr>
          <w:rFonts w:ascii="宋体" w:hAnsi="宋体" w:cs="宋体" w:hint="eastAsia"/>
          <w:kern w:val="0"/>
          <w:sz w:val="24"/>
        </w:rPr>
        <w:t>计划、组织、协调与沟通、合作能力</w:t>
      </w:r>
      <w:r>
        <w:rPr>
          <w:rFonts w:ascii="宋体" w:hAnsi="宋体" w:cs="宋体" w:hint="eastAsia"/>
          <w:kern w:val="0"/>
          <w:sz w:val="24"/>
        </w:rPr>
        <w:t>。</w:t>
      </w:r>
    </w:p>
    <w:p w:rsidR="004265A8" w:rsidRPr="00554C39" w:rsidRDefault="004265A8" w:rsidP="00554C39">
      <w:pPr>
        <w:widowControl/>
        <w:shd w:val="clear" w:color="auto" w:fill="FFFFFF"/>
        <w:spacing w:line="48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554C39">
        <w:rPr>
          <w:rFonts w:ascii="宋体" w:hAnsi="宋体" w:cs="宋体"/>
          <w:b/>
          <w:kern w:val="0"/>
          <w:sz w:val="24"/>
        </w:rPr>
        <w:t>（三）</w:t>
      </w:r>
      <w:r w:rsidR="006C1D09" w:rsidRPr="00554C39">
        <w:rPr>
          <w:rFonts w:ascii="宋体" w:hAnsi="宋体" w:cs="宋体" w:hint="eastAsia"/>
          <w:b/>
          <w:kern w:val="0"/>
          <w:sz w:val="24"/>
        </w:rPr>
        <w:t>素质目标</w:t>
      </w:r>
    </w:p>
    <w:p w:rsidR="00554C39" w:rsidRPr="00F57171" w:rsidRDefault="001E7C99" w:rsidP="002649A1">
      <w:pPr>
        <w:widowControl/>
        <w:shd w:val="clear" w:color="auto" w:fill="FFFFFF"/>
        <w:spacing w:line="480" w:lineRule="exact"/>
        <w:ind w:firstLineChars="200" w:firstLine="480"/>
        <w:jc w:val="left"/>
        <w:rPr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 w:rsidR="00554C39" w:rsidRPr="00554C39">
        <w:rPr>
          <w:rFonts w:ascii="宋体" w:hAnsi="宋体" w:cs="宋体"/>
          <w:kern w:val="0"/>
          <w:sz w:val="24"/>
        </w:rPr>
        <w:t>具有爱岗敬业、</w:t>
      </w:r>
      <w:r w:rsidR="00554C39" w:rsidRPr="00554C39">
        <w:rPr>
          <w:kern w:val="0"/>
          <w:sz w:val="24"/>
        </w:rPr>
        <w:t>自律</w:t>
      </w:r>
      <w:r w:rsidR="00554C39" w:rsidRPr="00F57171">
        <w:rPr>
          <w:kern w:val="0"/>
          <w:sz w:val="24"/>
        </w:rPr>
        <w:t>、诚信、进取、勇于创新精神，具有强烈的事业心、责任心和社会责任感；具有良好的专业知识、专业技能和烟花爆竹安全管理的实际工作能力；具有较强的沟通与协作、协调与组织能力和良好的团队精神</w:t>
      </w:r>
    </w:p>
    <w:p w:rsidR="00554C39" w:rsidRDefault="00554C39" w:rsidP="002649A1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bookmarkStart w:id="1" w:name="OLE_LINK2"/>
      <w:bookmarkStart w:id="2" w:name="OLE_LINK5"/>
      <w:r w:rsidRPr="00F57171">
        <w:rPr>
          <w:kern w:val="0"/>
          <w:sz w:val="24"/>
        </w:rPr>
        <w:t>2</w:t>
      </w:r>
      <w:bookmarkEnd w:id="1"/>
      <w:r w:rsidRPr="00F57171">
        <w:rPr>
          <w:kern w:val="0"/>
          <w:sz w:val="24"/>
        </w:rPr>
        <w:t>.</w:t>
      </w:r>
      <w:r w:rsidRPr="00F57171">
        <w:rPr>
          <w:kern w:val="0"/>
          <w:sz w:val="24"/>
        </w:rPr>
        <w:t>善于</w:t>
      </w:r>
      <w:r w:rsidRPr="00B56FF1">
        <w:rPr>
          <w:rFonts w:ascii="宋体" w:hAnsi="宋体" w:cs="宋体"/>
          <w:kern w:val="0"/>
          <w:sz w:val="24"/>
        </w:rPr>
        <w:t>学习和应用新技术、新知识和新方法，提高创新能力；善于将专业知识转化为工作技能，提高工作能力；善于用科学的逻辑思维，分析和解决问题，提高科学分析与判断能力；善于利用资料、文献、网络获取有效信息，提高交流、借鉴能力</w:t>
      </w:r>
      <w:r w:rsidRPr="00B56FF1">
        <w:rPr>
          <w:rFonts w:ascii="宋体" w:hAnsi="宋体" w:cs="宋体" w:hint="eastAsia"/>
          <w:kern w:val="0"/>
          <w:sz w:val="24"/>
        </w:rPr>
        <w:t>。</w:t>
      </w:r>
      <w:bookmarkEnd w:id="2"/>
    </w:p>
    <w:p w:rsidR="00FD450C" w:rsidRPr="00352177" w:rsidRDefault="00EC17D7" w:rsidP="002649A1">
      <w:pPr>
        <w:spacing w:line="480" w:lineRule="exact"/>
        <w:ind w:firstLineChars="200" w:firstLine="480"/>
        <w:rPr>
          <w:sz w:val="24"/>
        </w:rPr>
      </w:pPr>
      <w:r w:rsidRPr="00352177">
        <w:rPr>
          <w:sz w:val="24"/>
        </w:rPr>
        <w:t>3</w:t>
      </w:r>
      <w:r w:rsidR="00554C39">
        <w:rPr>
          <w:rFonts w:hint="eastAsia"/>
          <w:sz w:val="24"/>
        </w:rPr>
        <w:t xml:space="preserve">. </w:t>
      </w:r>
      <w:r w:rsidR="00FD450C" w:rsidRPr="00352177">
        <w:rPr>
          <w:sz w:val="24"/>
        </w:rPr>
        <w:t>熟练掌握或运用</w:t>
      </w:r>
      <w:r w:rsidR="00F35137">
        <w:rPr>
          <w:rFonts w:hint="eastAsia"/>
          <w:sz w:val="24"/>
        </w:rPr>
        <w:t>计算机</w:t>
      </w:r>
      <w:r w:rsidR="00FD450C" w:rsidRPr="00352177">
        <w:rPr>
          <w:sz w:val="24"/>
        </w:rPr>
        <w:t>软件或工具，完成</w:t>
      </w:r>
      <w:r w:rsidRPr="00352177">
        <w:rPr>
          <w:sz w:val="24"/>
        </w:rPr>
        <w:t>于专业相关的</w:t>
      </w:r>
      <w:r w:rsidR="00FD450C" w:rsidRPr="00352177">
        <w:rPr>
          <w:sz w:val="24"/>
        </w:rPr>
        <w:t>设计或制作等。</w:t>
      </w:r>
    </w:p>
    <w:p w:rsidR="004265A8" w:rsidRPr="00352177" w:rsidRDefault="004265A8" w:rsidP="002649A1">
      <w:pPr>
        <w:widowControl/>
        <w:adjustRightInd w:val="0"/>
        <w:snapToGrid w:val="0"/>
        <w:spacing w:line="480" w:lineRule="exact"/>
        <w:ind w:firstLineChars="200" w:firstLine="562"/>
        <w:jc w:val="left"/>
        <w:rPr>
          <w:b/>
          <w:sz w:val="28"/>
          <w:szCs w:val="28"/>
        </w:rPr>
      </w:pPr>
      <w:r w:rsidRPr="00352177">
        <w:rPr>
          <w:rFonts w:hAnsi="宋体"/>
          <w:b/>
          <w:sz w:val="28"/>
          <w:szCs w:val="28"/>
        </w:rPr>
        <w:t>四、毕业标准</w:t>
      </w:r>
    </w:p>
    <w:p w:rsidR="002649A1" w:rsidRPr="00B56FF1" w:rsidRDefault="002649A1" w:rsidP="002649A1">
      <w:pPr>
        <w:widowControl/>
        <w:shd w:val="clear" w:color="auto" w:fill="FFFFFF"/>
        <w:spacing w:line="480" w:lineRule="exact"/>
        <w:ind w:firstLineChars="250" w:firstLine="600"/>
        <w:jc w:val="left"/>
        <w:rPr>
          <w:rFonts w:ascii="宋体" w:hAnsi="宋体" w:cs="宋体"/>
          <w:kern w:val="0"/>
          <w:sz w:val="24"/>
        </w:rPr>
      </w:pPr>
      <w:r w:rsidRPr="00B56FF1">
        <w:rPr>
          <w:rFonts w:ascii="宋体" w:hAnsi="宋体" w:cs="宋体"/>
          <w:kern w:val="0"/>
          <w:sz w:val="24"/>
        </w:rPr>
        <w:t>学生必须同时具备以下条件，方可毕业：</w:t>
      </w:r>
    </w:p>
    <w:p w:rsidR="002649A1" w:rsidRPr="00FD33A6" w:rsidRDefault="002649A1" w:rsidP="002649A1">
      <w:pPr>
        <w:widowControl/>
        <w:shd w:val="clear" w:color="auto" w:fill="FFFFFF"/>
        <w:spacing w:line="480" w:lineRule="exact"/>
        <w:ind w:firstLineChars="250" w:firstLine="600"/>
        <w:jc w:val="left"/>
        <w:rPr>
          <w:kern w:val="0"/>
          <w:sz w:val="24"/>
        </w:rPr>
      </w:pPr>
      <w:r w:rsidRPr="00FD33A6">
        <w:rPr>
          <w:kern w:val="0"/>
          <w:sz w:val="24"/>
        </w:rPr>
        <w:t>1.</w:t>
      </w:r>
      <w:r>
        <w:rPr>
          <w:rFonts w:hint="eastAsia"/>
          <w:kern w:val="0"/>
          <w:sz w:val="24"/>
        </w:rPr>
        <w:t xml:space="preserve"> </w:t>
      </w:r>
      <w:r w:rsidRPr="00FD33A6">
        <w:rPr>
          <w:kern w:val="0"/>
          <w:sz w:val="24"/>
        </w:rPr>
        <w:t>学生</w:t>
      </w:r>
      <w:r>
        <w:rPr>
          <w:rFonts w:hint="eastAsia"/>
          <w:kern w:val="0"/>
          <w:sz w:val="24"/>
        </w:rPr>
        <w:t>必须</w:t>
      </w:r>
      <w:r w:rsidRPr="00B81BE0">
        <w:rPr>
          <w:kern w:val="0"/>
          <w:sz w:val="24"/>
        </w:rPr>
        <w:t>获得</w:t>
      </w:r>
      <w:r w:rsidR="00CF426F">
        <w:rPr>
          <w:rFonts w:hint="eastAsia"/>
          <w:kern w:val="0"/>
          <w:sz w:val="24"/>
        </w:rPr>
        <w:t>13</w:t>
      </w:r>
      <w:r w:rsidR="009D42B2">
        <w:rPr>
          <w:rFonts w:hint="eastAsia"/>
          <w:kern w:val="0"/>
          <w:sz w:val="24"/>
        </w:rPr>
        <w:t>9</w:t>
      </w:r>
      <w:r>
        <w:rPr>
          <w:rFonts w:hint="eastAsia"/>
          <w:kern w:val="0"/>
          <w:sz w:val="24"/>
        </w:rPr>
        <w:t>.5</w:t>
      </w:r>
      <w:r w:rsidRPr="00B81BE0">
        <w:rPr>
          <w:rFonts w:hint="eastAsia"/>
          <w:kern w:val="0"/>
          <w:sz w:val="24"/>
        </w:rPr>
        <w:t>学分</w:t>
      </w:r>
      <w:r w:rsidRPr="00FD33A6">
        <w:rPr>
          <w:kern w:val="0"/>
          <w:sz w:val="24"/>
        </w:rPr>
        <w:t>，包括选修课程</w:t>
      </w:r>
      <w:r w:rsidRPr="00FD33A6">
        <w:rPr>
          <w:kern w:val="0"/>
          <w:sz w:val="24"/>
        </w:rPr>
        <w:t>8</w:t>
      </w:r>
      <w:r w:rsidRPr="00FD33A6">
        <w:rPr>
          <w:kern w:val="0"/>
          <w:sz w:val="24"/>
        </w:rPr>
        <w:t>学</w:t>
      </w:r>
      <w:r>
        <w:rPr>
          <w:rFonts w:hint="eastAsia"/>
          <w:kern w:val="0"/>
          <w:sz w:val="24"/>
        </w:rPr>
        <w:t>分；</w:t>
      </w:r>
    </w:p>
    <w:p w:rsidR="002649A1" w:rsidRPr="009F3B1E" w:rsidRDefault="002649A1" w:rsidP="002649A1">
      <w:pPr>
        <w:widowControl/>
        <w:shd w:val="clear" w:color="auto" w:fill="FFFFFF"/>
        <w:spacing w:line="480" w:lineRule="exact"/>
        <w:ind w:firstLineChars="250" w:firstLine="600"/>
        <w:jc w:val="left"/>
        <w:rPr>
          <w:rFonts w:ascii="宋体" w:hAnsi="宋体" w:cs="宋体"/>
          <w:color w:val="FF0000"/>
          <w:kern w:val="0"/>
          <w:sz w:val="24"/>
        </w:rPr>
      </w:pPr>
      <w:r w:rsidRPr="00FD33A6">
        <w:rPr>
          <w:kern w:val="0"/>
          <w:sz w:val="24"/>
        </w:rPr>
        <w:t>2.</w:t>
      </w:r>
      <w:r>
        <w:rPr>
          <w:rFonts w:hint="eastAsia"/>
          <w:kern w:val="0"/>
          <w:sz w:val="24"/>
        </w:rPr>
        <w:t xml:space="preserve"> </w:t>
      </w:r>
      <w:r w:rsidRPr="00FD33A6">
        <w:rPr>
          <w:kern w:val="0"/>
          <w:sz w:val="24"/>
        </w:rPr>
        <w:t>目</w:t>
      </w:r>
      <w:r w:rsidRPr="00FB3F5E">
        <w:rPr>
          <w:rFonts w:ascii="宋体" w:hAnsi="宋体" w:cs="宋体" w:hint="eastAsia"/>
          <w:kern w:val="0"/>
          <w:sz w:val="24"/>
        </w:rPr>
        <w:t>前国家对岗位没有职业资格证书的要求。</w:t>
      </w:r>
    </w:p>
    <w:p w:rsidR="002649A1" w:rsidRPr="00B56FF1" w:rsidRDefault="002649A1" w:rsidP="002649A1">
      <w:pPr>
        <w:widowControl/>
        <w:shd w:val="clear" w:color="auto" w:fill="FFFFFF"/>
        <w:spacing w:line="480" w:lineRule="exact"/>
        <w:ind w:left="562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五</w:t>
      </w:r>
      <w:r>
        <w:rPr>
          <w:rFonts w:ascii="宋体" w:hAnsi="宋体" w:cs="宋体" w:hint="eastAsia"/>
          <w:b/>
          <w:kern w:val="0"/>
          <w:sz w:val="28"/>
          <w:szCs w:val="28"/>
        </w:rPr>
        <w:t>、</w:t>
      </w:r>
      <w:r w:rsidRPr="00B56FF1">
        <w:rPr>
          <w:rFonts w:ascii="宋体" w:hAnsi="宋体" w:cs="宋体"/>
          <w:b/>
          <w:kern w:val="0"/>
          <w:sz w:val="28"/>
          <w:szCs w:val="28"/>
        </w:rPr>
        <w:t>课程体系</w:t>
      </w:r>
    </w:p>
    <w:p w:rsidR="002649A1" w:rsidRPr="003751A7" w:rsidRDefault="002649A1" w:rsidP="002649A1">
      <w:pPr>
        <w:widowControl/>
        <w:shd w:val="clear" w:color="auto" w:fill="FFFFFF"/>
        <w:spacing w:line="480" w:lineRule="exact"/>
        <w:ind w:firstLineChars="200" w:firstLine="482"/>
        <w:jc w:val="left"/>
        <w:rPr>
          <w:rFonts w:asciiTheme="minorEastAsia" w:eastAsiaTheme="minorEastAsia" w:hAnsiTheme="minorEastAsia"/>
          <w:b/>
          <w:color w:val="000000"/>
          <w:kern w:val="0"/>
          <w:sz w:val="24"/>
        </w:rPr>
      </w:pPr>
      <w:r w:rsidRPr="003751A7">
        <w:rPr>
          <w:rFonts w:asciiTheme="minorEastAsia" w:eastAsiaTheme="minorEastAsia" w:hAnsiTheme="minorEastAsia"/>
          <w:b/>
          <w:color w:val="000000"/>
          <w:kern w:val="0"/>
          <w:sz w:val="24"/>
        </w:rPr>
        <w:t>（一）课程体系结构</w:t>
      </w:r>
    </w:p>
    <w:p w:rsidR="002649A1" w:rsidRPr="00B56FF1" w:rsidRDefault="002649A1" w:rsidP="002649A1">
      <w:pPr>
        <w:widowControl/>
        <w:shd w:val="clear" w:color="auto" w:fill="FFFFFF"/>
        <w:spacing w:line="480" w:lineRule="exact"/>
        <w:ind w:firstLineChars="250" w:firstLine="600"/>
        <w:jc w:val="left"/>
        <w:rPr>
          <w:rFonts w:ascii="宋体" w:hAnsi="宋体" w:cs="宋体"/>
          <w:kern w:val="0"/>
          <w:sz w:val="24"/>
        </w:rPr>
      </w:pPr>
      <w:r w:rsidRPr="00B56FF1">
        <w:rPr>
          <w:rFonts w:ascii="宋体" w:hAnsi="宋体" w:cs="宋体"/>
          <w:kern w:val="0"/>
          <w:sz w:val="24"/>
        </w:rPr>
        <w:t>课程体系由综合素质课程、职业基础课程、职业能力课程、职业能力拓展课程和素质拓展选修课程构</w:t>
      </w:r>
      <w:r w:rsidRPr="0048373D">
        <w:rPr>
          <w:kern w:val="0"/>
          <w:sz w:val="24"/>
        </w:rPr>
        <w:t>成。课程总学时</w:t>
      </w:r>
      <w:r w:rsidRPr="0048373D">
        <w:rPr>
          <w:kern w:val="0"/>
          <w:sz w:val="24"/>
        </w:rPr>
        <w:t>2</w:t>
      </w:r>
      <w:r w:rsidR="00CF426F">
        <w:rPr>
          <w:rFonts w:hint="eastAsia"/>
          <w:kern w:val="0"/>
          <w:sz w:val="24"/>
        </w:rPr>
        <w:t>6</w:t>
      </w:r>
      <w:r w:rsidR="00F85E66">
        <w:rPr>
          <w:rFonts w:hint="eastAsia"/>
          <w:kern w:val="0"/>
          <w:sz w:val="24"/>
        </w:rPr>
        <w:t>88</w:t>
      </w:r>
      <w:r w:rsidRPr="0048373D">
        <w:rPr>
          <w:kern w:val="0"/>
          <w:sz w:val="24"/>
        </w:rPr>
        <w:t>学时，其中综合素质课程</w:t>
      </w:r>
      <w:r>
        <w:rPr>
          <w:rFonts w:hint="eastAsia"/>
          <w:kern w:val="0"/>
          <w:sz w:val="24"/>
        </w:rPr>
        <w:t>740</w:t>
      </w:r>
      <w:r w:rsidRPr="0048373D">
        <w:rPr>
          <w:kern w:val="0"/>
          <w:sz w:val="24"/>
        </w:rPr>
        <w:t>学时、职业基础课程</w:t>
      </w:r>
      <w:r w:rsidR="00CF426F">
        <w:rPr>
          <w:rFonts w:hint="eastAsia"/>
          <w:kern w:val="0"/>
          <w:sz w:val="24"/>
        </w:rPr>
        <w:t>528</w:t>
      </w:r>
      <w:r w:rsidRPr="0048373D">
        <w:rPr>
          <w:kern w:val="0"/>
          <w:sz w:val="24"/>
        </w:rPr>
        <w:t>学时、职业能力课程</w:t>
      </w:r>
      <w:r w:rsidRPr="0048373D">
        <w:rPr>
          <w:kern w:val="0"/>
          <w:sz w:val="24"/>
        </w:rPr>
        <w:t>1</w:t>
      </w:r>
      <w:r w:rsidR="00CF426F">
        <w:rPr>
          <w:rFonts w:hint="eastAsia"/>
          <w:kern w:val="0"/>
          <w:sz w:val="24"/>
        </w:rPr>
        <w:t>1</w:t>
      </w:r>
      <w:r w:rsidR="00F85E66">
        <w:rPr>
          <w:rFonts w:hint="eastAsia"/>
          <w:kern w:val="0"/>
          <w:sz w:val="24"/>
        </w:rPr>
        <w:t>96</w:t>
      </w:r>
      <w:r w:rsidRPr="0048373D">
        <w:rPr>
          <w:kern w:val="0"/>
          <w:sz w:val="24"/>
        </w:rPr>
        <w:t>学时、职业能力拓展课程</w:t>
      </w:r>
      <w:r w:rsidRPr="0048373D">
        <w:rPr>
          <w:kern w:val="0"/>
          <w:sz w:val="24"/>
        </w:rPr>
        <w:t>96</w:t>
      </w:r>
      <w:r w:rsidRPr="0048373D">
        <w:rPr>
          <w:kern w:val="0"/>
          <w:sz w:val="24"/>
        </w:rPr>
        <w:t>学时、选修课程</w:t>
      </w:r>
      <w:r w:rsidRPr="0048373D">
        <w:rPr>
          <w:kern w:val="0"/>
          <w:sz w:val="24"/>
        </w:rPr>
        <w:t>128</w:t>
      </w:r>
      <w:r w:rsidRPr="0048373D">
        <w:rPr>
          <w:kern w:val="0"/>
          <w:sz w:val="24"/>
        </w:rPr>
        <w:t>学时。理论教学</w:t>
      </w:r>
      <w:r w:rsidR="00F85E66">
        <w:rPr>
          <w:rFonts w:hint="eastAsia"/>
          <w:kern w:val="0"/>
          <w:sz w:val="24"/>
        </w:rPr>
        <w:t>1036</w:t>
      </w:r>
      <w:r w:rsidRPr="0048373D">
        <w:rPr>
          <w:kern w:val="0"/>
          <w:sz w:val="24"/>
        </w:rPr>
        <w:t>学时，实践教学</w:t>
      </w:r>
      <w:r w:rsidR="00CF426F">
        <w:rPr>
          <w:rFonts w:hint="eastAsia"/>
          <w:kern w:val="0"/>
          <w:sz w:val="24"/>
        </w:rPr>
        <w:t>16</w:t>
      </w:r>
      <w:r w:rsidR="00F85E66">
        <w:rPr>
          <w:rFonts w:hint="eastAsia"/>
          <w:kern w:val="0"/>
          <w:sz w:val="24"/>
        </w:rPr>
        <w:t>52</w:t>
      </w:r>
      <w:r w:rsidRPr="0048373D">
        <w:rPr>
          <w:kern w:val="0"/>
          <w:sz w:val="24"/>
        </w:rPr>
        <w:t>学时，实践教学与理论教学学时之比为</w:t>
      </w:r>
      <w:r w:rsidR="00CF426F">
        <w:rPr>
          <w:rFonts w:hint="eastAsia"/>
          <w:kern w:val="0"/>
          <w:sz w:val="24"/>
        </w:rPr>
        <w:t>2</w:t>
      </w:r>
      <w:r w:rsidR="00F85E66">
        <w:rPr>
          <w:rFonts w:hint="eastAsia"/>
          <w:kern w:val="0"/>
          <w:sz w:val="24"/>
        </w:rPr>
        <w:t>59</w:t>
      </w:r>
      <w:r w:rsidRPr="0048373D">
        <w:rPr>
          <w:rFonts w:ascii="宋体" w:hAnsi="宋体" w:cs="宋体" w:hint="eastAsia"/>
          <w:kern w:val="0"/>
          <w:sz w:val="24"/>
        </w:rPr>
        <w:t>∶</w:t>
      </w:r>
      <w:r w:rsidR="00F85E66">
        <w:rPr>
          <w:rFonts w:hint="eastAsia"/>
          <w:kern w:val="0"/>
          <w:sz w:val="24"/>
        </w:rPr>
        <w:t>413</w:t>
      </w:r>
      <w:r w:rsidRPr="0048373D">
        <w:rPr>
          <w:kern w:val="0"/>
          <w:sz w:val="24"/>
        </w:rPr>
        <w:t>。</w:t>
      </w:r>
    </w:p>
    <w:p w:rsidR="004265A8" w:rsidRPr="00352177" w:rsidRDefault="004265A8" w:rsidP="005F4FE7">
      <w:pPr>
        <w:widowControl/>
        <w:shd w:val="clear" w:color="auto" w:fill="FFFFFF"/>
        <w:spacing w:line="480" w:lineRule="exact"/>
        <w:ind w:firstLineChars="200" w:firstLine="482"/>
        <w:jc w:val="left"/>
        <w:rPr>
          <w:kern w:val="0"/>
          <w:sz w:val="24"/>
        </w:rPr>
      </w:pPr>
      <w:r w:rsidRPr="00352177">
        <w:rPr>
          <w:rFonts w:hAnsi="宋体"/>
          <w:b/>
          <w:sz w:val="24"/>
        </w:rPr>
        <w:t>（二）专业核心课程描述</w:t>
      </w:r>
    </w:p>
    <w:p w:rsidR="004265A8" w:rsidRPr="00352177" w:rsidRDefault="002649A1" w:rsidP="004265A8">
      <w:pPr>
        <w:widowControl/>
        <w:shd w:val="clear" w:color="auto" w:fill="FFFFFF"/>
        <w:spacing w:line="480" w:lineRule="exact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  <w:szCs w:val="28"/>
        </w:rPr>
        <w:t>1</w:t>
      </w:r>
      <w:r w:rsidR="004265A8" w:rsidRPr="00352177">
        <w:rPr>
          <w:rFonts w:hAnsi="宋体"/>
          <w:kern w:val="0"/>
          <w:sz w:val="24"/>
          <w:szCs w:val="28"/>
        </w:rPr>
        <w:t>．</w:t>
      </w:r>
      <w:r w:rsidR="009870F8">
        <w:rPr>
          <w:rFonts w:hAnsi="宋体" w:hint="eastAsia"/>
          <w:sz w:val="24"/>
        </w:rPr>
        <w:t>工业炸药</w:t>
      </w:r>
      <w:r w:rsidR="004265A8" w:rsidRPr="00352177">
        <w:rPr>
          <w:rFonts w:hAnsi="宋体"/>
          <w:kern w:val="0"/>
          <w:sz w:val="24"/>
          <w:szCs w:val="28"/>
        </w:rPr>
        <w:t>课程描述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80"/>
        <w:gridCol w:w="1025"/>
        <w:gridCol w:w="1471"/>
        <w:gridCol w:w="1845"/>
        <w:gridCol w:w="1350"/>
        <w:gridCol w:w="1740"/>
      </w:tblGrid>
      <w:tr w:rsidR="004265A8" w:rsidRPr="00352177" w:rsidTr="00FB3FA9">
        <w:trPr>
          <w:trHeight w:val="495"/>
          <w:jc w:val="center"/>
        </w:trPr>
        <w:tc>
          <w:tcPr>
            <w:tcW w:w="2780" w:type="dxa"/>
            <w:gridSpan w:val="3"/>
            <w:vAlign w:val="center"/>
          </w:tcPr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课程名称</w:t>
            </w:r>
          </w:p>
        </w:tc>
        <w:tc>
          <w:tcPr>
            <w:tcW w:w="3316" w:type="dxa"/>
            <w:gridSpan w:val="2"/>
            <w:vAlign w:val="center"/>
          </w:tcPr>
          <w:p w:rsidR="004265A8" w:rsidRPr="00352177" w:rsidRDefault="00DD0540" w:rsidP="00FB3FA9">
            <w:pPr>
              <w:widowControl/>
              <w:adjustRightInd w:val="0"/>
              <w:snapToGrid w:val="0"/>
              <w:spacing w:line="240" w:lineRule="atLeast"/>
              <w:ind w:firstLine="33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sz w:val="24"/>
              </w:rPr>
              <w:t>工业炸药</w:t>
            </w:r>
          </w:p>
        </w:tc>
        <w:tc>
          <w:tcPr>
            <w:tcW w:w="1350" w:type="dxa"/>
            <w:vAlign w:val="center"/>
          </w:tcPr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课程代码</w:t>
            </w:r>
          </w:p>
        </w:tc>
        <w:tc>
          <w:tcPr>
            <w:tcW w:w="1740" w:type="dxa"/>
            <w:vAlign w:val="center"/>
          </w:tcPr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4265A8" w:rsidRPr="00352177" w:rsidTr="00FB3FA9">
        <w:trPr>
          <w:trHeight w:val="495"/>
          <w:jc w:val="center"/>
        </w:trPr>
        <w:tc>
          <w:tcPr>
            <w:tcW w:w="1755" w:type="dxa"/>
            <w:gridSpan w:val="2"/>
            <w:vAlign w:val="center"/>
          </w:tcPr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学分</w:t>
            </w:r>
          </w:p>
        </w:tc>
        <w:tc>
          <w:tcPr>
            <w:tcW w:w="1025" w:type="dxa"/>
            <w:vAlign w:val="center"/>
          </w:tcPr>
          <w:p w:rsidR="004265A8" w:rsidRPr="00352177" w:rsidRDefault="00387DB7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kern w:val="0"/>
                <w:sz w:val="24"/>
              </w:rPr>
              <w:t>4</w:t>
            </w:r>
          </w:p>
        </w:tc>
        <w:tc>
          <w:tcPr>
            <w:tcW w:w="1471" w:type="dxa"/>
            <w:vAlign w:val="center"/>
          </w:tcPr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学时</w:t>
            </w:r>
          </w:p>
        </w:tc>
        <w:tc>
          <w:tcPr>
            <w:tcW w:w="1845" w:type="dxa"/>
            <w:vAlign w:val="center"/>
          </w:tcPr>
          <w:p w:rsidR="004265A8" w:rsidRPr="00352177" w:rsidRDefault="00387DB7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kern w:val="0"/>
                <w:sz w:val="24"/>
              </w:rPr>
              <w:t>64</w:t>
            </w:r>
          </w:p>
        </w:tc>
        <w:tc>
          <w:tcPr>
            <w:tcW w:w="1350" w:type="dxa"/>
            <w:vAlign w:val="center"/>
          </w:tcPr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开课学期</w:t>
            </w:r>
          </w:p>
        </w:tc>
        <w:tc>
          <w:tcPr>
            <w:tcW w:w="1740" w:type="dxa"/>
            <w:vAlign w:val="center"/>
          </w:tcPr>
          <w:p w:rsidR="004265A8" w:rsidRPr="00352177" w:rsidRDefault="00387DB7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kern w:val="0"/>
                <w:sz w:val="24"/>
              </w:rPr>
              <w:t>3</w:t>
            </w:r>
          </w:p>
        </w:tc>
      </w:tr>
      <w:tr w:rsidR="004265A8" w:rsidRPr="00352177" w:rsidTr="00BE4B68">
        <w:trPr>
          <w:trHeight w:val="1687"/>
          <w:jc w:val="center"/>
        </w:trPr>
        <w:tc>
          <w:tcPr>
            <w:tcW w:w="675" w:type="dxa"/>
            <w:vMerge w:val="restart"/>
            <w:vAlign w:val="center"/>
          </w:tcPr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课</w:t>
            </w:r>
          </w:p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程</w:t>
            </w:r>
          </w:p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目</w:t>
            </w:r>
          </w:p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标</w:t>
            </w:r>
          </w:p>
        </w:tc>
        <w:tc>
          <w:tcPr>
            <w:tcW w:w="1080" w:type="dxa"/>
            <w:vAlign w:val="center"/>
          </w:tcPr>
          <w:p w:rsidR="00BE4B6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知</w:t>
            </w:r>
          </w:p>
          <w:p w:rsidR="00BE4B6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识</w:t>
            </w:r>
          </w:p>
          <w:p w:rsidR="00BE4B6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目</w:t>
            </w:r>
          </w:p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标</w:t>
            </w:r>
          </w:p>
        </w:tc>
        <w:tc>
          <w:tcPr>
            <w:tcW w:w="7431" w:type="dxa"/>
            <w:gridSpan w:val="5"/>
            <w:vAlign w:val="center"/>
          </w:tcPr>
          <w:p w:rsidR="004265A8" w:rsidRDefault="004265A8" w:rsidP="00FB3FA9">
            <w:pPr>
              <w:widowControl/>
              <w:spacing w:line="240" w:lineRule="atLeast"/>
              <w:rPr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 w:rsidRPr="00352177">
              <w:rPr>
                <w:kern w:val="0"/>
                <w:sz w:val="24"/>
              </w:rPr>
              <w:t>1</w:t>
            </w:r>
            <w:r w:rsidRPr="00352177">
              <w:rPr>
                <w:rFonts w:hAnsi="宋体"/>
                <w:kern w:val="0"/>
                <w:sz w:val="24"/>
              </w:rPr>
              <w:t>）</w:t>
            </w:r>
            <w:r w:rsidR="00593F57">
              <w:rPr>
                <w:rFonts w:hint="eastAsia"/>
                <w:sz w:val="24"/>
              </w:rPr>
              <w:t>熟悉</w:t>
            </w:r>
            <w:r w:rsidR="009127D0" w:rsidRPr="009127D0">
              <w:rPr>
                <w:rFonts w:hint="eastAsia"/>
                <w:sz w:val="24"/>
              </w:rPr>
              <w:t>工业炸药</w:t>
            </w:r>
            <w:r w:rsidR="00593F57">
              <w:rPr>
                <w:rFonts w:hint="eastAsia"/>
                <w:sz w:val="24"/>
              </w:rPr>
              <w:t>配方设计理论</w:t>
            </w:r>
            <w:r w:rsidR="00BE4B68" w:rsidRPr="00352177">
              <w:rPr>
                <w:sz w:val="24"/>
              </w:rPr>
              <w:t>；</w:t>
            </w:r>
          </w:p>
          <w:p w:rsidR="00E71BE9" w:rsidRPr="00E71BE9" w:rsidRDefault="00E71BE9" w:rsidP="00FB3FA9">
            <w:pPr>
              <w:widowControl/>
              <w:spacing w:line="240" w:lineRule="atLeas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）掌握工业炸药爆轰理论；</w:t>
            </w:r>
          </w:p>
          <w:p w:rsidR="004265A8" w:rsidRDefault="004265A8" w:rsidP="00FB3FA9">
            <w:pPr>
              <w:widowControl/>
              <w:spacing w:line="240" w:lineRule="atLeast"/>
              <w:rPr>
                <w:rFonts w:hAnsi="宋体"/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 w:rsidR="00E71BE9">
              <w:rPr>
                <w:rFonts w:hint="eastAsia"/>
                <w:kern w:val="0"/>
                <w:sz w:val="24"/>
              </w:rPr>
              <w:t>3</w:t>
            </w:r>
            <w:r w:rsidRPr="00352177">
              <w:rPr>
                <w:rFonts w:hAnsi="宋体"/>
                <w:kern w:val="0"/>
                <w:sz w:val="24"/>
              </w:rPr>
              <w:t>）</w:t>
            </w:r>
            <w:r w:rsidR="009127D0" w:rsidRPr="009127D0">
              <w:rPr>
                <w:rFonts w:hint="eastAsia"/>
                <w:sz w:val="24"/>
              </w:rPr>
              <w:t>掌握</w:t>
            </w:r>
            <w:r w:rsidR="00593F57">
              <w:rPr>
                <w:rFonts w:hint="eastAsia"/>
                <w:sz w:val="24"/>
              </w:rPr>
              <w:t>各种</w:t>
            </w:r>
            <w:r w:rsidR="009127D0" w:rsidRPr="009127D0">
              <w:rPr>
                <w:rFonts w:hint="eastAsia"/>
                <w:sz w:val="24"/>
              </w:rPr>
              <w:t>工业炸药的</w:t>
            </w:r>
            <w:r w:rsidR="00593F57">
              <w:rPr>
                <w:rFonts w:hint="eastAsia"/>
                <w:sz w:val="24"/>
              </w:rPr>
              <w:t>相关</w:t>
            </w:r>
            <w:r w:rsidR="009127D0" w:rsidRPr="009127D0">
              <w:rPr>
                <w:rFonts w:hint="eastAsia"/>
                <w:sz w:val="24"/>
              </w:rPr>
              <w:t>知识与理论</w:t>
            </w:r>
            <w:r w:rsidR="009127D0">
              <w:rPr>
                <w:rFonts w:hAnsi="宋体" w:hint="eastAsia"/>
                <w:kern w:val="0"/>
                <w:sz w:val="24"/>
              </w:rPr>
              <w:t>；</w:t>
            </w:r>
          </w:p>
          <w:p w:rsidR="009127D0" w:rsidRPr="009127D0" w:rsidRDefault="009127D0" w:rsidP="00E71BE9">
            <w:pPr>
              <w:widowControl/>
              <w:spacing w:line="240" w:lineRule="atLeas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（</w:t>
            </w:r>
            <w:r w:rsidR="00E71BE9">
              <w:rPr>
                <w:rFonts w:hAnsi="宋体" w:hint="eastAsia"/>
                <w:kern w:val="0"/>
                <w:sz w:val="24"/>
              </w:rPr>
              <w:t>4</w:t>
            </w:r>
            <w:r>
              <w:rPr>
                <w:rFonts w:hAnsi="宋体" w:hint="eastAsia"/>
                <w:kern w:val="0"/>
                <w:sz w:val="24"/>
              </w:rPr>
              <w:t>）</w:t>
            </w:r>
            <w:r w:rsidRPr="009127D0">
              <w:rPr>
                <w:rFonts w:hint="eastAsia"/>
                <w:sz w:val="24"/>
              </w:rPr>
              <w:t>掌握工业炸药</w:t>
            </w:r>
            <w:r w:rsidR="00593F57">
              <w:rPr>
                <w:rFonts w:hint="eastAsia"/>
                <w:sz w:val="24"/>
              </w:rPr>
              <w:t>安全设计理论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4265A8" w:rsidRPr="00352177" w:rsidTr="00FB3FA9">
        <w:trPr>
          <w:trHeight w:val="1377"/>
          <w:jc w:val="center"/>
        </w:trPr>
        <w:tc>
          <w:tcPr>
            <w:tcW w:w="675" w:type="dxa"/>
            <w:vMerge/>
            <w:vAlign w:val="center"/>
          </w:tcPr>
          <w:p w:rsidR="004265A8" w:rsidRPr="00352177" w:rsidRDefault="004265A8" w:rsidP="00FB3FA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E4B6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能</w:t>
            </w:r>
          </w:p>
          <w:p w:rsidR="00BE4B6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力</w:t>
            </w:r>
          </w:p>
          <w:p w:rsidR="00BE4B6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目</w:t>
            </w:r>
          </w:p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标</w:t>
            </w:r>
          </w:p>
        </w:tc>
        <w:tc>
          <w:tcPr>
            <w:tcW w:w="7431" w:type="dxa"/>
            <w:gridSpan w:val="5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 w:rsidRPr="00352177">
              <w:rPr>
                <w:kern w:val="0"/>
                <w:sz w:val="24"/>
              </w:rPr>
              <w:t>1</w:t>
            </w:r>
            <w:r w:rsidRPr="00352177">
              <w:rPr>
                <w:rFonts w:hAnsi="宋体"/>
                <w:kern w:val="0"/>
                <w:sz w:val="24"/>
              </w:rPr>
              <w:t>）具有</w:t>
            </w:r>
            <w:r w:rsidR="009127D0">
              <w:rPr>
                <w:rFonts w:hAnsi="宋体" w:hint="eastAsia"/>
                <w:sz w:val="24"/>
              </w:rPr>
              <w:t>工业炸药</w:t>
            </w:r>
            <w:r w:rsidR="00E71BE9">
              <w:rPr>
                <w:rFonts w:hAnsi="宋体" w:hint="eastAsia"/>
                <w:sz w:val="24"/>
              </w:rPr>
              <w:t>安全</w:t>
            </w:r>
            <w:r w:rsidR="009127D0">
              <w:rPr>
                <w:rFonts w:hAnsi="宋体" w:hint="eastAsia"/>
                <w:sz w:val="24"/>
              </w:rPr>
              <w:t>设计的能力</w:t>
            </w:r>
            <w:r w:rsidRPr="00352177">
              <w:rPr>
                <w:rFonts w:hAnsi="宋体"/>
                <w:kern w:val="0"/>
                <w:sz w:val="24"/>
              </w:rPr>
              <w:t>；</w:t>
            </w:r>
          </w:p>
          <w:p w:rsidR="004265A8" w:rsidRPr="00352177" w:rsidRDefault="004265A8" w:rsidP="009127D0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 w:rsidRPr="00352177">
              <w:rPr>
                <w:kern w:val="0"/>
                <w:sz w:val="24"/>
              </w:rPr>
              <w:t>2</w:t>
            </w:r>
            <w:r w:rsidRPr="00352177">
              <w:rPr>
                <w:rFonts w:hAnsi="宋体"/>
                <w:kern w:val="0"/>
                <w:sz w:val="24"/>
              </w:rPr>
              <w:t>）具有</w:t>
            </w:r>
            <w:r w:rsidR="009127D0" w:rsidRPr="009127D0">
              <w:rPr>
                <w:rFonts w:hint="eastAsia"/>
                <w:sz w:val="24"/>
              </w:rPr>
              <w:t>工业炸药</w:t>
            </w:r>
            <w:r w:rsidR="00E71BE9">
              <w:rPr>
                <w:rFonts w:hint="eastAsia"/>
                <w:sz w:val="24"/>
              </w:rPr>
              <w:t>安全使用和操作能力</w:t>
            </w:r>
            <w:r w:rsidR="00BE4B68" w:rsidRPr="00352177">
              <w:rPr>
                <w:rFonts w:hAnsi="宋体"/>
                <w:kern w:val="0"/>
                <w:sz w:val="24"/>
              </w:rPr>
              <w:t>。</w:t>
            </w:r>
          </w:p>
        </w:tc>
      </w:tr>
      <w:tr w:rsidR="004265A8" w:rsidRPr="00352177" w:rsidTr="00BE4B68">
        <w:trPr>
          <w:trHeight w:val="1832"/>
          <w:jc w:val="center"/>
        </w:trPr>
        <w:tc>
          <w:tcPr>
            <w:tcW w:w="675" w:type="dxa"/>
            <w:vMerge/>
            <w:vAlign w:val="center"/>
          </w:tcPr>
          <w:p w:rsidR="004265A8" w:rsidRPr="00352177" w:rsidRDefault="004265A8" w:rsidP="00FB3FA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E4B6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素</w:t>
            </w:r>
          </w:p>
          <w:p w:rsidR="00BE4B6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质</w:t>
            </w:r>
          </w:p>
          <w:p w:rsidR="00BE4B6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目</w:t>
            </w:r>
          </w:p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标</w:t>
            </w:r>
          </w:p>
        </w:tc>
        <w:tc>
          <w:tcPr>
            <w:tcW w:w="7431" w:type="dxa"/>
            <w:gridSpan w:val="5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 w:rsidRPr="00352177">
              <w:rPr>
                <w:kern w:val="0"/>
                <w:sz w:val="24"/>
              </w:rPr>
              <w:t>1</w:t>
            </w:r>
            <w:r w:rsidRPr="00352177">
              <w:rPr>
                <w:rFonts w:hAnsi="宋体"/>
                <w:kern w:val="0"/>
                <w:sz w:val="24"/>
              </w:rPr>
              <w:t>）具备良好的自我表现、与人沟通的能力；</w:t>
            </w:r>
          </w:p>
          <w:p w:rsidR="004265A8" w:rsidRPr="00352177" w:rsidRDefault="004265A8" w:rsidP="00FB3FA9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 w:rsidRPr="00352177">
              <w:rPr>
                <w:kern w:val="0"/>
                <w:sz w:val="24"/>
              </w:rPr>
              <w:t>2</w:t>
            </w:r>
            <w:r w:rsidRPr="00352177">
              <w:rPr>
                <w:rFonts w:hAnsi="宋体"/>
                <w:kern w:val="0"/>
                <w:sz w:val="24"/>
              </w:rPr>
              <w:t>）树立团队协作精神；</w:t>
            </w:r>
          </w:p>
          <w:p w:rsidR="004265A8" w:rsidRPr="00352177" w:rsidRDefault="004265A8" w:rsidP="00FB3FA9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 w:rsidRPr="00352177">
              <w:rPr>
                <w:kern w:val="0"/>
                <w:sz w:val="24"/>
              </w:rPr>
              <w:t>3</w:t>
            </w:r>
            <w:r w:rsidRPr="00352177">
              <w:rPr>
                <w:rFonts w:hAnsi="宋体"/>
                <w:kern w:val="0"/>
                <w:sz w:val="24"/>
              </w:rPr>
              <w:t>）具备分析问题、解决问题的能力；</w:t>
            </w:r>
          </w:p>
          <w:p w:rsidR="004265A8" w:rsidRPr="00352177" w:rsidRDefault="004265A8" w:rsidP="00FB3FA9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 w:rsidRPr="00352177">
              <w:rPr>
                <w:kern w:val="0"/>
                <w:sz w:val="24"/>
              </w:rPr>
              <w:t>4</w:t>
            </w:r>
            <w:r w:rsidRPr="00352177">
              <w:rPr>
                <w:rFonts w:hAnsi="宋体"/>
                <w:kern w:val="0"/>
                <w:sz w:val="24"/>
              </w:rPr>
              <w:t>）树立勇于创新、敬业乐业的工作作风；</w:t>
            </w:r>
          </w:p>
          <w:p w:rsidR="004265A8" w:rsidRPr="00352177" w:rsidRDefault="004265A8" w:rsidP="00FB3FA9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 w:rsidRPr="00352177">
              <w:rPr>
                <w:kern w:val="0"/>
                <w:sz w:val="24"/>
              </w:rPr>
              <w:t>5</w:t>
            </w:r>
            <w:r w:rsidRPr="00352177">
              <w:rPr>
                <w:rFonts w:hAnsi="宋体"/>
                <w:kern w:val="0"/>
                <w:sz w:val="24"/>
              </w:rPr>
              <w:t>）具有诚实、守信、坚韧不拔的性格。</w:t>
            </w:r>
          </w:p>
        </w:tc>
      </w:tr>
      <w:tr w:rsidR="004265A8" w:rsidRPr="00352177" w:rsidTr="00FB3FA9">
        <w:trPr>
          <w:trHeight w:val="1273"/>
          <w:jc w:val="center"/>
        </w:trPr>
        <w:tc>
          <w:tcPr>
            <w:tcW w:w="675" w:type="dxa"/>
            <w:vAlign w:val="center"/>
          </w:tcPr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主要</w:t>
            </w:r>
          </w:p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教学</w:t>
            </w:r>
          </w:p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内容</w:t>
            </w:r>
          </w:p>
        </w:tc>
        <w:tc>
          <w:tcPr>
            <w:tcW w:w="8511" w:type="dxa"/>
            <w:gridSpan w:val="6"/>
            <w:vAlign w:val="center"/>
          </w:tcPr>
          <w:p w:rsidR="004265A8" w:rsidRPr="00352177" w:rsidRDefault="009127D0" w:rsidP="009127D0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9127D0">
              <w:rPr>
                <w:rFonts w:hAnsi="宋体"/>
                <w:kern w:val="0"/>
                <w:sz w:val="24"/>
              </w:rPr>
              <w:t>包括了工业炸药理论的基本内容，如爆轰理论、配方设计理论、混合理论、乳化理论、安全设计与安全技术理论，含铝炸药理论以及低速爆轰理论。</w:t>
            </w:r>
          </w:p>
        </w:tc>
      </w:tr>
      <w:tr w:rsidR="00BE4B68" w:rsidRPr="00352177" w:rsidTr="00FB3FA9">
        <w:trPr>
          <w:trHeight w:val="1273"/>
          <w:jc w:val="center"/>
        </w:trPr>
        <w:tc>
          <w:tcPr>
            <w:tcW w:w="675" w:type="dxa"/>
            <w:vAlign w:val="center"/>
          </w:tcPr>
          <w:p w:rsidR="00BE4B68" w:rsidRPr="00352177" w:rsidRDefault="00BE4B6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教学建议</w:t>
            </w:r>
          </w:p>
        </w:tc>
        <w:tc>
          <w:tcPr>
            <w:tcW w:w="8511" w:type="dxa"/>
            <w:gridSpan w:val="6"/>
            <w:vAlign w:val="center"/>
          </w:tcPr>
          <w:p w:rsidR="00BE4B68" w:rsidRPr="00352177" w:rsidRDefault="000E4D37" w:rsidP="000E4D37">
            <w:pPr>
              <w:widowControl/>
              <w:spacing w:line="276" w:lineRule="auto"/>
              <w:ind w:firstLineChars="200" w:firstLine="480"/>
              <w:rPr>
                <w:sz w:val="24"/>
              </w:rPr>
            </w:pPr>
            <w:r w:rsidRPr="00352177">
              <w:rPr>
                <w:rFonts w:hAnsi="宋体"/>
                <w:sz w:val="24"/>
              </w:rPr>
              <w:t>可进行教学设计环节，以培养学生的</w:t>
            </w:r>
            <w:r>
              <w:rPr>
                <w:rFonts w:hAnsi="宋体" w:hint="eastAsia"/>
                <w:sz w:val="24"/>
              </w:rPr>
              <w:t>操作</w:t>
            </w:r>
            <w:r w:rsidRPr="00352177">
              <w:rPr>
                <w:rFonts w:hAnsi="宋体"/>
                <w:sz w:val="24"/>
              </w:rPr>
              <w:t>能力。</w:t>
            </w:r>
          </w:p>
        </w:tc>
      </w:tr>
    </w:tbl>
    <w:p w:rsidR="004265A8" w:rsidRPr="00352177" w:rsidRDefault="00B9293F" w:rsidP="004265A8">
      <w:pPr>
        <w:widowControl/>
        <w:shd w:val="clear" w:color="auto" w:fill="FFFFFF"/>
        <w:spacing w:line="480" w:lineRule="exact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  <w:szCs w:val="28"/>
        </w:rPr>
        <w:t>2</w:t>
      </w:r>
      <w:r w:rsidR="004265A8" w:rsidRPr="00352177">
        <w:rPr>
          <w:rFonts w:hAnsi="宋体"/>
          <w:kern w:val="0"/>
          <w:sz w:val="24"/>
          <w:szCs w:val="28"/>
        </w:rPr>
        <w:t>．</w:t>
      </w:r>
      <w:r w:rsidR="000E4D37">
        <w:rPr>
          <w:rFonts w:hAnsi="宋体" w:hint="eastAsia"/>
          <w:sz w:val="24"/>
        </w:rPr>
        <w:t>起爆器材</w:t>
      </w:r>
      <w:r w:rsidR="00AA6A5A">
        <w:rPr>
          <w:rFonts w:hAnsi="宋体" w:hint="eastAsia"/>
          <w:sz w:val="24"/>
        </w:rPr>
        <w:t>及技术</w:t>
      </w:r>
      <w:r w:rsidR="004265A8" w:rsidRPr="00352177">
        <w:rPr>
          <w:rFonts w:hAnsi="宋体"/>
          <w:kern w:val="0"/>
          <w:sz w:val="24"/>
          <w:szCs w:val="28"/>
        </w:rPr>
        <w:t>课程描述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80"/>
        <w:gridCol w:w="1025"/>
        <w:gridCol w:w="1471"/>
        <w:gridCol w:w="1845"/>
        <w:gridCol w:w="1350"/>
        <w:gridCol w:w="1740"/>
      </w:tblGrid>
      <w:tr w:rsidR="00D743BE" w:rsidRPr="00352177" w:rsidTr="00FB3FA9">
        <w:trPr>
          <w:trHeight w:val="495"/>
          <w:jc w:val="center"/>
        </w:trPr>
        <w:tc>
          <w:tcPr>
            <w:tcW w:w="2780" w:type="dxa"/>
            <w:gridSpan w:val="3"/>
            <w:vAlign w:val="center"/>
          </w:tcPr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课程名称</w:t>
            </w:r>
          </w:p>
        </w:tc>
        <w:tc>
          <w:tcPr>
            <w:tcW w:w="3316" w:type="dxa"/>
            <w:gridSpan w:val="2"/>
            <w:vAlign w:val="center"/>
          </w:tcPr>
          <w:p w:rsidR="00D743BE" w:rsidRPr="00352177" w:rsidRDefault="000E4D37" w:rsidP="00B2700C">
            <w:pPr>
              <w:widowControl/>
              <w:adjustRightInd w:val="0"/>
              <w:snapToGrid w:val="0"/>
              <w:spacing w:line="240" w:lineRule="atLeast"/>
              <w:ind w:firstLine="33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sz w:val="24"/>
              </w:rPr>
              <w:t>起爆器材</w:t>
            </w:r>
            <w:r w:rsidR="002649A1">
              <w:rPr>
                <w:rFonts w:hAnsi="宋体" w:hint="eastAsia"/>
                <w:sz w:val="24"/>
              </w:rPr>
              <w:t>及技术</w:t>
            </w:r>
          </w:p>
        </w:tc>
        <w:tc>
          <w:tcPr>
            <w:tcW w:w="1350" w:type="dxa"/>
            <w:vAlign w:val="center"/>
          </w:tcPr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课程代码</w:t>
            </w:r>
          </w:p>
        </w:tc>
        <w:tc>
          <w:tcPr>
            <w:tcW w:w="1740" w:type="dxa"/>
            <w:vAlign w:val="center"/>
          </w:tcPr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D743BE" w:rsidRPr="00352177" w:rsidTr="00FB3FA9">
        <w:trPr>
          <w:trHeight w:val="495"/>
          <w:jc w:val="center"/>
        </w:trPr>
        <w:tc>
          <w:tcPr>
            <w:tcW w:w="1755" w:type="dxa"/>
            <w:gridSpan w:val="2"/>
            <w:vAlign w:val="center"/>
          </w:tcPr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学分</w:t>
            </w:r>
          </w:p>
        </w:tc>
        <w:tc>
          <w:tcPr>
            <w:tcW w:w="1025" w:type="dxa"/>
            <w:vAlign w:val="center"/>
          </w:tcPr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kern w:val="0"/>
                <w:sz w:val="24"/>
              </w:rPr>
              <w:t>4</w:t>
            </w:r>
          </w:p>
        </w:tc>
        <w:tc>
          <w:tcPr>
            <w:tcW w:w="1471" w:type="dxa"/>
            <w:vAlign w:val="center"/>
          </w:tcPr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学时</w:t>
            </w:r>
          </w:p>
        </w:tc>
        <w:tc>
          <w:tcPr>
            <w:tcW w:w="1845" w:type="dxa"/>
            <w:vAlign w:val="center"/>
          </w:tcPr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kern w:val="0"/>
                <w:sz w:val="24"/>
              </w:rPr>
              <w:t>64</w:t>
            </w:r>
          </w:p>
        </w:tc>
        <w:tc>
          <w:tcPr>
            <w:tcW w:w="1350" w:type="dxa"/>
            <w:vAlign w:val="center"/>
          </w:tcPr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学分</w:t>
            </w:r>
          </w:p>
        </w:tc>
        <w:tc>
          <w:tcPr>
            <w:tcW w:w="1740" w:type="dxa"/>
            <w:vAlign w:val="center"/>
          </w:tcPr>
          <w:p w:rsidR="00D743BE" w:rsidRPr="00352177" w:rsidRDefault="000E4D37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</w:tr>
      <w:tr w:rsidR="00D743BE" w:rsidRPr="00352177" w:rsidTr="00FB3FA9">
        <w:trPr>
          <w:trHeight w:val="1555"/>
          <w:jc w:val="center"/>
        </w:trPr>
        <w:tc>
          <w:tcPr>
            <w:tcW w:w="675" w:type="dxa"/>
            <w:vMerge w:val="restart"/>
            <w:vAlign w:val="center"/>
          </w:tcPr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课</w:t>
            </w:r>
          </w:p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程</w:t>
            </w:r>
          </w:p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目</w:t>
            </w:r>
          </w:p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标</w:t>
            </w:r>
          </w:p>
        </w:tc>
        <w:tc>
          <w:tcPr>
            <w:tcW w:w="1080" w:type="dxa"/>
            <w:vAlign w:val="center"/>
          </w:tcPr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知</w:t>
            </w:r>
          </w:p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识</w:t>
            </w:r>
          </w:p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目</w:t>
            </w:r>
          </w:p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标</w:t>
            </w:r>
          </w:p>
        </w:tc>
        <w:tc>
          <w:tcPr>
            <w:tcW w:w="7431" w:type="dxa"/>
            <w:gridSpan w:val="5"/>
            <w:vAlign w:val="center"/>
          </w:tcPr>
          <w:p w:rsidR="00D743BE" w:rsidRPr="00352177" w:rsidRDefault="00D743BE" w:rsidP="00B2700C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 w:rsidRPr="00352177">
              <w:rPr>
                <w:kern w:val="0"/>
                <w:sz w:val="24"/>
              </w:rPr>
              <w:t>1</w:t>
            </w:r>
            <w:r w:rsidRPr="00352177">
              <w:rPr>
                <w:rFonts w:hAnsi="宋体"/>
                <w:kern w:val="0"/>
                <w:sz w:val="24"/>
              </w:rPr>
              <w:t>）掌握</w:t>
            </w:r>
            <w:r w:rsidR="000E4D37" w:rsidRPr="000E4D37">
              <w:rPr>
                <w:rFonts w:hAnsi="宋体"/>
                <w:sz w:val="24"/>
              </w:rPr>
              <w:t>起爆器材的基本点火起爆原理</w:t>
            </w:r>
            <w:r w:rsidRPr="00352177">
              <w:rPr>
                <w:rFonts w:hAnsi="宋体"/>
                <w:kern w:val="0"/>
                <w:sz w:val="24"/>
              </w:rPr>
              <w:t>；</w:t>
            </w:r>
          </w:p>
          <w:p w:rsidR="00D743BE" w:rsidRDefault="00D743BE" w:rsidP="00B2700C">
            <w:pPr>
              <w:widowControl/>
              <w:spacing w:line="240" w:lineRule="atLeast"/>
              <w:rPr>
                <w:rFonts w:hAnsi="宋体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 w:rsidRPr="00352177">
              <w:rPr>
                <w:kern w:val="0"/>
                <w:sz w:val="24"/>
              </w:rPr>
              <w:t>2</w:t>
            </w:r>
            <w:r w:rsidRPr="00352177">
              <w:rPr>
                <w:rFonts w:hAnsi="宋体"/>
                <w:kern w:val="0"/>
                <w:sz w:val="24"/>
              </w:rPr>
              <w:t>）掌握</w:t>
            </w:r>
            <w:r w:rsidR="000E4D37" w:rsidRPr="000E4D37">
              <w:rPr>
                <w:rFonts w:hAnsi="宋体"/>
                <w:sz w:val="24"/>
              </w:rPr>
              <w:t>起爆器材的点火起爆方式</w:t>
            </w:r>
            <w:r>
              <w:rPr>
                <w:rFonts w:hAnsi="宋体" w:hint="eastAsia"/>
                <w:sz w:val="24"/>
              </w:rPr>
              <w:t>；</w:t>
            </w:r>
          </w:p>
          <w:p w:rsidR="00D743BE" w:rsidRDefault="00D743BE" w:rsidP="00B2700C">
            <w:pPr>
              <w:widowControl/>
              <w:spacing w:line="240" w:lineRule="atLeast"/>
              <w:rPr>
                <w:rFonts w:hAnsi="宋体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3</w:t>
            </w:r>
            <w:r w:rsidRPr="00352177">
              <w:rPr>
                <w:rFonts w:hAnsi="宋体"/>
                <w:kern w:val="0"/>
                <w:sz w:val="24"/>
              </w:rPr>
              <w:t>）掌握</w:t>
            </w:r>
            <w:r w:rsidR="000E4D37" w:rsidRPr="000E4D37">
              <w:rPr>
                <w:rFonts w:hAnsi="宋体"/>
                <w:sz w:val="24"/>
              </w:rPr>
              <w:t>起爆器材的主要生产工艺、安全特性</w:t>
            </w:r>
            <w:r>
              <w:rPr>
                <w:rFonts w:hAnsi="宋体" w:hint="eastAsia"/>
                <w:sz w:val="24"/>
              </w:rPr>
              <w:t>；</w:t>
            </w:r>
          </w:p>
          <w:p w:rsidR="00D743BE" w:rsidRPr="00352177" w:rsidRDefault="00D743BE" w:rsidP="000E4D37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4</w:t>
            </w:r>
            <w:r w:rsidRPr="00352177">
              <w:rPr>
                <w:rFonts w:hAnsi="宋体"/>
                <w:kern w:val="0"/>
                <w:sz w:val="24"/>
              </w:rPr>
              <w:t>）掌握</w:t>
            </w:r>
            <w:r w:rsidR="000E4D37" w:rsidRPr="000E4D37">
              <w:rPr>
                <w:rFonts w:hAnsi="宋体"/>
                <w:sz w:val="24"/>
              </w:rPr>
              <w:t>起爆器材的工程应用</w:t>
            </w:r>
            <w:r w:rsidRPr="00352177">
              <w:rPr>
                <w:rFonts w:hAnsi="宋体"/>
                <w:sz w:val="24"/>
              </w:rPr>
              <w:t>。</w:t>
            </w:r>
          </w:p>
        </w:tc>
      </w:tr>
      <w:tr w:rsidR="00D743BE" w:rsidRPr="00352177" w:rsidTr="00FB3FA9">
        <w:trPr>
          <w:trHeight w:val="1377"/>
          <w:jc w:val="center"/>
        </w:trPr>
        <w:tc>
          <w:tcPr>
            <w:tcW w:w="675" w:type="dxa"/>
            <w:vMerge/>
            <w:vAlign w:val="center"/>
          </w:tcPr>
          <w:p w:rsidR="00D743BE" w:rsidRPr="00352177" w:rsidRDefault="00D743BE" w:rsidP="00FB3FA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能</w:t>
            </w:r>
          </w:p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力</w:t>
            </w:r>
          </w:p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目</w:t>
            </w:r>
          </w:p>
          <w:p w:rsidR="00D743BE" w:rsidRPr="00352177" w:rsidRDefault="00D743BE" w:rsidP="00BE4B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标</w:t>
            </w:r>
          </w:p>
        </w:tc>
        <w:tc>
          <w:tcPr>
            <w:tcW w:w="7431" w:type="dxa"/>
            <w:gridSpan w:val="5"/>
            <w:vAlign w:val="center"/>
          </w:tcPr>
          <w:p w:rsidR="00D743BE" w:rsidRPr="00352177" w:rsidRDefault="000E4D37" w:rsidP="009A35A7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0E4D37">
              <w:rPr>
                <w:rFonts w:hAnsi="宋体" w:hint="eastAsia"/>
                <w:sz w:val="24"/>
              </w:rPr>
              <w:t>具有起爆器材的</w:t>
            </w:r>
            <w:r w:rsidRPr="000E4D37">
              <w:rPr>
                <w:rFonts w:hAnsi="宋体"/>
                <w:sz w:val="24"/>
              </w:rPr>
              <w:t>性能、结构</w:t>
            </w:r>
            <w:r w:rsidRPr="000E4D37">
              <w:rPr>
                <w:rFonts w:hAnsi="宋体" w:hint="eastAsia"/>
                <w:sz w:val="24"/>
              </w:rPr>
              <w:t>和安全使用的基本技能</w:t>
            </w:r>
            <w:r w:rsidR="00D743BE" w:rsidRPr="000E4D37">
              <w:rPr>
                <w:rFonts w:hAnsi="宋体"/>
                <w:sz w:val="24"/>
              </w:rPr>
              <w:t>。</w:t>
            </w:r>
          </w:p>
        </w:tc>
      </w:tr>
      <w:tr w:rsidR="00D743BE" w:rsidRPr="00352177" w:rsidTr="00BE4B68">
        <w:trPr>
          <w:trHeight w:val="1597"/>
          <w:jc w:val="center"/>
        </w:trPr>
        <w:tc>
          <w:tcPr>
            <w:tcW w:w="675" w:type="dxa"/>
            <w:vMerge/>
            <w:vAlign w:val="center"/>
          </w:tcPr>
          <w:p w:rsidR="00D743BE" w:rsidRPr="00352177" w:rsidRDefault="00D743BE" w:rsidP="00FB3FA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素</w:t>
            </w:r>
          </w:p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质</w:t>
            </w:r>
          </w:p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目</w:t>
            </w:r>
          </w:p>
          <w:p w:rsidR="00D743BE" w:rsidRPr="00352177" w:rsidRDefault="00D743BE" w:rsidP="00BE4B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标</w:t>
            </w:r>
          </w:p>
        </w:tc>
        <w:tc>
          <w:tcPr>
            <w:tcW w:w="7431" w:type="dxa"/>
            <w:gridSpan w:val="5"/>
            <w:vAlign w:val="center"/>
          </w:tcPr>
          <w:p w:rsidR="00D743BE" w:rsidRPr="00352177" w:rsidRDefault="00D743BE" w:rsidP="00B2700C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 w:rsidRPr="00352177">
              <w:rPr>
                <w:kern w:val="0"/>
                <w:sz w:val="24"/>
              </w:rPr>
              <w:t>1</w:t>
            </w:r>
            <w:r w:rsidRPr="00352177">
              <w:rPr>
                <w:rFonts w:hAnsi="宋体"/>
                <w:kern w:val="0"/>
                <w:sz w:val="24"/>
              </w:rPr>
              <w:t>）具备良好的自我表现、与人沟通的能力；</w:t>
            </w:r>
          </w:p>
          <w:p w:rsidR="00D743BE" w:rsidRPr="00352177" w:rsidRDefault="00D743BE" w:rsidP="00B2700C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 w:rsidRPr="00352177">
              <w:rPr>
                <w:kern w:val="0"/>
                <w:sz w:val="24"/>
              </w:rPr>
              <w:t>2</w:t>
            </w:r>
            <w:r w:rsidRPr="00352177">
              <w:rPr>
                <w:rFonts w:hAnsi="宋体"/>
                <w:kern w:val="0"/>
                <w:sz w:val="24"/>
              </w:rPr>
              <w:t>）</w:t>
            </w:r>
            <w:r w:rsidR="006D6F98" w:rsidRPr="00352177">
              <w:rPr>
                <w:rFonts w:hAnsi="宋体"/>
                <w:kern w:val="0"/>
                <w:sz w:val="24"/>
              </w:rPr>
              <w:t>树立设备安全</w:t>
            </w:r>
            <w:r w:rsidR="006D6F98">
              <w:rPr>
                <w:rFonts w:hAnsi="宋体" w:hint="eastAsia"/>
                <w:kern w:val="0"/>
                <w:sz w:val="24"/>
              </w:rPr>
              <w:t>使用</w:t>
            </w:r>
            <w:r w:rsidR="006D6F98" w:rsidRPr="00352177">
              <w:rPr>
                <w:rFonts w:hAnsi="宋体"/>
                <w:kern w:val="0"/>
                <w:sz w:val="24"/>
              </w:rPr>
              <w:t>意识；</w:t>
            </w:r>
            <w:r w:rsidRPr="00352177">
              <w:rPr>
                <w:rFonts w:hAnsi="宋体"/>
                <w:kern w:val="0"/>
                <w:sz w:val="24"/>
              </w:rPr>
              <w:t>；</w:t>
            </w:r>
          </w:p>
          <w:p w:rsidR="00D743BE" w:rsidRPr="00352177" w:rsidRDefault="00D743BE" w:rsidP="00B2700C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 w:rsidRPr="00352177">
              <w:rPr>
                <w:kern w:val="0"/>
                <w:sz w:val="24"/>
              </w:rPr>
              <w:t>3</w:t>
            </w:r>
            <w:r w:rsidRPr="00352177">
              <w:rPr>
                <w:rFonts w:hAnsi="宋体"/>
                <w:kern w:val="0"/>
                <w:sz w:val="24"/>
              </w:rPr>
              <w:t>）具备分析问题、解决问题的能力；</w:t>
            </w:r>
          </w:p>
          <w:p w:rsidR="00D743BE" w:rsidRPr="00352177" w:rsidRDefault="00D743BE" w:rsidP="00B2700C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 w:rsidRPr="00352177">
              <w:rPr>
                <w:kern w:val="0"/>
                <w:sz w:val="24"/>
              </w:rPr>
              <w:t>4</w:t>
            </w:r>
            <w:r w:rsidRPr="00352177">
              <w:rPr>
                <w:rFonts w:hAnsi="宋体"/>
                <w:kern w:val="0"/>
                <w:sz w:val="24"/>
              </w:rPr>
              <w:t>）树立质量意识；</w:t>
            </w:r>
          </w:p>
          <w:p w:rsidR="00D743BE" w:rsidRPr="00352177" w:rsidRDefault="00D743BE" w:rsidP="00FB3FA9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 w:rsidRPr="00352177">
              <w:rPr>
                <w:kern w:val="0"/>
                <w:sz w:val="24"/>
              </w:rPr>
              <w:t>6</w:t>
            </w:r>
            <w:r w:rsidRPr="00352177">
              <w:rPr>
                <w:rFonts w:hAnsi="宋体"/>
                <w:kern w:val="0"/>
                <w:sz w:val="24"/>
              </w:rPr>
              <w:t>）具备自主、开放的学习能力</w:t>
            </w:r>
          </w:p>
        </w:tc>
      </w:tr>
      <w:tr w:rsidR="00D743BE" w:rsidRPr="00352177" w:rsidTr="00FB3FA9">
        <w:trPr>
          <w:trHeight w:val="1273"/>
          <w:jc w:val="center"/>
        </w:trPr>
        <w:tc>
          <w:tcPr>
            <w:tcW w:w="675" w:type="dxa"/>
            <w:vAlign w:val="center"/>
          </w:tcPr>
          <w:p w:rsidR="00D743BE" w:rsidRPr="000E4D3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/>
                <w:sz w:val="24"/>
              </w:rPr>
            </w:pPr>
            <w:r w:rsidRPr="000E4D37">
              <w:rPr>
                <w:rFonts w:hAnsi="宋体"/>
                <w:sz w:val="24"/>
              </w:rPr>
              <w:t>主要</w:t>
            </w:r>
          </w:p>
          <w:p w:rsidR="00D743BE" w:rsidRPr="000E4D3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/>
                <w:sz w:val="24"/>
              </w:rPr>
            </w:pPr>
            <w:r w:rsidRPr="000E4D37">
              <w:rPr>
                <w:rFonts w:hAnsi="宋体"/>
                <w:sz w:val="24"/>
              </w:rPr>
              <w:t>教学</w:t>
            </w:r>
          </w:p>
          <w:p w:rsidR="00D743BE" w:rsidRPr="000E4D3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/>
                <w:sz w:val="24"/>
              </w:rPr>
            </w:pPr>
            <w:r w:rsidRPr="000E4D37">
              <w:rPr>
                <w:rFonts w:hAnsi="宋体"/>
                <w:sz w:val="24"/>
              </w:rPr>
              <w:t>内容</w:t>
            </w:r>
          </w:p>
        </w:tc>
        <w:tc>
          <w:tcPr>
            <w:tcW w:w="8511" w:type="dxa"/>
            <w:gridSpan w:val="6"/>
            <w:vAlign w:val="center"/>
          </w:tcPr>
          <w:p w:rsidR="00D743BE" w:rsidRPr="000E4D37" w:rsidRDefault="000E4D37" w:rsidP="00B2700C">
            <w:pPr>
              <w:widowControl/>
              <w:spacing w:line="276" w:lineRule="auto"/>
              <w:rPr>
                <w:rFonts w:hAnsi="宋体"/>
                <w:sz w:val="24"/>
              </w:rPr>
            </w:pPr>
            <w:r w:rsidRPr="000E4D37">
              <w:rPr>
                <w:rFonts w:hAnsi="宋体"/>
                <w:sz w:val="24"/>
              </w:rPr>
              <w:t>起爆器材的基本点火起爆原理、点火起爆方式、主要生产工艺、安全特性和工程应用等知识</w:t>
            </w:r>
            <w:r w:rsidRPr="000E4D37">
              <w:rPr>
                <w:rFonts w:hAnsi="宋体" w:hint="eastAsia"/>
                <w:sz w:val="24"/>
              </w:rPr>
              <w:t>与理论</w:t>
            </w:r>
            <w:r>
              <w:rPr>
                <w:rFonts w:hAnsi="宋体" w:hint="eastAsia"/>
                <w:sz w:val="24"/>
              </w:rPr>
              <w:t>。</w:t>
            </w:r>
          </w:p>
        </w:tc>
      </w:tr>
      <w:tr w:rsidR="00D743BE" w:rsidRPr="00352177" w:rsidTr="00FB3FA9">
        <w:trPr>
          <w:trHeight w:val="1273"/>
          <w:jc w:val="center"/>
        </w:trPr>
        <w:tc>
          <w:tcPr>
            <w:tcW w:w="675" w:type="dxa"/>
            <w:vAlign w:val="center"/>
          </w:tcPr>
          <w:p w:rsidR="00D743BE" w:rsidRPr="00352177" w:rsidRDefault="00D743BE" w:rsidP="00B27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教学建议</w:t>
            </w:r>
          </w:p>
        </w:tc>
        <w:tc>
          <w:tcPr>
            <w:tcW w:w="8511" w:type="dxa"/>
            <w:gridSpan w:val="6"/>
            <w:vAlign w:val="center"/>
          </w:tcPr>
          <w:p w:rsidR="00D743BE" w:rsidRPr="00352177" w:rsidRDefault="000E4D37" w:rsidP="00B2700C">
            <w:pPr>
              <w:widowControl/>
              <w:spacing w:line="240" w:lineRule="atLeast"/>
              <w:ind w:firstLineChars="200" w:firstLine="48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本课程应设计相应的实训教学内容，</w:t>
            </w:r>
            <w:r w:rsidRPr="000E4D37">
              <w:rPr>
                <w:rFonts w:hAnsi="宋体" w:hint="eastAsia"/>
                <w:sz w:val="24"/>
              </w:rPr>
              <w:t>让学生掌握起爆器材的</w:t>
            </w:r>
            <w:r w:rsidRPr="000E4D37">
              <w:rPr>
                <w:rFonts w:hAnsi="宋体"/>
                <w:sz w:val="24"/>
              </w:rPr>
              <w:t>性能、结构</w:t>
            </w:r>
            <w:r w:rsidRPr="000E4D37">
              <w:rPr>
                <w:rFonts w:hAnsi="宋体" w:hint="eastAsia"/>
                <w:sz w:val="24"/>
              </w:rPr>
              <w:t>和安全使用的基本技能</w:t>
            </w:r>
            <w:r w:rsidR="00D743BE" w:rsidRPr="00352177">
              <w:rPr>
                <w:rFonts w:hAnsi="宋体"/>
                <w:sz w:val="24"/>
              </w:rPr>
              <w:t>。</w:t>
            </w:r>
          </w:p>
        </w:tc>
      </w:tr>
    </w:tbl>
    <w:p w:rsidR="004265A8" w:rsidRPr="00352177" w:rsidRDefault="00B9293F" w:rsidP="004265A8">
      <w:pPr>
        <w:widowControl/>
        <w:shd w:val="clear" w:color="auto" w:fill="FFFFFF"/>
        <w:spacing w:line="480" w:lineRule="exact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  <w:szCs w:val="28"/>
        </w:rPr>
        <w:t>3</w:t>
      </w:r>
      <w:r w:rsidR="004265A8" w:rsidRPr="00352177">
        <w:rPr>
          <w:rFonts w:hAnsi="宋体"/>
          <w:kern w:val="0"/>
          <w:sz w:val="24"/>
          <w:szCs w:val="28"/>
        </w:rPr>
        <w:t>．</w:t>
      </w:r>
      <w:r w:rsidR="006D6F98">
        <w:rPr>
          <w:rFonts w:hAnsi="宋体" w:hint="eastAsia"/>
          <w:sz w:val="24"/>
        </w:rPr>
        <w:t>爆破</w:t>
      </w:r>
      <w:r w:rsidR="00387DB7" w:rsidRPr="00352177">
        <w:rPr>
          <w:rFonts w:hAnsi="宋体"/>
          <w:sz w:val="24"/>
        </w:rPr>
        <w:t>安全</w:t>
      </w:r>
      <w:r>
        <w:rPr>
          <w:rFonts w:hAnsi="宋体"/>
          <w:sz w:val="24"/>
        </w:rPr>
        <w:t>与管理</w:t>
      </w:r>
      <w:r w:rsidR="004265A8" w:rsidRPr="00352177">
        <w:rPr>
          <w:rFonts w:hAnsi="宋体"/>
          <w:kern w:val="0"/>
          <w:sz w:val="24"/>
          <w:szCs w:val="28"/>
        </w:rPr>
        <w:t>课程描述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80"/>
        <w:gridCol w:w="1025"/>
        <w:gridCol w:w="1471"/>
        <w:gridCol w:w="1845"/>
        <w:gridCol w:w="1350"/>
        <w:gridCol w:w="1740"/>
      </w:tblGrid>
      <w:tr w:rsidR="004265A8" w:rsidRPr="00352177" w:rsidTr="00FB3FA9">
        <w:trPr>
          <w:trHeight w:val="495"/>
          <w:jc w:val="center"/>
        </w:trPr>
        <w:tc>
          <w:tcPr>
            <w:tcW w:w="2780" w:type="dxa"/>
            <w:gridSpan w:val="3"/>
            <w:vAlign w:val="center"/>
          </w:tcPr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课程名称</w:t>
            </w:r>
          </w:p>
        </w:tc>
        <w:tc>
          <w:tcPr>
            <w:tcW w:w="3316" w:type="dxa"/>
            <w:gridSpan w:val="2"/>
            <w:vAlign w:val="center"/>
          </w:tcPr>
          <w:p w:rsidR="004265A8" w:rsidRPr="00352177" w:rsidRDefault="0002629B" w:rsidP="00FB3FA9">
            <w:pPr>
              <w:widowControl/>
              <w:adjustRightInd w:val="0"/>
              <w:snapToGrid w:val="0"/>
              <w:spacing w:line="240" w:lineRule="atLeast"/>
              <w:ind w:firstLine="33"/>
              <w:jc w:val="center"/>
              <w:rPr>
                <w:kern w:val="0"/>
                <w:sz w:val="24"/>
              </w:rPr>
            </w:pPr>
            <w:r w:rsidRPr="0002629B">
              <w:rPr>
                <w:rFonts w:hAnsi="宋体" w:hint="eastAsia"/>
                <w:sz w:val="24"/>
              </w:rPr>
              <w:t>爆破安全与管理</w:t>
            </w:r>
          </w:p>
        </w:tc>
        <w:tc>
          <w:tcPr>
            <w:tcW w:w="1350" w:type="dxa"/>
            <w:vAlign w:val="center"/>
          </w:tcPr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课程代码</w:t>
            </w:r>
          </w:p>
        </w:tc>
        <w:tc>
          <w:tcPr>
            <w:tcW w:w="1740" w:type="dxa"/>
            <w:vAlign w:val="center"/>
          </w:tcPr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4265A8" w:rsidRPr="00352177" w:rsidTr="00FB3FA9">
        <w:trPr>
          <w:trHeight w:val="495"/>
          <w:jc w:val="center"/>
        </w:trPr>
        <w:tc>
          <w:tcPr>
            <w:tcW w:w="1755" w:type="dxa"/>
            <w:gridSpan w:val="2"/>
            <w:vAlign w:val="center"/>
          </w:tcPr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学分</w:t>
            </w:r>
          </w:p>
        </w:tc>
        <w:tc>
          <w:tcPr>
            <w:tcW w:w="1025" w:type="dxa"/>
            <w:vAlign w:val="center"/>
          </w:tcPr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kern w:val="0"/>
                <w:sz w:val="24"/>
              </w:rPr>
              <w:t>4</w:t>
            </w:r>
          </w:p>
        </w:tc>
        <w:tc>
          <w:tcPr>
            <w:tcW w:w="1471" w:type="dxa"/>
            <w:vAlign w:val="center"/>
          </w:tcPr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学时</w:t>
            </w:r>
          </w:p>
        </w:tc>
        <w:tc>
          <w:tcPr>
            <w:tcW w:w="1845" w:type="dxa"/>
            <w:vAlign w:val="center"/>
          </w:tcPr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kern w:val="0"/>
                <w:sz w:val="24"/>
              </w:rPr>
              <w:t>64</w:t>
            </w:r>
          </w:p>
        </w:tc>
        <w:tc>
          <w:tcPr>
            <w:tcW w:w="1350" w:type="dxa"/>
            <w:vAlign w:val="center"/>
          </w:tcPr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开课学期</w:t>
            </w:r>
          </w:p>
        </w:tc>
        <w:tc>
          <w:tcPr>
            <w:tcW w:w="1740" w:type="dxa"/>
            <w:vAlign w:val="center"/>
          </w:tcPr>
          <w:p w:rsidR="004265A8" w:rsidRPr="00352177" w:rsidRDefault="00387DB7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kern w:val="0"/>
                <w:sz w:val="24"/>
              </w:rPr>
              <w:t>4</w:t>
            </w:r>
          </w:p>
        </w:tc>
      </w:tr>
      <w:tr w:rsidR="00BE4B68" w:rsidRPr="00352177" w:rsidTr="00D73313">
        <w:trPr>
          <w:trHeight w:val="1436"/>
          <w:jc w:val="center"/>
        </w:trPr>
        <w:tc>
          <w:tcPr>
            <w:tcW w:w="675" w:type="dxa"/>
            <w:vMerge w:val="restart"/>
            <w:vAlign w:val="center"/>
          </w:tcPr>
          <w:p w:rsidR="00BE4B68" w:rsidRPr="00352177" w:rsidRDefault="00BE4B6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课</w:t>
            </w:r>
          </w:p>
          <w:p w:rsidR="00BE4B68" w:rsidRPr="00352177" w:rsidRDefault="00BE4B6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程</w:t>
            </w:r>
          </w:p>
          <w:p w:rsidR="00BE4B68" w:rsidRPr="00352177" w:rsidRDefault="00BE4B6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目</w:t>
            </w:r>
          </w:p>
          <w:p w:rsidR="00BE4B68" w:rsidRPr="00352177" w:rsidRDefault="00BE4B6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标</w:t>
            </w:r>
          </w:p>
        </w:tc>
        <w:tc>
          <w:tcPr>
            <w:tcW w:w="1080" w:type="dxa"/>
            <w:vAlign w:val="center"/>
          </w:tcPr>
          <w:p w:rsidR="00BE4B68" w:rsidRPr="00352177" w:rsidRDefault="00BE4B68" w:rsidP="00BE4B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知</w:t>
            </w:r>
          </w:p>
          <w:p w:rsidR="00BE4B68" w:rsidRPr="00352177" w:rsidRDefault="00BE4B68" w:rsidP="00BE4B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识</w:t>
            </w:r>
          </w:p>
          <w:p w:rsidR="00BE4B68" w:rsidRPr="00352177" w:rsidRDefault="00BE4B68" w:rsidP="00BE4B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目</w:t>
            </w:r>
          </w:p>
          <w:p w:rsidR="00BE4B68" w:rsidRPr="00352177" w:rsidRDefault="00BE4B68" w:rsidP="00BE4B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标</w:t>
            </w:r>
          </w:p>
        </w:tc>
        <w:tc>
          <w:tcPr>
            <w:tcW w:w="7431" w:type="dxa"/>
            <w:gridSpan w:val="5"/>
            <w:vAlign w:val="center"/>
          </w:tcPr>
          <w:p w:rsidR="00BE4B68" w:rsidRPr="00352177" w:rsidRDefault="00D73313" w:rsidP="00FB3FA9">
            <w:pPr>
              <w:widowControl/>
              <w:spacing w:line="240" w:lineRule="atLeast"/>
              <w:rPr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 w:rsidRPr="00352177">
              <w:rPr>
                <w:kern w:val="0"/>
                <w:sz w:val="24"/>
              </w:rPr>
              <w:t>1</w:t>
            </w:r>
            <w:r w:rsidRPr="00352177">
              <w:rPr>
                <w:rFonts w:hAnsi="宋体"/>
                <w:kern w:val="0"/>
                <w:sz w:val="24"/>
              </w:rPr>
              <w:t>）</w:t>
            </w:r>
            <w:r w:rsidR="00BE4B68" w:rsidRPr="00352177">
              <w:rPr>
                <w:rFonts w:hAnsi="宋体"/>
                <w:kern w:val="0"/>
                <w:sz w:val="24"/>
              </w:rPr>
              <w:t>掌握</w:t>
            </w:r>
            <w:r w:rsidR="006D6F98" w:rsidRPr="006D6F98">
              <w:rPr>
                <w:rFonts w:hAnsi="宋体"/>
                <w:sz w:val="24"/>
              </w:rPr>
              <w:t>各类爆破工程作业人员的职责</w:t>
            </w:r>
            <w:r w:rsidRPr="00352177">
              <w:rPr>
                <w:sz w:val="24"/>
              </w:rPr>
              <w:t>；</w:t>
            </w:r>
          </w:p>
          <w:p w:rsidR="00D73313" w:rsidRPr="00352177" w:rsidRDefault="00D73313" w:rsidP="00D73313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kern w:val="0"/>
                <w:sz w:val="24"/>
              </w:rPr>
              <w:t>（</w:t>
            </w:r>
            <w:r w:rsidRPr="00352177">
              <w:rPr>
                <w:kern w:val="0"/>
                <w:sz w:val="24"/>
              </w:rPr>
              <w:t>2</w:t>
            </w:r>
            <w:r w:rsidRPr="00352177">
              <w:rPr>
                <w:kern w:val="0"/>
                <w:sz w:val="24"/>
              </w:rPr>
              <w:t>）掌握</w:t>
            </w:r>
            <w:r w:rsidR="003E16B6">
              <w:rPr>
                <w:rFonts w:hAnsi="宋体"/>
                <w:sz w:val="24"/>
              </w:rPr>
              <w:t>爆破工程设计</w:t>
            </w:r>
            <w:r w:rsidR="003E16B6">
              <w:rPr>
                <w:rFonts w:hAnsi="宋体" w:hint="eastAsia"/>
                <w:sz w:val="24"/>
              </w:rPr>
              <w:t>、</w:t>
            </w:r>
            <w:r w:rsidR="003E16B6">
              <w:rPr>
                <w:rFonts w:hAnsi="宋体"/>
                <w:sz w:val="24"/>
              </w:rPr>
              <w:t>施工与安全管理</w:t>
            </w:r>
            <w:r w:rsidRPr="00352177">
              <w:rPr>
                <w:kern w:val="0"/>
                <w:sz w:val="24"/>
              </w:rPr>
              <w:t>；</w:t>
            </w:r>
          </w:p>
          <w:p w:rsidR="00D73313" w:rsidRDefault="00D73313" w:rsidP="00D73313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kern w:val="0"/>
                <w:sz w:val="24"/>
              </w:rPr>
              <w:t>（</w:t>
            </w:r>
            <w:r w:rsidRPr="00352177">
              <w:rPr>
                <w:kern w:val="0"/>
                <w:sz w:val="24"/>
              </w:rPr>
              <w:t>3</w:t>
            </w:r>
            <w:r w:rsidRPr="00352177">
              <w:rPr>
                <w:kern w:val="0"/>
                <w:sz w:val="24"/>
              </w:rPr>
              <w:t>）掌握</w:t>
            </w:r>
            <w:r w:rsidR="006D6F98" w:rsidRPr="006D6F98">
              <w:rPr>
                <w:rFonts w:hAnsi="宋体"/>
                <w:sz w:val="24"/>
              </w:rPr>
              <w:t>爆破事故的预防及处理、</w:t>
            </w:r>
            <w:hyperlink r:id="rId8" w:tgtFrame="_blank" w:history="1">
              <w:r w:rsidR="006D6F98" w:rsidRPr="006D6F98">
                <w:rPr>
                  <w:rFonts w:hAnsi="宋体"/>
                  <w:sz w:val="24"/>
                </w:rPr>
                <w:t>爆破安全距离</w:t>
              </w:r>
            </w:hyperlink>
            <w:r w:rsidR="006D6F98" w:rsidRPr="006D6F98">
              <w:rPr>
                <w:rFonts w:hAnsi="宋体"/>
                <w:sz w:val="24"/>
              </w:rPr>
              <w:t>确定等</w:t>
            </w:r>
            <w:r w:rsidR="00053731">
              <w:rPr>
                <w:rFonts w:hint="eastAsia"/>
                <w:kern w:val="0"/>
                <w:sz w:val="24"/>
              </w:rPr>
              <w:t>；</w:t>
            </w:r>
          </w:p>
          <w:p w:rsidR="00053731" w:rsidRPr="00352177" w:rsidRDefault="00053731" w:rsidP="00D73313">
            <w:pPr>
              <w:widowControl/>
              <w:spacing w:line="240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）掌握爆破工程事故应急救援预案的编制与事故处理。</w:t>
            </w:r>
          </w:p>
        </w:tc>
      </w:tr>
      <w:tr w:rsidR="00BE4B68" w:rsidRPr="00352177" w:rsidTr="00FB3FA9">
        <w:trPr>
          <w:trHeight w:val="1377"/>
          <w:jc w:val="center"/>
        </w:trPr>
        <w:tc>
          <w:tcPr>
            <w:tcW w:w="675" w:type="dxa"/>
            <w:vMerge/>
            <w:vAlign w:val="center"/>
          </w:tcPr>
          <w:p w:rsidR="00BE4B68" w:rsidRPr="00352177" w:rsidRDefault="00BE4B68" w:rsidP="00FB3FA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E4B68" w:rsidRPr="00352177" w:rsidRDefault="00BE4B68" w:rsidP="00BE4B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能</w:t>
            </w:r>
          </w:p>
          <w:p w:rsidR="00BE4B68" w:rsidRPr="00352177" w:rsidRDefault="00BE4B68" w:rsidP="00BE4B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力</w:t>
            </w:r>
          </w:p>
          <w:p w:rsidR="00BE4B68" w:rsidRPr="00352177" w:rsidRDefault="00BE4B68" w:rsidP="00BE4B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目</w:t>
            </w:r>
          </w:p>
          <w:p w:rsidR="00BE4B68" w:rsidRPr="00352177" w:rsidRDefault="00BE4B68" w:rsidP="00BE4B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标</w:t>
            </w:r>
          </w:p>
        </w:tc>
        <w:tc>
          <w:tcPr>
            <w:tcW w:w="7431" w:type="dxa"/>
            <w:gridSpan w:val="5"/>
            <w:vAlign w:val="center"/>
          </w:tcPr>
          <w:p w:rsidR="006D6F98" w:rsidRDefault="006D6F98" w:rsidP="006D6F98">
            <w:pPr>
              <w:widowControl/>
              <w:spacing w:line="240" w:lineRule="atLeas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（</w:t>
            </w:r>
            <w:r>
              <w:rPr>
                <w:rFonts w:hAnsi="宋体" w:hint="eastAsia"/>
                <w:kern w:val="0"/>
                <w:sz w:val="24"/>
              </w:rPr>
              <w:t>1</w:t>
            </w:r>
            <w:r>
              <w:rPr>
                <w:rFonts w:hAnsi="宋体" w:hint="eastAsia"/>
                <w:kern w:val="0"/>
                <w:sz w:val="24"/>
              </w:rPr>
              <w:t>）</w:t>
            </w:r>
            <w:r w:rsidR="00BE4B68" w:rsidRPr="00352177">
              <w:rPr>
                <w:rFonts w:hAnsi="宋体"/>
                <w:kern w:val="0"/>
                <w:sz w:val="24"/>
              </w:rPr>
              <w:t>具有</w:t>
            </w:r>
            <w:r w:rsidRPr="006D6F98">
              <w:rPr>
                <w:rFonts w:hAnsi="宋体"/>
                <w:kern w:val="0"/>
                <w:sz w:val="24"/>
              </w:rPr>
              <w:t>爆破事故的预防及处理</w:t>
            </w:r>
            <w:r w:rsidRPr="006D6F98">
              <w:rPr>
                <w:rFonts w:hAnsi="宋体" w:hint="eastAsia"/>
                <w:kern w:val="0"/>
                <w:sz w:val="24"/>
              </w:rPr>
              <w:t>的能力；</w:t>
            </w:r>
          </w:p>
          <w:p w:rsidR="00053731" w:rsidRPr="006D6F98" w:rsidRDefault="00053731" w:rsidP="006D6F98">
            <w:pPr>
              <w:widowControl/>
              <w:spacing w:line="240" w:lineRule="atLeas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（</w:t>
            </w:r>
            <w:r>
              <w:rPr>
                <w:rFonts w:hAnsi="宋体" w:hint="eastAsia"/>
                <w:kern w:val="0"/>
                <w:sz w:val="24"/>
              </w:rPr>
              <w:t>2</w:t>
            </w:r>
            <w:r>
              <w:rPr>
                <w:rFonts w:hAnsi="宋体" w:hint="eastAsia"/>
                <w:kern w:val="0"/>
                <w:sz w:val="24"/>
              </w:rPr>
              <w:t>）</w:t>
            </w:r>
            <w:r w:rsidRPr="006D6F98">
              <w:rPr>
                <w:rFonts w:hAnsi="宋体" w:hint="eastAsia"/>
                <w:kern w:val="0"/>
                <w:sz w:val="24"/>
              </w:rPr>
              <w:t>具备</w:t>
            </w:r>
            <w:r w:rsidRPr="006D6F98">
              <w:rPr>
                <w:rFonts w:hAnsi="宋体"/>
                <w:kern w:val="0"/>
                <w:sz w:val="24"/>
              </w:rPr>
              <w:t>爆破安全</w:t>
            </w:r>
            <w:r>
              <w:rPr>
                <w:rFonts w:hAnsi="宋体" w:hint="eastAsia"/>
                <w:kern w:val="0"/>
                <w:sz w:val="24"/>
              </w:rPr>
              <w:t>距离确定的</w:t>
            </w:r>
            <w:r w:rsidRPr="006D6F98">
              <w:rPr>
                <w:rFonts w:hAnsi="宋体" w:hint="eastAsia"/>
                <w:kern w:val="0"/>
                <w:sz w:val="24"/>
              </w:rPr>
              <w:t>能力</w:t>
            </w:r>
            <w:r>
              <w:rPr>
                <w:rFonts w:hAnsi="宋体" w:hint="eastAsia"/>
                <w:kern w:val="0"/>
                <w:sz w:val="24"/>
              </w:rPr>
              <w:t>；</w:t>
            </w:r>
          </w:p>
          <w:p w:rsidR="00BE4B68" w:rsidRPr="00352177" w:rsidRDefault="006D6F98" w:rsidP="006D6F98">
            <w:pPr>
              <w:widowControl/>
              <w:spacing w:line="240" w:lineRule="atLeas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（</w:t>
            </w:r>
            <w:r>
              <w:rPr>
                <w:rFonts w:hAnsi="宋体" w:hint="eastAsia"/>
                <w:kern w:val="0"/>
                <w:sz w:val="24"/>
              </w:rPr>
              <w:t>2</w:t>
            </w:r>
            <w:r>
              <w:rPr>
                <w:rFonts w:hAnsi="宋体" w:hint="eastAsia"/>
                <w:kern w:val="0"/>
                <w:sz w:val="24"/>
              </w:rPr>
              <w:t>）</w:t>
            </w:r>
            <w:r w:rsidRPr="006D6F98">
              <w:rPr>
                <w:rFonts w:hAnsi="宋体" w:hint="eastAsia"/>
                <w:kern w:val="0"/>
                <w:sz w:val="24"/>
              </w:rPr>
              <w:t>具备</w:t>
            </w:r>
            <w:r w:rsidRPr="006D6F98">
              <w:rPr>
                <w:rFonts w:hAnsi="宋体"/>
                <w:kern w:val="0"/>
                <w:sz w:val="24"/>
              </w:rPr>
              <w:t>爆破安全</w:t>
            </w:r>
            <w:r w:rsidRPr="006D6F98">
              <w:rPr>
                <w:rFonts w:hAnsi="宋体" w:hint="eastAsia"/>
                <w:kern w:val="0"/>
                <w:sz w:val="24"/>
              </w:rPr>
              <w:t>管理的能力。</w:t>
            </w:r>
          </w:p>
        </w:tc>
      </w:tr>
      <w:tr w:rsidR="00BE4B68" w:rsidRPr="00352177" w:rsidTr="00D73313">
        <w:trPr>
          <w:trHeight w:val="1549"/>
          <w:jc w:val="center"/>
        </w:trPr>
        <w:tc>
          <w:tcPr>
            <w:tcW w:w="675" w:type="dxa"/>
            <w:vMerge/>
            <w:vAlign w:val="center"/>
          </w:tcPr>
          <w:p w:rsidR="00BE4B68" w:rsidRPr="00352177" w:rsidRDefault="00BE4B68" w:rsidP="00FB3FA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E4B68" w:rsidRPr="00352177" w:rsidRDefault="00BE4B68" w:rsidP="00BE4B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素</w:t>
            </w:r>
          </w:p>
          <w:p w:rsidR="00BE4B68" w:rsidRPr="00352177" w:rsidRDefault="00BE4B68" w:rsidP="00BE4B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质</w:t>
            </w:r>
          </w:p>
          <w:p w:rsidR="00BE4B68" w:rsidRPr="00352177" w:rsidRDefault="00BE4B68" w:rsidP="00BE4B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目</w:t>
            </w:r>
          </w:p>
          <w:p w:rsidR="00BE4B68" w:rsidRPr="00352177" w:rsidRDefault="00BE4B68" w:rsidP="00BE4B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标</w:t>
            </w:r>
          </w:p>
        </w:tc>
        <w:tc>
          <w:tcPr>
            <w:tcW w:w="7431" w:type="dxa"/>
            <w:gridSpan w:val="5"/>
            <w:vAlign w:val="center"/>
          </w:tcPr>
          <w:p w:rsidR="006D6F98" w:rsidRPr="00352177" w:rsidRDefault="006D6F98" w:rsidP="006D6F98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1</w:t>
            </w:r>
            <w:r w:rsidRPr="00352177">
              <w:rPr>
                <w:rFonts w:hAnsi="宋体"/>
                <w:kern w:val="0"/>
                <w:sz w:val="24"/>
              </w:rPr>
              <w:t>）具备分析问题、解决问题的能力；</w:t>
            </w:r>
          </w:p>
          <w:p w:rsidR="006D6F98" w:rsidRPr="00352177" w:rsidRDefault="006D6F98" w:rsidP="006D6F98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</w:t>
            </w:r>
            <w:r w:rsidRPr="00352177">
              <w:rPr>
                <w:rFonts w:hAnsi="宋体"/>
                <w:kern w:val="0"/>
                <w:sz w:val="24"/>
              </w:rPr>
              <w:t>）树立</w:t>
            </w:r>
            <w:r w:rsidR="006870B0">
              <w:rPr>
                <w:rFonts w:hAnsi="宋体" w:hint="eastAsia"/>
                <w:kern w:val="0"/>
                <w:sz w:val="24"/>
              </w:rPr>
              <w:t>安全</w:t>
            </w:r>
            <w:r w:rsidRPr="00352177">
              <w:rPr>
                <w:rFonts w:hAnsi="宋体"/>
                <w:kern w:val="0"/>
                <w:sz w:val="24"/>
              </w:rPr>
              <w:t>意识</w:t>
            </w:r>
            <w:r w:rsidR="006870B0">
              <w:rPr>
                <w:rFonts w:hAnsi="宋体"/>
                <w:kern w:val="0"/>
                <w:sz w:val="24"/>
              </w:rPr>
              <w:t>和管理理念</w:t>
            </w:r>
            <w:r w:rsidRPr="00352177">
              <w:rPr>
                <w:rFonts w:hAnsi="宋体"/>
                <w:kern w:val="0"/>
                <w:sz w:val="24"/>
              </w:rPr>
              <w:t>；</w:t>
            </w:r>
          </w:p>
          <w:p w:rsidR="00BE4B68" w:rsidRPr="00352177" w:rsidRDefault="006D6F98" w:rsidP="006D6F98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3</w:t>
            </w:r>
            <w:r w:rsidRPr="00352177">
              <w:rPr>
                <w:rFonts w:hAnsi="宋体"/>
                <w:kern w:val="0"/>
                <w:sz w:val="24"/>
              </w:rPr>
              <w:t>）具备自主、开放的学习能力</w:t>
            </w:r>
            <w:r>
              <w:rPr>
                <w:rFonts w:hAnsi="宋体" w:hint="eastAsia"/>
                <w:kern w:val="0"/>
                <w:sz w:val="24"/>
              </w:rPr>
              <w:t>。</w:t>
            </w:r>
          </w:p>
        </w:tc>
      </w:tr>
      <w:tr w:rsidR="004265A8" w:rsidRPr="00352177" w:rsidTr="00FB3FA9">
        <w:trPr>
          <w:trHeight w:val="1273"/>
          <w:jc w:val="center"/>
        </w:trPr>
        <w:tc>
          <w:tcPr>
            <w:tcW w:w="675" w:type="dxa"/>
            <w:vAlign w:val="center"/>
          </w:tcPr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主要</w:t>
            </w:r>
          </w:p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教学</w:t>
            </w:r>
          </w:p>
          <w:p w:rsidR="004265A8" w:rsidRPr="00352177" w:rsidRDefault="004265A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内容</w:t>
            </w:r>
          </w:p>
        </w:tc>
        <w:tc>
          <w:tcPr>
            <w:tcW w:w="8511" w:type="dxa"/>
            <w:gridSpan w:val="6"/>
            <w:vAlign w:val="center"/>
          </w:tcPr>
          <w:p w:rsidR="004265A8" w:rsidRPr="00352177" w:rsidRDefault="006D6F98" w:rsidP="006D6F98">
            <w:pPr>
              <w:widowControl/>
              <w:spacing w:line="276" w:lineRule="auto"/>
              <w:rPr>
                <w:kern w:val="0"/>
                <w:sz w:val="24"/>
              </w:rPr>
            </w:pPr>
            <w:r w:rsidRPr="006D6F98">
              <w:rPr>
                <w:rFonts w:hAnsi="宋体"/>
                <w:sz w:val="24"/>
              </w:rPr>
              <w:t>各类爆破工程作业人员的职责，各种</w:t>
            </w:r>
            <w:hyperlink r:id="rId9" w:tgtFrame="_blank" w:history="1">
              <w:r w:rsidRPr="006D6F98">
                <w:rPr>
                  <w:rFonts w:hAnsi="宋体"/>
                  <w:sz w:val="24"/>
                </w:rPr>
                <w:t>爆破器材</w:t>
              </w:r>
            </w:hyperlink>
            <w:r w:rsidRPr="006D6F98">
              <w:rPr>
                <w:rFonts w:hAnsi="宋体"/>
                <w:sz w:val="24"/>
              </w:rPr>
              <w:t>安全管理的规定</w:t>
            </w:r>
            <w:r w:rsidRPr="006D6F98">
              <w:rPr>
                <w:rFonts w:hAnsi="宋体" w:hint="eastAsia"/>
                <w:sz w:val="24"/>
              </w:rPr>
              <w:t>，</w:t>
            </w:r>
            <w:r w:rsidRPr="006D6F98">
              <w:rPr>
                <w:rFonts w:hAnsi="宋体"/>
                <w:sz w:val="24"/>
              </w:rPr>
              <w:t>爆破事故的预防及处理、</w:t>
            </w:r>
            <w:hyperlink r:id="rId10" w:tgtFrame="_blank" w:history="1">
              <w:r w:rsidRPr="006D6F98">
                <w:rPr>
                  <w:rFonts w:hAnsi="宋体"/>
                  <w:sz w:val="24"/>
                </w:rPr>
                <w:t>爆破安全距离</w:t>
              </w:r>
            </w:hyperlink>
            <w:r w:rsidRPr="006D6F98">
              <w:rPr>
                <w:rFonts w:hAnsi="宋体"/>
                <w:sz w:val="24"/>
              </w:rPr>
              <w:t>确定</w:t>
            </w:r>
            <w:r w:rsidR="006870B0">
              <w:rPr>
                <w:rFonts w:hAnsi="宋体" w:hint="eastAsia"/>
                <w:sz w:val="24"/>
              </w:rPr>
              <w:t>、</w:t>
            </w:r>
            <w:r w:rsidR="006870B0">
              <w:rPr>
                <w:rFonts w:hAnsi="宋体"/>
                <w:sz w:val="24"/>
              </w:rPr>
              <w:t>爆破应急预案的编制与事故处理</w:t>
            </w:r>
            <w:r w:rsidRPr="006D6F98">
              <w:rPr>
                <w:rFonts w:hAnsi="宋体"/>
                <w:sz w:val="24"/>
              </w:rPr>
              <w:t>等相关的</w:t>
            </w:r>
            <w:r w:rsidR="006870B0">
              <w:rPr>
                <w:rFonts w:hint="eastAsia"/>
              </w:rPr>
              <w:t>内容</w:t>
            </w:r>
            <w:r w:rsidRPr="006D6F98">
              <w:rPr>
                <w:rFonts w:hAnsi="宋体" w:hint="eastAsia"/>
                <w:sz w:val="24"/>
              </w:rPr>
              <w:t>。</w:t>
            </w:r>
          </w:p>
        </w:tc>
      </w:tr>
      <w:tr w:rsidR="00BE4B68" w:rsidRPr="00352177" w:rsidTr="00FB3FA9">
        <w:trPr>
          <w:trHeight w:val="1273"/>
          <w:jc w:val="center"/>
        </w:trPr>
        <w:tc>
          <w:tcPr>
            <w:tcW w:w="675" w:type="dxa"/>
            <w:vAlign w:val="center"/>
          </w:tcPr>
          <w:p w:rsidR="00BE4B68" w:rsidRPr="00352177" w:rsidRDefault="00BE4B68" w:rsidP="00FB3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教学建议</w:t>
            </w:r>
          </w:p>
        </w:tc>
        <w:tc>
          <w:tcPr>
            <w:tcW w:w="8511" w:type="dxa"/>
            <w:gridSpan w:val="6"/>
            <w:vAlign w:val="center"/>
          </w:tcPr>
          <w:p w:rsidR="00BE4B68" w:rsidRPr="00352177" w:rsidRDefault="00D73313" w:rsidP="006D6F98">
            <w:pPr>
              <w:widowControl/>
              <w:spacing w:line="240" w:lineRule="atLeast"/>
              <w:rPr>
                <w:sz w:val="24"/>
              </w:rPr>
            </w:pPr>
            <w:r w:rsidRPr="00352177">
              <w:rPr>
                <w:rFonts w:hAnsi="宋体"/>
                <w:sz w:val="24"/>
              </w:rPr>
              <w:t>结合实训条件，开设</w:t>
            </w:r>
            <w:r w:rsidR="006D6F98">
              <w:rPr>
                <w:rFonts w:hAnsi="宋体" w:hint="eastAsia"/>
                <w:sz w:val="24"/>
              </w:rPr>
              <w:t>爆破安全</w:t>
            </w:r>
            <w:r w:rsidR="006870B0">
              <w:rPr>
                <w:rFonts w:hAnsi="宋体" w:hint="eastAsia"/>
                <w:sz w:val="24"/>
              </w:rPr>
              <w:t>与管理</w:t>
            </w:r>
            <w:r w:rsidRPr="00352177">
              <w:rPr>
                <w:rFonts w:hAnsi="宋体"/>
                <w:sz w:val="24"/>
              </w:rPr>
              <w:t>的实训项目。</w:t>
            </w:r>
          </w:p>
        </w:tc>
      </w:tr>
    </w:tbl>
    <w:p w:rsidR="004265A8" w:rsidRPr="00352177" w:rsidRDefault="004265A8" w:rsidP="004265A8">
      <w:pPr>
        <w:spacing w:line="360" w:lineRule="auto"/>
        <w:ind w:firstLineChars="200" w:firstLine="482"/>
        <w:rPr>
          <w:b/>
          <w:sz w:val="24"/>
        </w:rPr>
      </w:pPr>
    </w:p>
    <w:p w:rsidR="004265A8" w:rsidRPr="00352177" w:rsidRDefault="004265A8" w:rsidP="004265A8">
      <w:pPr>
        <w:widowControl/>
        <w:shd w:val="clear" w:color="auto" w:fill="FFFFFF"/>
        <w:spacing w:line="480" w:lineRule="exact"/>
        <w:ind w:firstLineChars="200" w:firstLine="482"/>
        <w:jc w:val="left"/>
        <w:rPr>
          <w:kern w:val="0"/>
          <w:sz w:val="24"/>
        </w:rPr>
      </w:pPr>
      <w:r w:rsidRPr="00352177">
        <w:rPr>
          <w:rFonts w:hAnsi="宋体"/>
          <w:b/>
          <w:kern w:val="0"/>
          <w:sz w:val="24"/>
        </w:rPr>
        <w:t>（三）专业综合实训（实践教学环节）描述</w:t>
      </w:r>
    </w:p>
    <w:p w:rsidR="004265A8" w:rsidRPr="00352177" w:rsidRDefault="004265A8" w:rsidP="006C1D09">
      <w:pPr>
        <w:widowControl/>
        <w:shd w:val="clear" w:color="auto" w:fill="FFFFFF"/>
        <w:spacing w:line="480" w:lineRule="exact"/>
        <w:ind w:firstLineChars="200" w:firstLine="480"/>
        <w:jc w:val="left"/>
        <w:rPr>
          <w:kern w:val="0"/>
          <w:sz w:val="24"/>
        </w:rPr>
      </w:pPr>
      <w:r w:rsidRPr="006C1D09">
        <w:rPr>
          <w:kern w:val="0"/>
          <w:sz w:val="24"/>
        </w:rPr>
        <w:t>1</w:t>
      </w:r>
      <w:r w:rsidRPr="006C1D09">
        <w:rPr>
          <w:kern w:val="0"/>
          <w:sz w:val="24"/>
        </w:rPr>
        <w:t>．</w:t>
      </w:r>
      <w:r w:rsidR="005B405C">
        <w:rPr>
          <w:rFonts w:hAnsi="宋体" w:hint="eastAsia"/>
          <w:kern w:val="0"/>
          <w:sz w:val="24"/>
          <w:szCs w:val="28"/>
        </w:rPr>
        <w:t>岩石爆破技术</w:t>
      </w:r>
      <w:r w:rsidRPr="00352177">
        <w:rPr>
          <w:rFonts w:hAnsi="宋体"/>
          <w:kern w:val="0"/>
          <w:sz w:val="24"/>
          <w:szCs w:val="28"/>
        </w:rPr>
        <w:t>综合实训描述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080"/>
        <w:gridCol w:w="1508"/>
        <w:gridCol w:w="1356"/>
        <w:gridCol w:w="1356"/>
        <w:gridCol w:w="1689"/>
      </w:tblGrid>
      <w:tr w:rsidR="004265A8" w:rsidRPr="00352177" w:rsidTr="00FB3FA9">
        <w:trPr>
          <w:trHeight w:val="525"/>
        </w:trPr>
        <w:tc>
          <w:tcPr>
            <w:tcW w:w="2084" w:type="dxa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实训项目名称</w:t>
            </w:r>
          </w:p>
        </w:tc>
        <w:tc>
          <w:tcPr>
            <w:tcW w:w="6989" w:type="dxa"/>
            <w:gridSpan w:val="5"/>
            <w:vAlign w:val="center"/>
          </w:tcPr>
          <w:p w:rsidR="004265A8" w:rsidRPr="00352177" w:rsidRDefault="005B405C" w:rsidP="00FB3FA9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  <w:szCs w:val="28"/>
              </w:rPr>
              <w:t>岩石爆破技术</w:t>
            </w:r>
            <w:r w:rsidR="00D73313" w:rsidRPr="00352177">
              <w:rPr>
                <w:rFonts w:hAnsi="宋体"/>
                <w:kern w:val="0"/>
                <w:sz w:val="24"/>
                <w:szCs w:val="28"/>
              </w:rPr>
              <w:t>综合实训</w:t>
            </w:r>
          </w:p>
        </w:tc>
      </w:tr>
      <w:tr w:rsidR="004265A8" w:rsidRPr="00352177" w:rsidTr="00FB3FA9">
        <w:trPr>
          <w:trHeight w:val="525"/>
        </w:trPr>
        <w:tc>
          <w:tcPr>
            <w:tcW w:w="2084" w:type="dxa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学分</w:t>
            </w:r>
          </w:p>
        </w:tc>
        <w:tc>
          <w:tcPr>
            <w:tcW w:w="1080" w:type="dxa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kern w:val="0"/>
                <w:sz w:val="24"/>
              </w:rPr>
              <w:t xml:space="preserve">         </w:t>
            </w:r>
          </w:p>
        </w:tc>
        <w:tc>
          <w:tcPr>
            <w:tcW w:w="1508" w:type="dxa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学时</w:t>
            </w:r>
            <w:r w:rsidRPr="00352177">
              <w:rPr>
                <w:kern w:val="0"/>
                <w:sz w:val="24"/>
              </w:rPr>
              <w:t xml:space="preserve">  </w:t>
            </w:r>
          </w:p>
        </w:tc>
        <w:tc>
          <w:tcPr>
            <w:tcW w:w="1356" w:type="dxa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kern w:val="0"/>
                <w:sz w:val="24"/>
              </w:rPr>
              <w:t xml:space="preserve">        </w:t>
            </w:r>
          </w:p>
        </w:tc>
        <w:tc>
          <w:tcPr>
            <w:tcW w:w="1356" w:type="dxa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开设学期</w:t>
            </w:r>
          </w:p>
        </w:tc>
        <w:tc>
          <w:tcPr>
            <w:tcW w:w="1689" w:type="dxa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kern w:val="0"/>
                <w:sz w:val="24"/>
              </w:rPr>
              <w:t>4</w:t>
            </w:r>
          </w:p>
        </w:tc>
      </w:tr>
      <w:tr w:rsidR="004265A8" w:rsidRPr="00352177" w:rsidTr="00FB3FA9">
        <w:trPr>
          <w:trHeight w:val="1715"/>
        </w:trPr>
        <w:tc>
          <w:tcPr>
            <w:tcW w:w="2084" w:type="dxa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实训目的</w:t>
            </w:r>
          </w:p>
        </w:tc>
        <w:tc>
          <w:tcPr>
            <w:tcW w:w="6989" w:type="dxa"/>
            <w:gridSpan w:val="5"/>
            <w:vAlign w:val="center"/>
          </w:tcPr>
          <w:p w:rsidR="004265A8" w:rsidRPr="00352177" w:rsidRDefault="00D73313" w:rsidP="009127D0">
            <w:pPr>
              <w:widowControl/>
              <w:spacing w:line="276" w:lineRule="auto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  <w:szCs w:val="28"/>
              </w:rPr>
              <w:t>主要在</w:t>
            </w:r>
            <w:r w:rsidR="009127D0">
              <w:rPr>
                <w:rFonts w:hAnsi="宋体" w:hint="eastAsia"/>
                <w:kern w:val="0"/>
                <w:sz w:val="24"/>
                <w:szCs w:val="28"/>
              </w:rPr>
              <w:t>起爆器材</w:t>
            </w:r>
            <w:r w:rsidR="009127D0">
              <w:rPr>
                <w:rFonts w:hAnsi="宋体"/>
                <w:kern w:val="0"/>
                <w:sz w:val="24"/>
                <w:szCs w:val="28"/>
              </w:rPr>
              <w:t>、</w:t>
            </w:r>
            <w:r w:rsidR="009127D0">
              <w:rPr>
                <w:rFonts w:hAnsi="宋体" w:hint="eastAsia"/>
                <w:kern w:val="0"/>
                <w:sz w:val="24"/>
                <w:szCs w:val="28"/>
              </w:rPr>
              <w:t>工程爆破技术</w:t>
            </w:r>
            <w:r w:rsidRPr="00352177">
              <w:rPr>
                <w:rFonts w:hAnsi="宋体"/>
                <w:kern w:val="0"/>
                <w:sz w:val="24"/>
                <w:szCs w:val="28"/>
              </w:rPr>
              <w:t>课程的基础上，以实际项目为依托，完成</w:t>
            </w:r>
            <w:r w:rsidR="005B405C">
              <w:rPr>
                <w:rFonts w:hAnsi="宋体"/>
                <w:kern w:val="0"/>
                <w:sz w:val="24"/>
                <w:szCs w:val="28"/>
              </w:rPr>
              <w:t>岩石</w:t>
            </w:r>
            <w:r w:rsidR="009127D0" w:rsidRPr="009127D0">
              <w:rPr>
                <w:rFonts w:hAnsi="宋体" w:hint="eastAsia"/>
                <w:kern w:val="0"/>
                <w:sz w:val="24"/>
                <w:szCs w:val="28"/>
              </w:rPr>
              <w:t>爆破器材的试制与性能检测、控制爆破工程的设计与施工、爆炸安全的管理与评估等</w:t>
            </w:r>
            <w:r w:rsidRPr="00352177">
              <w:rPr>
                <w:rFonts w:hAnsi="宋体"/>
                <w:kern w:val="0"/>
                <w:sz w:val="24"/>
                <w:szCs w:val="28"/>
              </w:rPr>
              <w:t>，</w:t>
            </w:r>
            <w:r w:rsidR="00864407" w:rsidRPr="00352177">
              <w:rPr>
                <w:rFonts w:hAnsi="宋体"/>
                <w:kern w:val="0"/>
                <w:sz w:val="24"/>
                <w:szCs w:val="28"/>
              </w:rPr>
              <w:t>培养学生</w:t>
            </w:r>
            <w:r w:rsidR="005B405C">
              <w:rPr>
                <w:rFonts w:hAnsi="宋体"/>
                <w:kern w:val="0"/>
                <w:sz w:val="24"/>
                <w:szCs w:val="28"/>
              </w:rPr>
              <w:t>岩石</w:t>
            </w:r>
            <w:r w:rsidR="009127D0">
              <w:rPr>
                <w:rFonts w:hAnsi="宋体" w:hint="eastAsia"/>
                <w:kern w:val="0"/>
                <w:sz w:val="24"/>
                <w:szCs w:val="28"/>
              </w:rPr>
              <w:t>爆破技术与安全</w:t>
            </w:r>
            <w:r w:rsidR="00864407" w:rsidRPr="00352177">
              <w:rPr>
                <w:sz w:val="24"/>
              </w:rPr>
              <w:t>的操作技能。</w:t>
            </w:r>
          </w:p>
        </w:tc>
      </w:tr>
      <w:tr w:rsidR="004265A8" w:rsidRPr="00352177" w:rsidTr="00FB3FA9">
        <w:trPr>
          <w:trHeight w:val="2205"/>
        </w:trPr>
        <w:tc>
          <w:tcPr>
            <w:tcW w:w="2084" w:type="dxa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实训内容</w:t>
            </w:r>
          </w:p>
        </w:tc>
        <w:tc>
          <w:tcPr>
            <w:tcW w:w="6989" w:type="dxa"/>
            <w:gridSpan w:val="5"/>
            <w:vAlign w:val="center"/>
          </w:tcPr>
          <w:p w:rsidR="004265A8" w:rsidRPr="00352177" w:rsidRDefault="004265A8" w:rsidP="00864407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kern w:val="0"/>
                <w:sz w:val="24"/>
              </w:rPr>
              <w:t>在实训</w:t>
            </w:r>
            <w:r w:rsidRPr="00352177">
              <w:rPr>
                <w:rFonts w:hAnsi="宋体"/>
                <w:sz w:val="24"/>
              </w:rPr>
              <w:t>现场</w:t>
            </w:r>
            <w:r w:rsidR="00864407" w:rsidRPr="00352177">
              <w:rPr>
                <w:rFonts w:hAnsi="宋体"/>
                <w:sz w:val="24"/>
              </w:rPr>
              <w:t>进行</w:t>
            </w:r>
            <w:r w:rsidR="005B405C">
              <w:rPr>
                <w:rFonts w:hAnsi="宋体"/>
                <w:sz w:val="24"/>
              </w:rPr>
              <w:t>岩石</w:t>
            </w:r>
            <w:r w:rsidR="009127D0" w:rsidRPr="009127D0">
              <w:rPr>
                <w:rFonts w:hAnsi="宋体" w:hint="eastAsia"/>
                <w:kern w:val="0"/>
                <w:sz w:val="24"/>
                <w:szCs w:val="28"/>
              </w:rPr>
              <w:t>爆破器材的试制与性能检测、控制爆破工程的设计与施工、爆炸安全的管理与评估等</w:t>
            </w:r>
            <w:r w:rsidRPr="00352177">
              <w:rPr>
                <w:rFonts w:hAnsi="宋体"/>
                <w:sz w:val="24"/>
              </w:rPr>
              <w:t>。</w:t>
            </w:r>
            <w:r w:rsidRPr="00352177">
              <w:rPr>
                <w:kern w:val="0"/>
                <w:sz w:val="24"/>
              </w:rPr>
              <w:t xml:space="preserve"> </w:t>
            </w:r>
          </w:p>
        </w:tc>
      </w:tr>
    </w:tbl>
    <w:p w:rsidR="004265A8" w:rsidRPr="00352177" w:rsidRDefault="004265A8" w:rsidP="004265A8">
      <w:pPr>
        <w:widowControl/>
        <w:shd w:val="clear" w:color="auto" w:fill="FFFFFF"/>
        <w:spacing w:line="480" w:lineRule="exact"/>
        <w:jc w:val="left"/>
        <w:rPr>
          <w:kern w:val="0"/>
          <w:sz w:val="24"/>
        </w:rPr>
      </w:pPr>
      <w:r w:rsidRPr="00352177">
        <w:rPr>
          <w:b/>
          <w:color w:val="FF0000"/>
          <w:kern w:val="0"/>
          <w:sz w:val="24"/>
        </w:rPr>
        <w:t> </w:t>
      </w:r>
    </w:p>
    <w:p w:rsidR="004265A8" w:rsidRPr="006C1D09" w:rsidRDefault="004265A8" w:rsidP="006C1D09">
      <w:pPr>
        <w:widowControl/>
        <w:shd w:val="clear" w:color="auto" w:fill="FFFFFF"/>
        <w:spacing w:line="480" w:lineRule="exact"/>
        <w:ind w:firstLineChars="200" w:firstLine="480"/>
        <w:jc w:val="left"/>
        <w:rPr>
          <w:kern w:val="0"/>
          <w:sz w:val="24"/>
        </w:rPr>
      </w:pPr>
      <w:r w:rsidRPr="006C1D09">
        <w:rPr>
          <w:kern w:val="0"/>
          <w:sz w:val="24"/>
        </w:rPr>
        <w:t> 2.</w:t>
      </w:r>
      <w:r w:rsidR="006C1D09">
        <w:rPr>
          <w:rFonts w:hint="eastAsia"/>
          <w:kern w:val="0"/>
          <w:sz w:val="24"/>
        </w:rPr>
        <w:t xml:space="preserve"> </w:t>
      </w:r>
      <w:r w:rsidRPr="006C1D09">
        <w:rPr>
          <w:rFonts w:hAnsi="宋体"/>
          <w:kern w:val="0"/>
          <w:sz w:val="24"/>
        </w:rPr>
        <w:t>毕业设计描述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991"/>
        <w:gridCol w:w="1384"/>
        <w:gridCol w:w="1244"/>
        <w:gridCol w:w="1244"/>
        <w:gridCol w:w="2283"/>
      </w:tblGrid>
      <w:tr w:rsidR="004265A8" w:rsidRPr="00352177" w:rsidTr="00FB3FA9">
        <w:trPr>
          <w:trHeight w:val="461"/>
          <w:tblHeader/>
        </w:trPr>
        <w:tc>
          <w:tcPr>
            <w:tcW w:w="1927" w:type="dxa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项目名称</w:t>
            </w:r>
          </w:p>
        </w:tc>
        <w:tc>
          <w:tcPr>
            <w:tcW w:w="7146" w:type="dxa"/>
            <w:gridSpan w:val="5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毕业设计</w:t>
            </w:r>
          </w:p>
        </w:tc>
      </w:tr>
      <w:tr w:rsidR="004265A8" w:rsidRPr="00352177" w:rsidTr="00FB3FA9">
        <w:trPr>
          <w:trHeight w:val="422"/>
          <w:tblHeader/>
        </w:trPr>
        <w:tc>
          <w:tcPr>
            <w:tcW w:w="1927" w:type="dxa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学分</w:t>
            </w:r>
          </w:p>
        </w:tc>
        <w:tc>
          <w:tcPr>
            <w:tcW w:w="991" w:type="dxa"/>
            <w:vAlign w:val="center"/>
          </w:tcPr>
          <w:p w:rsidR="004265A8" w:rsidRPr="00352177" w:rsidRDefault="00864407" w:rsidP="00FB3FA9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kern w:val="0"/>
                <w:sz w:val="24"/>
              </w:rPr>
              <w:t>6</w:t>
            </w:r>
            <w:r w:rsidR="004265A8" w:rsidRPr="00352177">
              <w:rPr>
                <w:kern w:val="0"/>
                <w:sz w:val="24"/>
              </w:rPr>
              <w:t xml:space="preserve">      </w:t>
            </w:r>
          </w:p>
        </w:tc>
        <w:tc>
          <w:tcPr>
            <w:tcW w:w="1384" w:type="dxa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学时</w:t>
            </w:r>
            <w:r w:rsidRPr="00352177">
              <w:rPr>
                <w:kern w:val="0"/>
                <w:sz w:val="24"/>
              </w:rPr>
              <w:t xml:space="preserve">  </w:t>
            </w:r>
          </w:p>
        </w:tc>
        <w:tc>
          <w:tcPr>
            <w:tcW w:w="1244" w:type="dxa"/>
            <w:vAlign w:val="center"/>
          </w:tcPr>
          <w:p w:rsidR="004265A8" w:rsidRPr="00352177" w:rsidRDefault="00864407" w:rsidP="00FB3FA9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kern w:val="0"/>
                <w:sz w:val="24"/>
              </w:rPr>
              <w:t>168</w:t>
            </w:r>
          </w:p>
        </w:tc>
        <w:tc>
          <w:tcPr>
            <w:tcW w:w="1244" w:type="dxa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开设学期</w:t>
            </w:r>
          </w:p>
        </w:tc>
        <w:tc>
          <w:tcPr>
            <w:tcW w:w="2283" w:type="dxa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kern w:val="0"/>
                <w:sz w:val="24"/>
              </w:rPr>
              <w:t>6</w:t>
            </w:r>
          </w:p>
        </w:tc>
      </w:tr>
      <w:tr w:rsidR="004265A8" w:rsidRPr="00352177" w:rsidTr="00FB3FA9">
        <w:trPr>
          <w:trHeight w:val="1192"/>
        </w:trPr>
        <w:tc>
          <w:tcPr>
            <w:tcW w:w="1927" w:type="dxa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毕业设计目的</w:t>
            </w:r>
          </w:p>
        </w:tc>
        <w:tc>
          <w:tcPr>
            <w:tcW w:w="7146" w:type="dxa"/>
            <w:gridSpan w:val="5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rFonts w:hAnsi="宋体"/>
                <w:sz w:val="24"/>
              </w:rPr>
              <w:t>通过毕业实习、毕业设计撰写，按照培养目标规定的业务要求，对学生进行全面、系统、严格的训练。</w:t>
            </w:r>
          </w:p>
        </w:tc>
      </w:tr>
      <w:tr w:rsidR="004265A8" w:rsidRPr="00352177" w:rsidTr="00FB3FA9">
        <w:trPr>
          <w:trHeight w:val="967"/>
        </w:trPr>
        <w:tc>
          <w:tcPr>
            <w:tcW w:w="1927" w:type="dxa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毕业设计内容</w:t>
            </w:r>
          </w:p>
        </w:tc>
        <w:tc>
          <w:tcPr>
            <w:tcW w:w="7146" w:type="dxa"/>
            <w:gridSpan w:val="5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rFonts w:hAnsi="宋体"/>
                <w:sz w:val="24"/>
              </w:rPr>
              <w:t>选题具有专业性，内容体现学生的自主性和创新思维。</w:t>
            </w:r>
          </w:p>
        </w:tc>
      </w:tr>
      <w:tr w:rsidR="004265A8" w:rsidRPr="00352177" w:rsidTr="00FB3FA9">
        <w:trPr>
          <w:trHeight w:val="1386"/>
        </w:trPr>
        <w:tc>
          <w:tcPr>
            <w:tcW w:w="1927" w:type="dxa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 w:rsidRPr="00352177">
              <w:rPr>
                <w:rFonts w:hAnsi="宋体"/>
                <w:kern w:val="0"/>
                <w:sz w:val="24"/>
              </w:rPr>
              <w:t>毕业设计要求</w:t>
            </w:r>
          </w:p>
        </w:tc>
        <w:tc>
          <w:tcPr>
            <w:tcW w:w="7146" w:type="dxa"/>
            <w:gridSpan w:val="5"/>
            <w:vAlign w:val="center"/>
          </w:tcPr>
          <w:p w:rsidR="004265A8" w:rsidRPr="00352177" w:rsidRDefault="004265A8" w:rsidP="00FB3FA9">
            <w:pPr>
              <w:widowControl/>
              <w:spacing w:line="240" w:lineRule="atLeast"/>
              <w:rPr>
                <w:kern w:val="0"/>
                <w:sz w:val="24"/>
              </w:rPr>
            </w:pPr>
            <w:r w:rsidRPr="00352177">
              <w:rPr>
                <w:rFonts w:hAnsi="宋体"/>
                <w:sz w:val="24"/>
              </w:rPr>
              <w:t>毕业设计成绩根据学生撰写论文过程中的态度、毕业设计的质量及毕业答辩情况综合评定。</w:t>
            </w:r>
          </w:p>
        </w:tc>
      </w:tr>
    </w:tbl>
    <w:p w:rsidR="004265A8" w:rsidRDefault="004265A8" w:rsidP="004265A8">
      <w:pPr>
        <w:spacing w:line="360" w:lineRule="auto"/>
        <w:rPr>
          <w:rFonts w:eastAsia="仿宋_GB2312"/>
          <w:sz w:val="28"/>
          <w:szCs w:val="28"/>
        </w:rPr>
      </w:pPr>
    </w:p>
    <w:p w:rsidR="006C1D09" w:rsidRPr="006C1D09" w:rsidRDefault="006C1D09" w:rsidP="006C1D09">
      <w:pPr>
        <w:widowControl/>
        <w:shd w:val="clear" w:color="auto" w:fill="FFFFFF"/>
        <w:spacing w:line="480" w:lineRule="exact"/>
        <w:ind w:firstLineChars="250" w:firstLine="600"/>
        <w:jc w:val="left"/>
        <w:rPr>
          <w:kern w:val="0"/>
          <w:sz w:val="24"/>
        </w:rPr>
      </w:pPr>
      <w:r w:rsidRPr="006C1D09">
        <w:rPr>
          <w:kern w:val="0"/>
          <w:sz w:val="24"/>
        </w:rPr>
        <w:t xml:space="preserve">3. </w:t>
      </w:r>
      <w:r w:rsidRPr="006C1D09">
        <w:rPr>
          <w:kern w:val="0"/>
          <w:sz w:val="24"/>
        </w:rPr>
        <w:t>集中实践课程教学统计表</w:t>
      </w:r>
    </w:p>
    <w:tbl>
      <w:tblPr>
        <w:tblW w:w="8807" w:type="dxa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6"/>
        <w:gridCol w:w="3178"/>
        <w:gridCol w:w="1075"/>
        <w:gridCol w:w="1160"/>
        <w:gridCol w:w="1392"/>
        <w:gridCol w:w="1326"/>
      </w:tblGrid>
      <w:tr w:rsidR="006C1D09" w:rsidRPr="00DC0916" w:rsidTr="006C1D09">
        <w:trPr>
          <w:trHeight w:val="754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6C1D09" w:rsidRPr="00182E18" w:rsidRDefault="006C1D09" w:rsidP="006C1D09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82E18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6C1D09" w:rsidRPr="00182E18" w:rsidRDefault="006C1D09" w:rsidP="006C1D09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82E18">
              <w:rPr>
                <w:rFonts w:ascii="宋体" w:hAnsi="宋体" w:cs="宋体" w:hint="eastAsia"/>
                <w:b/>
                <w:kern w:val="0"/>
                <w:sz w:val="24"/>
              </w:rPr>
              <w:t>实训项目名称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C1D09" w:rsidRPr="00182E18" w:rsidRDefault="006C1D09" w:rsidP="006C1D09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82E18">
              <w:rPr>
                <w:rFonts w:ascii="宋体" w:hAnsi="宋体" w:cs="宋体" w:hint="eastAsia"/>
                <w:b/>
                <w:kern w:val="0"/>
                <w:sz w:val="24"/>
              </w:rPr>
              <w:t>学分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6C1D09" w:rsidRPr="00182E18" w:rsidRDefault="006C1D09" w:rsidP="006C1D09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82E18">
              <w:rPr>
                <w:rFonts w:ascii="宋体" w:hAnsi="宋体" w:cs="宋体" w:hint="eastAsia"/>
                <w:b/>
                <w:kern w:val="0"/>
                <w:sz w:val="24"/>
              </w:rPr>
              <w:t>学时数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6C1D09" w:rsidRPr="00182E18" w:rsidRDefault="006C1D09" w:rsidP="006C1D09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82E18">
              <w:rPr>
                <w:rFonts w:ascii="宋体" w:hAnsi="宋体" w:cs="宋体" w:hint="eastAsia"/>
                <w:b/>
                <w:kern w:val="0"/>
                <w:sz w:val="24"/>
              </w:rPr>
              <w:t>开设学期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6C1D09" w:rsidRPr="00182E18" w:rsidRDefault="006C1D09" w:rsidP="006C1D09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82E18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6C1D09" w:rsidRPr="00DC0916" w:rsidTr="006C1D09">
        <w:trPr>
          <w:trHeight w:val="630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6C1D09" w:rsidRPr="00DC0916" w:rsidRDefault="006C1D09" w:rsidP="006C1D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6C1D09" w:rsidRPr="00DC0916" w:rsidRDefault="00B9293F" w:rsidP="006D6F98">
            <w:pPr>
              <w:jc w:val="center"/>
            </w:pPr>
            <w:r>
              <w:rPr>
                <w:rFonts w:hint="eastAsia"/>
              </w:rPr>
              <w:t>爆炸测试技术</w:t>
            </w:r>
            <w:r w:rsidR="00D743BE">
              <w:rPr>
                <w:rFonts w:hint="eastAsia"/>
              </w:rPr>
              <w:t>实训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C1D09" w:rsidRPr="00DC0916" w:rsidRDefault="00D743BE" w:rsidP="006C1D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6C1D09" w:rsidRPr="00DC0916" w:rsidRDefault="00D743BE" w:rsidP="006C1D09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6C1D09" w:rsidRPr="000A09A9" w:rsidRDefault="006C1D09" w:rsidP="006C1D09">
            <w:pPr>
              <w:jc w:val="center"/>
              <w:rPr>
                <w:color w:val="FF0000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6C1D09" w:rsidRPr="00DC0916" w:rsidRDefault="006C1D09" w:rsidP="006C1D09">
            <w:pPr>
              <w:jc w:val="center"/>
            </w:pPr>
          </w:p>
        </w:tc>
      </w:tr>
      <w:tr w:rsidR="00D743BE" w:rsidRPr="00DC0916" w:rsidTr="006C1D09">
        <w:trPr>
          <w:trHeight w:val="630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D743BE" w:rsidRDefault="006D6F98" w:rsidP="006C1D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D743BE" w:rsidRDefault="006D6F98" w:rsidP="006C1D09">
            <w:pPr>
              <w:jc w:val="center"/>
            </w:pPr>
            <w:r>
              <w:rPr>
                <w:rFonts w:hint="eastAsia"/>
              </w:rPr>
              <w:t>工业炸药</w:t>
            </w:r>
            <w:r w:rsidR="00D743BE">
              <w:rPr>
                <w:rFonts w:hint="eastAsia"/>
              </w:rPr>
              <w:t>实训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743BE" w:rsidRDefault="00101411" w:rsidP="006C1D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D743BE" w:rsidRDefault="00101411" w:rsidP="006C1D09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D743BE" w:rsidRPr="000A09A9" w:rsidRDefault="00D743BE" w:rsidP="006C1D09">
            <w:pPr>
              <w:jc w:val="center"/>
              <w:rPr>
                <w:color w:val="FF0000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D743BE" w:rsidRPr="00DC0916" w:rsidRDefault="00D743BE" w:rsidP="006C1D09">
            <w:pPr>
              <w:jc w:val="center"/>
            </w:pPr>
          </w:p>
        </w:tc>
      </w:tr>
      <w:tr w:rsidR="00D743BE" w:rsidRPr="00DC0916" w:rsidTr="006C1D09">
        <w:trPr>
          <w:trHeight w:val="481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D743BE" w:rsidRPr="00DC0916" w:rsidRDefault="00035C25" w:rsidP="006C1D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D743BE" w:rsidRPr="00D743BE" w:rsidRDefault="00035C25" w:rsidP="00D743BE">
            <w:pPr>
              <w:jc w:val="center"/>
            </w:pPr>
            <w:r>
              <w:rPr>
                <w:rFonts w:hint="eastAsia"/>
              </w:rPr>
              <w:t>起爆器材实训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743BE" w:rsidRPr="00DC0916" w:rsidRDefault="00101411" w:rsidP="006C1D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D743BE" w:rsidRPr="00DC0916" w:rsidRDefault="00101411" w:rsidP="006C1D09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D743BE" w:rsidRPr="000A09A9" w:rsidRDefault="00D743BE" w:rsidP="006C1D09">
            <w:pPr>
              <w:jc w:val="center"/>
              <w:rPr>
                <w:color w:val="FF0000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D743BE" w:rsidRPr="00DC0916" w:rsidRDefault="00D743BE" w:rsidP="006C1D09">
            <w:pPr>
              <w:jc w:val="center"/>
            </w:pPr>
          </w:p>
        </w:tc>
      </w:tr>
      <w:tr w:rsidR="00D743BE" w:rsidRPr="00DC0916" w:rsidTr="006C1D09">
        <w:trPr>
          <w:trHeight w:val="570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D743BE" w:rsidRDefault="00035C25" w:rsidP="006C1D0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D743BE" w:rsidRPr="00D743BE" w:rsidRDefault="005B405C" w:rsidP="00D743BE">
            <w:pPr>
              <w:jc w:val="center"/>
            </w:pPr>
            <w:r>
              <w:rPr>
                <w:rFonts w:hint="eastAsia"/>
              </w:rPr>
              <w:t>岩石</w:t>
            </w:r>
            <w:r w:rsidR="00035C25">
              <w:rPr>
                <w:rFonts w:hint="eastAsia"/>
              </w:rPr>
              <w:t>爆破</w:t>
            </w:r>
            <w:r w:rsidR="00D743BE" w:rsidRPr="00D743BE">
              <w:t>技术</w:t>
            </w:r>
            <w:r w:rsidR="00035C25">
              <w:rPr>
                <w:rFonts w:hint="eastAsia"/>
              </w:rPr>
              <w:t>实训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743BE" w:rsidRPr="00DC0916" w:rsidRDefault="006D6F98" w:rsidP="006C1D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D743BE" w:rsidRPr="00DC0916" w:rsidRDefault="006D6F98" w:rsidP="006C1D09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D743BE" w:rsidRPr="000A09A9" w:rsidRDefault="00D743BE" w:rsidP="006C1D09">
            <w:pPr>
              <w:jc w:val="center"/>
              <w:rPr>
                <w:color w:val="FF0000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D743BE" w:rsidRPr="00DC0916" w:rsidRDefault="00D743BE" w:rsidP="006C1D09">
            <w:pPr>
              <w:jc w:val="center"/>
            </w:pPr>
          </w:p>
        </w:tc>
      </w:tr>
      <w:tr w:rsidR="006D6F98" w:rsidRPr="00DC0916" w:rsidTr="006C1D09">
        <w:trPr>
          <w:trHeight w:val="570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6D6F98" w:rsidRDefault="00035C25" w:rsidP="006C1D0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6D6F98" w:rsidRPr="00D743BE" w:rsidRDefault="00101411" w:rsidP="00D743BE">
            <w:pPr>
              <w:jc w:val="center"/>
            </w:pPr>
            <w:r>
              <w:rPr>
                <w:rFonts w:hint="eastAsia"/>
              </w:rPr>
              <w:t>拆除爆破技术</w:t>
            </w:r>
            <w:r w:rsidR="00035C25">
              <w:rPr>
                <w:rFonts w:hint="eastAsia"/>
              </w:rPr>
              <w:t>实训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D6F98" w:rsidRDefault="006D6F98" w:rsidP="006C1D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6D6F98" w:rsidRDefault="006D6F98" w:rsidP="006C1D09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6D6F98" w:rsidRPr="000A09A9" w:rsidRDefault="006D6F98" w:rsidP="006C1D09">
            <w:pPr>
              <w:jc w:val="center"/>
              <w:rPr>
                <w:color w:val="FF0000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6D6F98" w:rsidRPr="00DC0916" w:rsidRDefault="006D6F98" w:rsidP="006C1D09">
            <w:pPr>
              <w:jc w:val="center"/>
            </w:pPr>
          </w:p>
        </w:tc>
      </w:tr>
      <w:tr w:rsidR="006C1D09" w:rsidRPr="00DC0916" w:rsidTr="006C1D09">
        <w:trPr>
          <w:trHeight w:val="608"/>
          <w:jc w:val="center"/>
        </w:trPr>
        <w:tc>
          <w:tcPr>
            <w:tcW w:w="3854" w:type="dxa"/>
            <w:gridSpan w:val="2"/>
            <w:shd w:val="clear" w:color="auto" w:fill="auto"/>
            <w:vAlign w:val="center"/>
          </w:tcPr>
          <w:p w:rsidR="006C1D09" w:rsidRPr="00DC0916" w:rsidRDefault="006C1D09" w:rsidP="006C1D09">
            <w:pPr>
              <w:jc w:val="center"/>
            </w:pPr>
            <w:r w:rsidRPr="00182E18">
              <w:rPr>
                <w:rFonts w:asci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C1D09" w:rsidRPr="00EA4E4A" w:rsidRDefault="006C1D09" w:rsidP="006C1D09">
            <w:pPr>
              <w:jc w:val="center"/>
              <w:rPr>
                <w:b/>
              </w:rPr>
            </w:pPr>
            <w:r w:rsidRPr="0021029C">
              <w:rPr>
                <w:rFonts w:hint="eastAsia"/>
              </w:rPr>
              <w:t>学分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6C1D09" w:rsidRPr="00DC0916" w:rsidRDefault="00101411" w:rsidP="0010141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6C1D09" w:rsidRPr="00DC0916" w:rsidRDefault="006C1D09" w:rsidP="006C1D09">
            <w:pPr>
              <w:jc w:val="center"/>
            </w:pPr>
            <w:r w:rsidRPr="0021029C">
              <w:rPr>
                <w:rFonts w:hint="eastAsia"/>
              </w:rPr>
              <w:t>学时数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6C1D09" w:rsidRPr="00DC0916" w:rsidRDefault="00101411" w:rsidP="00101411">
            <w:pPr>
              <w:jc w:val="center"/>
            </w:pPr>
            <w:r>
              <w:rPr>
                <w:rFonts w:hint="eastAsia"/>
              </w:rPr>
              <w:t>192</w:t>
            </w:r>
          </w:p>
        </w:tc>
      </w:tr>
    </w:tbl>
    <w:p w:rsidR="006C1D09" w:rsidRPr="00352177" w:rsidRDefault="006C1D09" w:rsidP="004265A8">
      <w:pPr>
        <w:spacing w:line="360" w:lineRule="auto"/>
        <w:rPr>
          <w:rFonts w:eastAsia="仿宋_GB2312"/>
          <w:sz w:val="28"/>
          <w:szCs w:val="28"/>
        </w:rPr>
      </w:pPr>
    </w:p>
    <w:p w:rsidR="004265A8" w:rsidRDefault="004265A8" w:rsidP="00352177">
      <w:pPr>
        <w:spacing w:line="360" w:lineRule="auto"/>
        <w:ind w:firstLineChars="200" w:firstLine="562"/>
        <w:rPr>
          <w:rFonts w:hAnsi="宋体"/>
          <w:b/>
          <w:sz w:val="28"/>
          <w:szCs w:val="28"/>
        </w:rPr>
      </w:pPr>
      <w:r w:rsidRPr="00352177">
        <w:rPr>
          <w:rFonts w:hAnsi="宋体"/>
          <w:b/>
          <w:kern w:val="0"/>
          <w:sz w:val="28"/>
          <w:szCs w:val="28"/>
        </w:rPr>
        <w:t>六、教学进程</w:t>
      </w:r>
      <w:r w:rsidRPr="00352177">
        <w:rPr>
          <w:rFonts w:hAnsi="宋体"/>
          <w:b/>
          <w:sz w:val="28"/>
          <w:szCs w:val="28"/>
        </w:rPr>
        <w:t>（见</w:t>
      </w:r>
      <w:r w:rsidR="00352177">
        <w:rPr>
          <w:rFonts w:hAnsi="宋体" w:hint="eastAsia"/>
          <w:b/>
          <w:sz w:val="28"/>
          <w:szCs w:val="28"/>
        </w:rPr>
        <w:t>附表</w:t>
      </w:r>
      <w:r w:rsidRPr="00352177">
        <w:rPr>
          <w:rFonts w:hAnsi="宋体"/>
          <w:b/>
          <w:sz w:val="28"/>
          <w:szCs w:val="28"/>
        </w:rPr>
        <w:t>）</w:t>
      </w:r>
    </w:p>
    <w:p w:rsidR="00352177" w:rsidRDefault="00352177" w:rsidP="00352177">
      <w:pPr>
        <w:spacing w:line="360" w:lineRule="auto"/>
        <w:ind w:firstLineChars="200" w:firstLine="482"/>
        <w:rPr>
          <w:b/>
          <w:sz w:val="24"/>
        </w:rPr>
      </w:pPr>
      <w:r w:rsidRPr="00352177">
        <w:rPr>
          <w:rFonts w:hAnsi="宋体" w:hint="eastAsia"/>
          <w:b/>
          <w:sz w:val="24"/>
        </w:rPr>
        <w:t>见附表一</w:t>
      </w:r>
      <w:r>
        <w:rPr>
          <w:rFonts w:hAnsi="宋体" w:hint="eastAsia"/>
          <w:b/>
          <w:sz w:val="24"/>
        </w:rPr>
        <w:t>。</w:t>
      </w:r>
    </w:p>
    <w:p w:rsidR="006C1D09" w:rsidRDefault="004265A8" w:rsidP="006C1D09">
      <w:pPr>
        <w:spacing w:line="360" w:lineRule="auto"/>
        <w:ind w:firstLineChars="200" w:firstLine="562"/>
        <w:rPr>
          <w:b/>
          <w:sz w:val="24"/>
        </w:rPr>
      </w:pPr>
      <w:r w:rsidRPr="00352177">
        <w:rPr>
          <w:b/>
          <w:sz w:val="28"/>
          <w:szCs w:val="28"/>
        </w:rPr>
        <w:t>七、实施建议</w:t>
      </w:r>
    </w:p>
    <w:p w:rsidR="006C1D09" w:rsidRDefault="006C1D09" w:rsidP="006C1D09">
      <w:pPr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（一）教学资源配置</w:t>
      </w:r>
    </w:p>
    <w:p w:rsidR="00101411" w:rsidRPr="00B56FF1" w:rsidRDefault="00101411" w:rsidP="00101411">
      <w:pPr>
        <w:widowControl/>
        <w:shd w:val="clear" w:color="auto" w:fill="FFFFFF"/>
        <w:spacing w:line="480" w:lineRule="exact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七</w:t>
      </w:r>
      <w:r>
        <w:rPr>
          <w:rFonts w:ascii="宋体" w:hAnsi="宋体" w:cs="宋体" w:hint="eastAsia"/>
          <w:b/>
          <w:kern w:val="0"/>
          <w:sz w:val="28"/>
          <w:szCs w:val="28"/>
        </w:rPr>
        <w:t>、</w:t>
      </w:r>
      <w:r w:rsidRPr="00B56FF1">
        <w:rPr>
          <w:rFonts w:ascii="宋体" w:hAnsi="宋体" w:cs="宋体"/>
          <w:b/>
          <w:kern w:val="0"/>
          <w:sz w:val="28"/>
          <w:szCs w:val="28"/>
        </w:rPr>
        <w:t>实施建议</w:t>
      </w:r>
    </w:p>
    <w:p w:rsidR="00101411" w:rsidRDefault="00101411" w:rsidP="00101411">
      <w:pPr>
        <w:widowControl/>
        <w:shd w:val="clear" w:color="auto" w:fill="FFFFFF"/>
        <w:spacing w:line="480" w:lineRule="exact"/>
        <w:ind w:firstLineChars="200" w:firstLine="482"/>
        <w:jc w:val="left"/>
        <w:rPr>
          <w:rFonts w:asciiTheme="minorEastAsia" w:eastAsiaTheme="minorEastAsia" w:hAnsiTheme="minorEastAsia"/>
          <w:b/>
          <w:color w:val="000000"/>
          <w:kern w:val="0"/>
          <w:sz w:val="24"/>
        </w:rPr>
      </w:pPr>
      <w:r w:rsidRPr="003751A7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（一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）教学资源配置</w:t>
      </w:r>
    </w:p>
    <w:p w:rsidR="00101411" w:rsidRPr="004E2031" w:rsidRDefault="00101411" w:rsidP="00305924">
      <w:pPr>
        <w:widowControl/>
        <w:shd w:val="clear" w:color="auto" w:fill="FFFFFF"/>
        <w:spacing w:line="480" w:lineRule="exact"/>
        <w:ind w:firstLineChars="200" w:firstLine="480"/>
        <w:jc w:val="left"/>
        <w:outlineLvl w:val="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2A3499">
        <w:rPr>
          <w:rFonts w:eastAsiaTheme="minorEastAsia"/>
          <w:color w:val="000000"/>
          <w:kern w:val="0"/>
          <w:sz w:val="24"/>
        </w:rPr>
        <w:t>1.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教师团队</w:t>
      </w:r>
    </w:p>
    <w:p w:rsidR="00101411" w:rsidRPr="006F7F91" w:rsidRDefault="00101411" w:rsidP="00305924">
      <w:pPr>
        <w:autoSpaceDN w:val="0"/>
        <w:spacing w:line="480" w:lineRule="exact"/>
        <w:ind w:firstLineChars="200" w:firstLine="480"/>
        <w:jc w:val="left"/>
        <w:rPr>
          <w:sz w:val="24"/>
        </w:rPr>
      </w:pPr>
      <w:r w:rsidRPr="006F7F91">
        <w:rPr>
          <w:rFonts w:hint="eastAsia"/>
          <w:sz w:val="24"/>
        </w:rPr>
        <w:t>高职教育的任务和特色决定了高职院校必须要建立起一支“双师型”的教师队伍。一是鼓励教师走出去，参与社会实践，使教师在参与社会实践活动中寻找到理论教学与实践教学的结合点。由学院安排教师到企业挂职实践。二是引进和培养一批企业技术人员作为兼职教师，加入教学团队中，尤其是核心课程要实现专兼职教师共同授课模式，实现理论与生产实践相结合、教师与企业技术人员相结合、课堂教学与企业生产实践相结合的模式。请有实践经验的企业家、业务人员到学校担任课堂教学，指导学生实习。这种优势互补，不仅缩短了小课堂与大课堂的距离，同时也为专业课教师向有实践经验的同志学习带来了极大的方便。</w:t>
      </w:r>
    </w:p>
    <w:p w:rsidR="00101411" w:rsidRDefault="00101411" w:rsidP="00305924">
      <w:pPr>
        <w:widowControl/>
        <w:shd w:val="clear" w:color="auto" w:fill="FFFFFF"/>
        <w:spacing w:line="480" w:lineRule="exact"/>
        <w:ind w:firstLineChars="200" w:firstLine="480"/>
        <w:jc w:val="left"/>
        <w:outlineLvl w:val="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2A3499">
        <w:rPr>
          <w:rFonts w:eastAsiaTheme="minorEastAsia"/>
          <w:color w:val="000000"/>
          <w:kern w:val="0"/>
          <w:sz w:val="24"/>
        </w:rPr>
        <w:t>2.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教学设施要求</w:t>
      </w:r>
    </w:p>
    <w:p w:rsidR="00305924" w:rsidRDefault="00305924" w:rsidP="00305924">
      <w:pPr>
        <w:widowControl/>
        <w:shd w:val="clear" w:color="auto" w:fill="FFFFFF"/>
        <w:spacing w:line="480" w:lineRule="exact"/>
        <w:ind w:firstLineChars="200" w:firstLine="480"/>
        <w:jc w:val="left"/>
        <w:outlineLvl w:val="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305924">
        <w:rPr>
          <w:rFonts w:asciiTheme="minorEastAsia" w:eastAsiaTheme="minorEastAsia" w:hAnsiTheme="minorEastAsia" w:hint="eastAsia"/>
          <w:color w:val="000000"/>
          <w:kern w:val="0"/>
          <w:sz w:val="24"/>
        </w:rPr>
        <w:t>校外实习基地是学生接触社会、培养和提高实践能力的重要场所，由于校外实习基地是真实的工作环境，在企业专业人员和专业老师的指导下，有利于学生通过实践，将所学理论知识转化为技能，固化为能力。另外，学生在校外实习基地实践中，通过与企业员工的接触，能潜移默化地培养自己的综合能力，这在模拟的环境中是获得不了的。校外实习基地能使学生在知识、能力和素质三方面都得到锻炼。因此，加强校外实习基地建设是强化实践教学的重要环节之一。这就要求学校能创新观念，本着优势互补、互惠互利、相互服务的原则，以产、学、研的模式加强与企业的合作，通过这一渠道建立实习基地。</w:t>
      </w:r>
    </w:p>
    <w:p w:rsidR="00101411" w:rsidRPr="004E2031" w:rsidRDefault="00101411" w:rsidP="00305924">
      <w:pPr>
        <w:widowControl/>
        <w:shd w:val="clear" w:color="auto" w:fill="FFFFFF"/>
        <w:spacing w:line="480" w:lineRule="exact"/>
        <w:ind w:firstLineChars="200" w:firstLine="480"/>
        <w:jc w:val="left"/>
        <w:outlineLvl w:val="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967C63">
        <w:rPr>
          <w:rFonts w:eastAsiaTheme="minorEastAsia"/>
          <w:color w:val="000000"/>
          <w:kern w:val="0"/>
          <w:sz w:val="24"/>
        </w:rPr>
        <w:t>3.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课程资源</w:t>
      </w:r>
      <w:r w:rsidRPr="004E2031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</w:p>
    <w:p w:rsidR="00101411" w:rsidRPr="004E2031" w:rsidRDefault="00101411" w:rsidP="00101411">
      <w:pPr>
        <w:widowControl/>
        <w:shd w:val="clear" w:color="auto" w:fill="FFFFFF"/>
        <w:spacing w:line="480" w:lineRule="exact"/>
        <w:ind w:firstLineChars="200" w:firstLine="480"/>
        <w:jc w:val="left"/>
        <w:outlineLvl w:val="0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教材</w:t>
      </w:r>
      <w:r w:rsidRPr="004E2031">
        <w:rPr>
          <w:rFonts w:asciiTheme="minorEastAsia" w:eastAsiaTheme="minorEastAsia" w:hAnsiTheme="minorEastAsia" w:hint="eastAsia"/>
          <w:color w:val="000000"/>
          <w:kern w:val="0"/>
          <w:sz w:val="24"/>
        </w:rPr>
        <w:t>优先选用近三年基于工作过程，“教、学、做合一”的教育部高职高专教育规划教材，选用比例达到</w:t>
      </w:r>
      <w:r w:rsidRPr="00092FD1">
        <w:rPr>
          <w:rFonts w:eastAsiaTheme="minorEastAsia"/>
          <w:color w:val="000000"/>
          <w:kern w:val="0"/>
          <w:sz w:val="24"/>
        </w:rPr>
        <w:t>80%</w:t>
      </w:r>
      <w:r w:rsidRPr="004E2031">
        <w:rPr>
          <w:rFonts w:asciiTheme="minorEastAsia" w:eastAsiaTheme="minorEastAsia" w:hAnsiTheme="minorEastAsia" w:hint="eastAsia"/>
          <w:color w:val="000000"/>
          <w:kern w:val="0"/>
          <w:sz w:val="24"/>
        </w:rPr>
        <w:t>以上；根据人才培养目标要求，组织校企专家共同开发和编写符合岗位（群）需求的专业核心课程教</w:t>
      </w:r>
      <w:r w:rsidRPr="00D40EC1">
        <w:rPr>
          <w:rFonts w:eastAsiaTheme="minorEastAsia"/>
          <w:color w:val="000000"/>
          <w:kern w:val="0"/>
          <w:sz w:val="24"/>
        </w:rPr>
        <w:t>材</w:t>
      </w:r>
      <w:r w:rsidRPr="004E2031">
        <w:rPr>
          <w:rFonts w:asciiTheme="minorEastAsia" w:eastAsiaTheme="minorEastAsia" w:hAnsiTheme="minorEastAsia" w:hint="eastAsia"/>
          <w:color w:val="000000"/>
          <w:kern w:val="0"/>
          <w:sz w:val="24"/>
        </w:rPr>
        <w:t>。</w:t>
      </w:r>
      <w:r w:rsidRPr="004D5EE3">
        <w:rPr>
          <w:rFonts w:asciiTheme="minorEastAsia" w:eastAsiaTheme="minorEastAsia" w:hAnsiTheme="minorEastAsia" w:hint="eastAsia"/>
          <w:color w:val="000000"/>
          <w:kern w:val="0"/>
          <w:sz w:val="24"/>
        </w:rPr>
        <w:t>学院有种类齐全、内容丰富、使用便捷、更新及时的数字化图书馆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，</w:t>
      </w:r>
      <w:r w:rsidRPr="004D5EE3">
        <w:rPr>
          <w:rFonts w:asciiTheme="minorEastAsia" w:eastAsiaTheme="minorEastAsia" w:hAnsiTheme="minorEastAsia" w:hint="eastAsia"/>
          <w:color w:val="000000"/>
          <w:kern w:val="0"/>
          <w:sz w:val="24"/>
        </w:rPr>
        <w:t>有种类齐全、数量充足、内容广泛的专业技术资料和国家、行业颁布的相关标准供教学使用。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采用多媒体课件教学，</w:t>
      </w:r>
      <w:r w:rsidRPr="000525A6">
        <w:rPr>
          <w:rFonts w:asciiTheme="minorEastAsia" w:eastAsiaTheme="minorEastAsia" w:hAnsiTheme="minorEastAsia" w:hint="eastAsia"/>
          <w:color w:val="000000"/>
          <w:kern w:val="0"/>
          <w:sz w:val="24"/>
        </w:rPr>
        <w:t>专业课均利用电视、电影、仿真技术等手段，采取情景模拟的形式传授安全知识与技能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。</w:t>
      </w:r>
    </w:p>
    <w:p w:rsidR="00101411" w:rsidRDefault="00101411" w:rsidP="00101411">
      <w:pPr>
        <w:widowControl/>
        <w:shd w:val="clear" w:color="auto" w:fill="FFFFFF"/>
        <w:spacing w:line="480" w:lineRule="exact"/>
        <w:ind w:firstLineChars="200" w:firstLine="482"/>
        <w:jc w:val="left"/>
        <w:outlineLvl w:val="0"/>
        <w:rPr>
          <w:rFonts w:asciiTheme="minorEastAsia" w:eastAsiaTheme="minorEastAsia" w:hAnsiTheme="minorEastAsia"/>
          <w:b/>
          <w:color w:val="000000"/>
          <w:kern w:val="0"/>
          <w:sz w:val="24"/>
        </w:rPr>
      </w:pPr>
      <w:r w:rsidRPr="003751A7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（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二</w:t>
      </w:r>
      <w:r w:rsidRPr="003751A7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）教学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方法与手段</w:t>
      </w:r>
    </w:p>
    <w:p w:rsidR="00101411" w:rsidRDefault="00101411" w:rsidP="00101411">
      <w:pPr>
        <w:snapToGrid w:val="0"/>
        <w:spacing w:line="480" w:lineRule="exact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学方法和手段灵活多样。根据职业教育特点和规律，结合课程内容特点和教学目标，以学生为中心，根据学生特点，灵活采用基于工作过程的现场教学、案例教学、项目导向教学、探究式教学、任务驱动教学等教学方法；教学方法和手段符合“教、学、做合一”的原则，提倡“理实一体化”教学；充分利用网络学习资源和现代教育技术，创新教学手段与方法。</w:t>
      </w:r>
    </w:p>
    <w:p w:rsidR="00101411" w:rsidRPr="003751A7" w:rsidRDefault="00101411" w:rsidP="00101411">
      <w:pPr>
        <w:widowControl/>
        <w:shd w:val="clear" w:color="auto" w:fill="FFFFFF"/>
        <w:spacing w:line="480" w:lineRule="exact"/>
        <w:ind w:firstLineChars="200" w:firstLine="482"/>
        <w:jc w:val="left"/>
        <w:outlineLvl w:val="0"/>
        <w:rPr>
          <w:rFonts w:asciiTheme="minorEastAsia" w:eastAsiaTheme="minorEastAsia" w:hAnsiTheme="minorEastAsia"/>
          <w:b/>
          <w:color w:val="000000"/>
          <w:kern w:val="0"/>
          <w:sz w:val="24"/>
        </w:rPr>
      </w:pPr>
      <w:r w:rsidRPr="003751A7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（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三</w:t>
      </w:r>
      <w:r w:rsidRPr="003751A7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）考核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与</w:t>
      </w:r>
      <w:r w:rsidRPr="003751A7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评价</w:t>
      </w:r>
    </w:p>
    <w:p w:rsidR="00101411" w:rsidRDefault="00101411" w:rsidP="00101411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816C9">
        <w:rPr>
          <w:rFonts w:hint="eastAsia"/>
          <w:sz w:val="24"/>
        </w:rPr>
        <w:t>1</w:t>
      </w:r>
      <w:r>
        <w:rPr>
          <w:rFonts w:hint="eastAsia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评价原则</w:t>
      </w:r>
    </w:p>
    <w:p w:rsidR="00101411" w:rsidRPr="00134D98" w:rsidRDefault="00101411" w:rsidP="00101411">
      <w:pPr>
        <w:snapToGrid w:val="0"/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采用</w:t>
      </w:r>
      <w:r w:rsidRPr="00134D98">
        <w:rPr>
          <w:rFonts w:ascii="宋体" w:hAnsi="宋体" w:hint="eastAsia"/>
          <w:sz w:val="24"/>
        </w:rPr>
        <w:t>客观性</w:t>
      </w:r>
      <w:r>
        <w:rPr>
          <w:rFonts w:ascii="宋体" w:hAnsi="宋体" w:hint="eastAsia"/>
          <w:sz w:val="24"/>
        </w:rPr>
        <w:t>、</w:t>
      </w:r>
      <w:r w:rsidRPr="00134D98">
        <w:rPr>
          <w:rFonts w:ascii="宋体" w:hAnsi="宋体" w:hint="eastAsia"/>
          <w:sz w:val="24"/>
        </w:rPr>
        <w:t>整体性</w:t>
      </w:r>
      <w:r>
        <w:rPr>
          <w:rFonts w:ascii="宋体" w:hAnsi="宋体" w:hint="eastAsia"/>
          <w:sz w:val="24"/>
        </w:rPr>
        <w:t>、</w:t>
      </w:r>
      <w:r w:rsidRPr="00134D98">
        <w:rPr>
          <w:rFonts w:ascii="宋体" w:hAnsi="宋体" w:hint="eastAsia"/>
          <w:sz w:val="24"/>
        </w:rPr>
        <w:t>指导性</w:t>
      </w:r>
      <w:r>
        <w:rPr>
          <w:rFonts w:ascii="宋体" w:hAnsi="宋体" w:hint="eastAsia"/>
          <w:sz w:val="24"/>
        </w:rPr>
        <w:t>和科学性</w:t>
      </w:r>
      <w:r w:rsidRPr="00134D98">
        <w:rPr>
          <w:rFonts w:ascii="宋体" w:hAnsi="宋体" w:hint="eastAsia"/>
          <w:sz w:val="24"/>
        </w:rPr>
        <w:t>原则</w:t>
      </w:r>
      <w:r>
        <w:rPr>
          <w:rFonts w:ascii="宋体" w:hAnsi="宋体" w:hint="eastAsia"/>
          <w:sz w:val="24"/>
        </w:rPr>
        <w:t>进行考核评价。</w:t>
      </w:r>
      <w:r w:rsidRPr="00134D98">
        <w:rPr>
          <w:rFonts w:ascii="宋体" w:hAnsi="宋体" w:hint="eastAsia"/>
          <w:sz w:val="24"/>
        </w:rPr>
        <w:t> </w:t>
      </w:r>
    </w:p>
    <w:p w:rsidR="00101411" w:rsidRDefault="00101411" w:rsidP="00101411">
      <w:pPr>
        <w:snapToGrid w:val="0"/>
        <w:spacing w:line="480" w:lineRule="exact"/>
        <w:ind w:firstLineChars="200" w:firstLine="480"/>
        <w:rPr>
          <w:rFonts w:ascii="宋体" w:hAnsi="宋体"/>
          <w:sz w:val="24"/>
        </w:rPr>
      </w:pPr>
      <w:r w:rsidRPr="00262E85">
        <w:rPr>
          <w:rFonts w:ascii="宋体" w:hAnsi="宋体" w:hint="eastAsia"/>
          <w:sz w:val="24"/>
        </w:rPr>
        <w:t>依据教学目标</w:t>
      </w:r>
      <w:r>
        <w:rPr>
          <w:rFonts w:ascii="宋体" w:hAnsi="宋体" w:hint="eastAsia"/>
          <w:sz w:val="24"/>
        </w:rPr>
        <w:t>，</w:t>
      </w:r>
      <w:r w:rsidRPr="00262E85">
        <w:rPr>
          <w:rFonts w:ascii="宋体" w:hAnsi="宋体" w:hint="eastAsia"/>
          <w:sz w:val="24"/>
        </w:rPr>
        <w:t>兼顾多重目标</w:t>
      </w:r>
      <w:r>
        <w:rPr>
          <w:rFonts w:ascii="宋体" w:hAnsi="宋体" w:hint="eastAsia"/>
          <w:sz w:val="24"/>
        </w:rPr>
        <w:t>，</w:t>
      </w:r>
      <w:r w:rsidRPr="00262E85">
        <w:rPr>
          <w:rFonts w:ascii="宋体" w:hAnsi="宋体" w:hint="eastAsia"/>
          <w:sz w:val="24"/>
        </w:rPr>
        <w:t>采用多种方法</w:t>
      </w:r>
      <w:r>
        <w:rPr>
          <w:rFonts w:ascii="宋体" w:hAnsi="宋体" w:hint="eastAsia"/>
          <w:sz w:val="24"/>
        </w:rPr>
        <w:t>，</w:t>
      </w:r>
      <w:r w:rsidRPr="00262E85">
        <w:rPr>
          <w:rFonts w:ascii="宋体" w:hAnsi="宋体" w:hint="eastAsia"/>
          <w:sz w:val="24"/>
        </w:rPr>
        <w:t>进行多次评价</w:t>
      </w:r>
      <w:r>
        <w:rPr>
          <w:rFonts w:ascii="宋体" w:hAnsi="宋体" w:hint="eastAsia"/>
          <w:sz w:val="24"/>
        </w:rPr>
        <w:t>，</w:t>
      </w:r>
      <w:r w:rsidRPr="00262E85">
        <w:rPr>
          <w:rFonts w:ascii="宋体" w:hAnsi="宋体" w:hint="eastAsia"/>
          <w:sz w:val="24"/>
        </w:rPr>
        <w:t>重视</w:t>
      </w:r>
      <w:r>
        <w:rPr>
          <w:rFonts w:ascii="宋体" w:hAnsi="宋体" w:hint="eastAsia"/>
          <w:sz w:val="24"/>
        </w:rPr>
        <w:t>教学</w:t>
      </w:r>
      <w:r w:rsidRPr="00262E85">
        <w:rPr>
          <w:rFonts w:ascii="宋体" w:hAnsi="宋体" w:hint="eastAsia"/>
          <w:sz w:val="24"/>
        </w:rPr>
        <w:t>过程</w:t>
      </w:r>
      <w:r>
        <w:rPr>
          <w:rFonts w:ascii="宋体" w:hAnsi="宋体" w:hint="eastAsia"/>
          <w:sz w:val="24"/>
        </w:rPr>
        <w:t>，重视</w:t>
      </w:r>
      <w:r w:rsidRPr="00262E85">
        <w:rPr>
          <w:rFonts w:ascii="宋体" w:hAnsi="宋体" w:hint="eastAsia"/>
          <w:sz w:val="24"/>
        </w:rPr>
        <w:t>评价结果</w:t>
      </w:r>
      <w:r>
        <w:rPr>
          <w:rFonts w:ascii="宋体" w:hAnsi="宋体" w:hint="eastAsia"/>
          <w:sz w:val="24"/>
        </w:rPr>
        <w:t>。</w:t>
      </w:r>
    </w:p>
    <w:p w:rsidR="00101411" w:rsidRDefault="00101411" w:rsidP="00101411">
      <w:pPr>
        <w:snapToGrid w:val="0"/>
        <w:spacing w:line="480" w:lineRule="exact"/>
        <w:ind w:firstLineChars="200" w:firstLine="480"/>
        <w:rPr>
          <w:rFonts w:ascii="宋体" w:hAnsi="宋体"/>
          <w:sz w:val="24"/>
        </w:rPr>
      </w:pPr>
      <w:r w:rsidRPr="00A816C9">
        <w:rPr>
          <w:sz w:val="24"/>
        </w:rPr>
        <w:t>2.</w:t>
      </w:r>
      <w:r w:rsidRPr="00A816C9">
        <w:rPr>
          <w:sz w:val="24"/>
        </w:rPr>
        <w:t>评</w:t>
      </w:r>
      <w:r>
        <w:rPr>
          <w:rFonts w:ascii="宋体" w:hAnsi="宋体" w:hint="eastAsia"/>
          <w:sz w:val="24"/>
        </w:rPr>
        <w:t>价方式</w:t>
      </w:r>
    </w:p>
    <w:p w:rsidR="00101411" w:rsidRDefault="00101411" w:rsidP="00101411">
      <w:pPr>
        <w:snapToGrid w:val="0"/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A816C9">
        <w:rPr>
          <w:sz w:val="24"/>
        </w:rPr>
        <w:t>1</w:t>
      </w:r>
      <w:r>
        <w:rPr>
          <w:rFonts w:ascii="宋体" w:hAnsi="宋体" w:hint="eastAsia"/>
          <w:sz w:val="24"/>
        </w:rPr>
        <w:t>）全方位开展教学评价。评价过程中不仅评价教师的教学环节、学生的学习过程，还评价教学条件、教学管理、专业建设。</w:t>
      </w:r>
    </w:p>
    <w:p w:rsidR="00101411" w:rsidRDefault="00101411" w:rsidP="00101411">
      <w:pPr>
        <w:snapToGrid w:val="0"/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A816C9">
        <w:rPr>
          <w:rFonts w:hint="eastAsia"/>
          <w:sz w:val="24"/>
        </w:rPr>
        <w:t>2</w:t>
      </w:r>
      <w:r>
        <w:rPr>
          <w:rFonts w:ascii="宋体" w:hAnsi="宋体" w:hint="eastAsia"/>
          <w:sz w:val="24"/>
        </w:rPr>
        <w:t>）多主体参与教学评价。社会、学校、企业、家长、学生都是教育教学中同一个利益共同体，所以要制定让他们都参于教学评价，实行教学管理的多元化机制的制度。</w:t>
      </w:r>
    </w:p>
    <w:p w:rsidR="00101411" w:rsidRDefault="00101411" w:rsidP="00101411">
      <w:pPr>
        <w:snapToGrid w:val="0"/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A816C9">
        <w:rPr>
          <w:rFonts w:hint="eastAsia"/>
          <w:sz w:val="24"/>
        </w:rPr>
        <w:t>3</w:t>
      </w:r>
      <w:r>
        <w:rPr>
          <w:rFonts w:ascii="宋体" w:hAnsi="宋体" w:hint="eastAsia"/>
          <w:sz w:val="24"/>
        </w:rPr>
        <w:t>）多渠道进行教学评价。要通过督导检查、随机检查、听评课、教学竞赛、教学考试、师生问卷、师生座谈、家长邮箱、网上调查、回访企业等多渠道进行全方位教学评价。</w:t>
      </w:r>
    </w:p>
    <w:p w:rsidR="00101411" w:rsidRDefault="00101411" w:rsidP="00101411">
      <w:pPr>
        <w:snapToGrid w:val="0"/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A816C9">
        <w:rPr>
          <w:rFonts w:hint="eastAsia"/>
          <w:sz w:val="24"/>
        </w:rPr>
        <w:t>4</w:t>
      </w:r>
      <w:r>
        <w:rPr>
          <w:rFonts w:ascii="宋体" w:hAnsi="宋体" w:hint="eastAsia"/>
          <w:sz w:val="24"/>
        </w:rPr>
        <w:t>）定性与定量评价相结合。难于定量的可以采用定性评价，能够科学定量的要采用定量评价方法，各系部要根据实际条件和要求，制定科学、实效的教学评价方案。</w:t>
      </w:r>
    </w:p>
    <w:p w:rsidR="00101411" w:rsidRDefault="00101411" w:rsidP="00101411">
      <w:pPr>
        <w:snapToGrid w:val="0"/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243208">
        <w:rPr>
          <w:sz w:val="24"/>
        </w:rPr>
        <w:t>5</w:t>
      </w:r>
      <w:r>
        <w:rPr>
          <w:rFonts w:ascii="宋体" w:hAnsi="宋体" w:hint="eastAsia"/>
          <w:sz w:val="24"/>
        </w:rPr>
        <w:t>）由学校与企业合作完成试题库建设，将职业标准纳入考试范围，实行“教、学、考、用”统一的教考模式。</w:t>
      </w:r>
      <w:r w:rsidRPr="00243208">
        <w:rPr>
          <w:rFonts w:ascii="宋体" w:hAnsi="宋体" w:hint="eastAsia"/>
          <w:sz w:val="24"/>
        </w:rPr>
        <w:t>推广“知识+技能”的考查考试方式，根据考试科目和内容不同，科学确定考核形式，理论性知识和部分能力（数据处理、工程绘图、分析判断、应用写作等）可以采用笔试形式考核；需要动手操作的实践技能考核要在实习实训基地、模拟岗位或真实岗位上进行考试。</w:t>
      </w:r>
    </w:p>
    <w:p w:rsidR="00101411" w:rsidRPr="003751A7" w:rsidRDefault="00101411" w:rsidP="00101411">
      <w:pPr>
        <w:widowControl/>
        <w:shd w:val="clear" w:color="auto" w:fill="FFFFFF"/>
        <w:spacing w:line="480" w:lineRule="exact"/>
        <w:ind w:firstLineChars="200" w:firstLine="482"/>
        <w:jc w:val="left"/>
        <w:outlineLvl w:val="0"/>
        <w:rPr>
          <w:rFonts w:asciiTheme="minorEastAsia" w:eastAsiaTheme="minorEastAsia" w:hAnsiTheme="minorEastAsia"/>
          <w:b/>
          <w:color w:val="000000"/>
          <w:kern w:val="0"/>
          <w:sz w:val="24"/>
        </w:rPr>
      </w:pPr>
      <w:r w:rsidRPr="003751A7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（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四</w:t>
      </w:r>
      <w:r w:rsidRPr="003751A7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）教学组织</w:t>
      </w:r>
    </w:p>
    <w:p w:rsidR="00101411" w:rsidRDefault="00101411" w:rsidP="00101411">
      <w:pPr>
        <w:snapToGrid w:val="0"/>
        <w:spacing w:line="480" w:lineRule="exact"/>
        <w:ind w:firstLineChars="200" w:firstLine="480"/>
        <w:rPr>
          <w:rFonts w:ascii="宋体" w:hAnsi="宋体"/>
          <w:sz w:val="24"/>
        </w:rPr>
      </w:pPr>
      <w:r w:rsidRPr="00D40EC1">
        <w:rPr>
          <w:sz w:val="24"/>
        </w:rPr>
        <w:t>1.</w:t>
      </w:r>
      <w:r>
        <w:rPr>
          <w:rFonts w:ascii="宋体" w:hAnsi="宋体" w:hint="eastAsia"/>
          <w:sz w:val="24"/>
        </w:rPr>
        <w:t>教学组织方式</w:t>
      </w:r>
    </w:p>
    <w:p w:rsidR="00101411" w:rsidRDefault="00101411" w:rsidP="00101411">
      <w:pPr>
        <w:snapToGrid w:val="0"/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D40EC1">
        <w:rPr>
          <w:sz w:val="24"/>
        </w:rPr>
        <w:t>1</w:t>
      </w:r>
      <w:r>
        <w:rPr>
          <w:rFonts w:ascii="宋体" w:hAnsi="宋体" w:hint="eastAsia"/>
          <w:sz w:val="24"/>
        </w:rPr>
        <w:t>）培养理念和模式先进。以对接产业为切入点，树立系统培养的理念，采用“校企合作、订单培养、产学结合”的人才培养模式，全面构建“人才共育、过程共管、责任共担、成果共享”的校企合作长效机制；根据需要扩大“订单培养”规模，“订单培养”比例达到在校生</w:t>
      </w:r>
      <w:r w:rsidRPr="00D40EC1">
        <w:rPr>
          <w:sz w:val="24"/>
        </w:rPr>
        <w:t>的</w:t>
      </w:r>
      <w:r w:rsidRPr="00D40EC1">
        <w:rPr>
          <w:sz w:val="24"/>
        </w:rPr>
        <w:t>50%</w:t>
      </w:r>
      <w:r w:rsidRPr="00D40EC1">
        <w:rPr>
          <w:sz w:val="24"/>
        </w:rPr>
        <w:t>以</w:t>
      </w:r>
      <w:r>
        <w:rPr>
          <w:rFonts w:ascii="宋体" w:hAnsi="宋体" w:hint="eastAsia"/>
          <w:sz w:val="24"/>
        </w:rPr>
        <w:t>上；实现校企“合作办学、合作育人、合作就业、合作发展”的目的。</w:t>
      </w:r>
    </w:p>
    <w:p w:rsidR="00101411" w:rsidRDefault="00101411" w:rsidP="00101411">
      <w:pPr>
        <w:snapToGrid w:val="0"/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D40EC1">
        <w:rPr>
          <w:sz w:val="24"/>
        </w:rPr>
        <w:t>2</w:t>
      </w:r>
      <w:r>
        <w:rPr>
          <w:rFonts w:ascii="宋体" w:hAnsi="宋体" w:hint="eastAsia"/>
          <w:sz w:val="24"/>
        </w:rPr>
        <w:t>）教学组织形式灵活多样。根据教学内容、特点、要求和目的，采取集中与分组相结合、校内与校外相结合、多媒体教室与一体化教室相结合等灵活多样的教学组织形式。</w:t>
      </w:r>
    </w:p>
    <w:p w:rsidR="00387E45" w:rsidRPr="00101411" w:rsidRDefault="00387E45" w:rsidP="004265A8">
      <w:pPr>
        <w:snapToGrid w:val="0"/>
        <w:spacing w:line="360" w:lineRule="auto"/>
        <w:ind w:firstLineChars="200" w:firstLine="480"/>
        <w:rPr>
          <w:sz w:val="24"/>
        </w:rPr>
      </w:pPr>
    </w:p>
    <w:p w:rsidR="00387E45" w:rsidRDefault="00387E45" w:rsidP="004265A8">
      <w:pPr>
        <w:snapToGrid w:val="0"/>
        <w:spacing w:line="360" w:lineRule="auto"/>
        <w:ind w:firstLineChars="200" w:firstLine="480"/>
        <w:rPr>
          <w:sz w:val="24"/>
        </w:rPr>
      </w:pPr>
    </w:p>
    <w:p w:rsidR="00387E45" w:rsidRDefault="00387E45" w:rsidP="004265A8">
      <w:pPr>
        <w:snapToGrid w:val="0"/>
        <w:spacing w:line="360" w:lineRule="auto"/>
        <w:ind w:firstLineChars="200" w:firstLine="480"/>
        <w:rPr>
          <w:sz w:val="24"/>
        </w:rPr>
      </w:pPr>
    </w:p>
    <w:p w:rsidR="00600B9E" w:rsidRDefault="00600B9E" w:rsidP="00352177">
      <w:pPr>
        <w:spacing w:line="360" w:lineRule="auto"/>
        <w:rPr>
          <w:kern w:val="0"/>
          <w:sz w:val="24"/>
        </w:rPr>
      </w:pPr>
    </w:p>
    <w:p w:rsidR="001E7C99" w:rsidRDefault="001E7C99" w:rsidP="00352177">
      <w:pPr>
        <w:spacing w:line="360" w:lineRule="auto"/>
        <w:rPr>
          <w:kern w:val="0"/>
          <w:sz w:val="24"/>
        </w:rPr>
      </w:pPr>
    </w:p>
    <w:p w:rsidR="001E7C99" w:rsidRDefault="001E7C99" w:rsidP="00352177">
      <w:pPr>
        <w:spacing w:line="360" w:lineRule="auto"/>
        <w:rPr>
          <w:kern w:val="0"/>
          <w:sz w:val="24"/>
        </w:rPr>
      </w:pPr>
    </w:p>
    <w:p w:rsidR="001E7C99" w:rsidRDefault="001E7C99" w:rsidP="00352177">
      <w:pPr>
        <w:spacing w:line="360" w:lineRule="auto"/>
        <w:rPr>
          <w:kern w:val="0"/>
          <w:sz w:val="24"/>
        </w:rPr>
      </w:pPr>
    </w:p>
    <w:p w:rsidR="001E7C99" w:rsidRDefault="001E7C99" w:rsidP="00352177">
      <w:pPr>
        <w:spacing w:line="360" w:lineRule="auto"/>
        <w:rPr>
          <w:kern w:val="0"/>
          <w:sz w:val="24"/>
        </w:rPr>
      </w:pPr>
    </w:p>
    <w:p w:rsidR="001E7C99" w:rsidRDefault="001E7C99" w:rsidP="00352177">
      <w:pPr>
        <w:spacing w:line="360" w:lineRule="auto"/>
        <w:rPr>
          <w:kern w:val="0"/>
          <w:sz w:val="24"/>
        </w:rPr>
      </w:pPr>
    </w:p>
    <w:p w:rsidR="001E7C99" w:rsidRDefault="001E7C99" w:rsidP="00352177">
      <w:pPr>
        <w:spacing w:line="360" w:lineRule="auto"/>
        <w:rPr>
          <w:kern w:val="0"/>
          <w:sz w:val="24"/>
        </w:rPr>
      </w:pPr>
    </w:p>
    <w:p w:rsidR="001E7C99" w:rsidRDefault="001E7C99" w:rsidP="00352177">
      <w:pPr>
        <w:spacing w:line="360" w:lineRule="auto"/>
        <w:rPr>
          <w:b/>
          <w:sz w:val="28"/>
          <w:szCs w:val="28"/>
        </w:rPr>
      </w:pPr>
    </w:p>
    <w:p w:rsidR="00600B9E" w:rsidRDefault="00600B9E" w:rsidP="00352177">
      <w:pPr>
        <w:spacing w:line="360" w:lineRule="auto"/>
        <w:rPr>
          <w:b/>
          <w:sz w:val="28"/>
          <w:szCs w:val="28"/>
        </w:rPr>
      </w:pPr>
    </w:p>
    <w:p w:rsidR="00600B9E" w:rsidRDefault="00600B9E" w:rsidP="00352177">
      <w:pPr>
        <w:spacing w:line="360" w:lineRule="auto"/>
        <w:rPr>
          <w:b/>
          <w:sz w:val="28"/>
          <w:szCs w:val="28"/>
        </w:rPr>
      </w:pPr>
    </w:p>
    <w:p w:rsidR="00600B9E" w:rsidRDefault="00600B9E" w:rsidP="00352177">
      <w:pPr>
        <w:spacing w:line="360" w:lineRule="auto"/>
        <w:rPr>
          <w:b/>
          <w:sz w:val="28"/>
          <w:szCs w:val="28"/>
        </w:rPr>
      </w:pPr>
    </w:p>
    <w:p w:rsidR="00600B9E" w:rsidRDefault="00600B9E" w:rsidP="00352177">
      <w:pPr>
        <w:spacing w:line="360" w:lineRule="auto"/>
        <w:rPr>
          <w:b/>
          <w:sz w:val="28"/>
          <w:szCs w:val="28"/>
        </w:rPr>
      </w:pPr>
    </w:p>
    <w:p w:rsidR="00600B9E" w:rsidRDefault="00600B9E" w:rsidP="00352177">
      <w:pPr>
        <w:spacing w:line="360" w:lineRule="auto"/>
        <w:rPr>
          <w:b/>
          <w:sz w:val="28"/>
          <w:szCs w:val="28"/>
        </w:rPr>
      </w:pPr>
    </w:p>
    <w:p w:rsidR="00600B9E" w:rsidRDefault="00600B9E" w:rsidP="00352177">
      <w:pPr>
        <w:spacing w:line="360" w:lineRule="auto"/>
        <w:rPr>
          <w:b/>
          <w:sz w:val="28"/>
          <w:szCs w:val="28"/>
        </w:rPr>
      </w:pPr>
    </w:p>
    <w:p w:rsidR="00600B9E" w:rsidRDefault="00600B9E" w:rsidP="00352177">
      <w:pPr>
        <w:spacing w:line="360" w:lineRule="auto"/>
        <w:rPr>
          <w:b/>
          <w:sz w:val="28"/>
          <w:szCs w:val="28"/>
        </w:rPr>
      </w:pPr>
    </w:p>
    <w:p w:rsidR="00600B9E" w:rsidRDefault="00600B9E" w:rsidP="00352177">
      <w:pPr>
        <w:spacing w:line="360" w:lineRule="auto"/>
        <w:rPr>
          <w:b/>
          <w:sz w:val="28"/>
          <w:szCs w:val="28"/>
        </w:rPr>
      </w:pPr>
    </w:p>
    <w:p w:rsidR="00600B9E" w:rsidRDefault="00600B9E" w:rsidP="00352177">
      <w:pPr>
        <w:spacing w:line="360" w:lineRule="auto"/>
        <w:rPr>
          <w:b/>
          <w:sz w:val="28"/>
          <w:szCs w:val="28"/>
        </w:rPr>
      </w:pPr>
    </w:p>
    <w:p w:rsidR="00C441F5" w:rsidRDefault="00C441F5" w:rsidP="00352177">
      <w:pPr>
        <w:spacing w:line="360" w:lineRule="auto"/>
        <w:rPr>
          <w:b/>
          <w:sz w:val="28"/>
          <w:szCs w:val="28"/>
        </w:rPr>
      </w:pPr>
    </w:p>
    <w:p w:rsidR="00C441F5" w:rsidRDefault="00C441F5" w:rsidP="00352177">
      <w:pPr>
        <w:spacing w:line="360" w:lineRule="auto"/>
        <w:rPr>
          <w:b/>
          <w:sz w:val="28"/>
          <w:szCs w:val="28"/>
        </w:rPr>
      </w:pPr>
    </w:p>
    <w:p w:rsidR="00305924" w:rsidRDefault="00305924" w:rsidP="00352177">
      <w:pPr>
        <w:spacing w:line="360" w:lineRule="auto"/>
        <w:rPr>
          <w:b/>
          <w:sz w:val="28"/>
          <w:szCs w:val="28"/>
        </w:rPr>
      </w:pPr>
    </w:p>
    <w:p w:rsidR="00305924" w:rsidRDefault="00305924" w:rsidP="00352177">
      <w:pPr>
        <w:spacing w:line="360" w:lineRule="auto"/>
        <w:rPr>
          <w:b/>
          <w:sz w:val="28"/>
          <w:szCs w:val="28"/>
        </w:rPr>
      </w:pPr>
    </w:p>
    <w:p w:rsidR="00305924" w:rsidRDefault="00305924" w:rsidP="00352177">
      <w:pPr>
        <w:spacing w:line="360" w:lineRule="auto"/>
        <w:rPr>
          <w:b/>
          <w:sz w:val="28"/>
          <w:szCs w:val="28"/>
        </w:rPr>
      </w:pPr>
    </w:p>
    <w:p w:rsidR="00305924" w:rsidRDefault="00305924" w:rsidP="00352177">
      <w:pPr>
        <w:spacing w:line="360" w:lineRule="auto"/>
        <w:rPr>
          <w:b/>
          <w:sz w:val="28"/>
          <w:szCs w:val="28"/>
        </w:rPr>
      </w:pPr>
    </w:p>
    <w:p w:rsidR="00352177" w:rsidRPr="00352177" w:rsidRDefault="00352177" w:rsidP="00352177">
      <w:pPr>
        <w:spacing w:line="360" w:lineRule="auto"/>
        <w:rPr>
          <w:b/>
          <w:sz w:val="28"/>
          <w:szCs w:val="28"/>
        </w:rPr>
      </w:pPr>
      <w:r w:rsidRPr="00352177">
        <w:rPr>
          <w:rFonts w:hint="eastAsia"/>
          <w:b/>
          <w:sz w:val="28"/>
          <w:szCs w:val="28"/>
        </w:rPr>
        <w:t>附表</w:t>
      </w:r>
      <w:r w:rsidR="00600B9E">
        <w:rPr>
          <w:rFonts w:hint="eastAsia"/>
          <w:b/>
          <w:sz w:val="28"/>
          <w:szCs w:val="28"/>
        </w:rPr>
        <w:t>一</w:t>
      </w:r>
    </w:p>
    <w:p w:rsidR="00352177" w:rsidRPr="00352177" w:rsidRDefault="00352177" w:rsidP="00352177">
      <w:pPr>
        <w:pStyle w:val="20"/>
        <w:spacing w:after="0" w:line="360" w:lineRule="auto"/>
        <w:ind w:leftChars="0" w:left="0"/>
        <w:jc w:val="center"/>
        <w:rPr>
          <w:b/>
          <w:sz w:val="28"/>
          <w:szCs w:val="28"/>
        </w:rPr>
      </w:pPr>
      <w:r w:rsidRPr="00600B9E">
        <w:rPr>
          <w:rFonts w:hAnsi="宋体"/>
          <w:b/>
          <w:sz w:val="24"/>
        </w:rPr>
        <w:t>教学进程</w:t>
      </w:r>
      <w:r w:rsidR="00600B9E">
        <w:rPr>
          <w:rFonts w:hAnsi="宋体" w:hint="eastAsia"/>
          <w:b/>
          <w:sz w:val="24"/>
        </w:rPr>
        <w:t>安排</w:t>
      </w:r>
      <w:r w:rsidRPr="00600B9E">
        <w:rPr>
          <w:rFonts w:hAnsi="宋体"/>
          <w:b/>
          <w:sz w:val="24"/>
        </w:rPr>
        <w:t>表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860"/>
        <w:gridCol w:w="485"/>
        <w:gridCol w:w="1535"/>
        <w:gridCol w:w="621"/>
        <w:gridCol w:w="840"/>
        <w:gridCol w:w="640"/>
        <w:gridCol w:w="660"/>
        <w:gridCol w:w="600"/>
        <w:gridCol w:w="489"/>
        <w:gridCol w:w="489"/>
        <w:gridCol w:w="600"/>
        <w:gridCol w:w="567"/>
        <w:gridCol w:w="567"/>
        <w:gridCol w:w="425"/>
        <w:gridCol w:w="658"/>
      </w:tblGrid>
      <w:tr w:rsidR="00352177" w:rsidRPr="00352177" w:rsidTr="00C441F5">
        <w:trPr>
          <w:trHeight w:val="300"/>
          <w:jc w:val="center"/>
        </w:trPr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 w:rsidRPr="00352177">
              <w:rPr>
                <w:rFonts w:eastAsia="黑体" w:hAnsi="黑体"/>
                <w:b/>
                <w:bCs/>
                <w:color w:val="000000"/>
                <w:kern w:val="0"/>
                <w:szCs w:val="21"/>
              </w:rPr>
              <w:t>课程类型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 w:rsidRPr="00352177">
              <w:rPr>
                <w:rFonts w:eastAsia="黑体" w:hAnsi="黑体"/>
                <w:b/>
                <w:bCs/>
                <w:color w:val="000000"/>
                <w:kern w:val="0"/>
                <w:szCs w:val="21"/>
              </w:rPr>
              <w:t>课程性质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 w:rsidRPr="00352177">
              <w:rPr>
                <w:rFonts w:eastAsia="黑体" w:hAnsi="黑体"/>
                <w:b/>
                <w:bCs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 w:rsidRPr="00352177">
              <w:rPr>
                <w:rFonts w:eastAsia="黑体" w:hAnsi="黑体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 w:rsidRPr="00352177">
              <w:rPr>
                <w:rFonts w:eastAsia="黑体" w:hAnsi="黑体"/>
                <w:b/>
                <w:bCs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 w:rsidRPr="00352177">
              <w:rPr>
                <w:rFonts w:eastAsia="黑体" w:hAnsi="黑体"/>
                <w:b/>
                <w:bCs/>
                <w:color w:val="000000"/>
                <w:kern w:val="0"/>
                <w:szCs w:val="21"/>
              </w:rPr>
              <w:t>考核</w:t>
            </w:r>
          </w:p>
        </w:tc>
        <w:tc>
          <w:tcPr>
            <w:tcW w:w="1900" w:type="dxa"/>
            <w:gridSpan w:val="3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 w:rsidRPr="00352177">
              <w:rPr>
                <w:rFonts w:eastAsia="黑体" w:hAnsi="黑体"/>
                <w:b/>
                <w:bCs/>
                <w:color w:val="000000"/>
                <w:kern w:val="0"/>
                <w:szCs w:val="21"/>
              </w:rPr>
              <w:t>教学时数</w:t>
            </w:r>
          </w:p>
        </w:tc>
        <w:tc>
          <w:tcPr>
            <w:tcW w:w="3137" w:type="dxa"/>
            <w:gridSpan w:val="6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 w:rsidRPr="00352177">
              <w:rPr>
                <w:rFonts w:eastAsia="黑体" w:hAnsi="黑体"/>
                <w:b/>
                <w:bCs/>
                <w:color w:val="000000"/>
                <w:kern w:val="0"/>
                <w:szCs w:val="21"/>
              </w:rPr>
              <w:t>学期学时（周学时</w:t>
            </w:r>
            <w:r w:rsidRPr="00352177">
              <w:rPr>
                <w:rFonts w:eastAsia="黑体"/>
                <w:b/>
                <w:bCs/>
                <w:color w:val="000000"/>
                <w:kern w:val="0"/>
                <w:szCs w:val="21"/>
              </w:rPr>
              <w:t>×</w:t>
            </w:r>
            <w:r w:rsidRPr="00352177">
              <w:rPr>
                <w:rFonts w:eastAsia="黑体" w:hAnsi="黑体"/>
                <w:b/>
                <w:bCs/>
                <w:color w:val="000000"/>
                <w:kern w:val="0"/>
                <w:szCs w:val="21"/>
              </w:rPr>
              <w:t>周数）</w:t>
            </w:r>
          </w:p>
        </w:tc>
        <w:tc>
          <w:tcPr>
            <w:tcW w:w="658" w:type="dxa"/>
            <w:vMerge w:val="restart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 w:rsidRPr="00352177">
              <w:rPr>
                <w:rFonts w:eastAsia="黑体" w:hAnsi="黑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352177" w:rsidRPr="00352177" w:rsidTr="00C441F5">
        <w:trPr>
          <w:trHeight w:val="285"/>
          <w:jc w:val="center"/>
        </w:trPr>
        <w:tc>
          <w:tcPr>
            <w:tcW w:w="639" w:type="dxa"/>
            <w:vMerge/>
            <w:vAlign w:val="center"/>
            <w:hideMark/>
          </w:tcPr>
          <w:p w:rsidR="00352177" w:rsidRPr="00352177" w:rsidRDefault="00352177" w:rsidP="006C1D09">
            <w:pPr>
              <w:widowControl/>
              <w:jc w:val="left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352177" w:rsidRPr="00352177" w:rsidRDefault="00352177" w:rsidP="006C1D09">
            <w:pPr>
              <w:widowControl/>
              <w:jc w:val="left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vMerge/>
            <w:vAlign w:val="center"/>
            <w:hideMark/>
          </w:tcPr>
          <w:p w:rsidR="00352177" w:rsidRPr="00352177" w:rsidRDefault="00352177" w:rsidP="006C1D09">
            <w:pPr>
              <w:widowControl/>
              <w:jc w:val="left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vMerge/>
            <w:vAlign w:val="center"/>
            <w:hideMark/>
          </w:tcPr>
          <w:p w:rsidR="00352177" w:rsidRPr="00352177" w:rsidRDefault="00352177" w:rsidP="006C1D09">
            <w:pPr>
              <w:widowControl/>
              <w:jc w:val="left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Merge/>
            <w:vAlign w:val="center"/>
            <w:hideMark/>
          </w:tcPr>
          <w:p w:rsidR="00352177" w:rsidRPr="00352177" w:rsidRDefault="00352177" w:rsidP="006C1D09">
            <w:pPr>
              <w:widowControl/>
              <w:jc w:val="left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 w:rsidRPr="00352177">
              <w:rPr>
                <w:rFonts w:eastAsia="黑体" w:hAnsi="黑体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 w:rsidRPr="00352177">
              <w:rPr>
                <w:rFonts w:eastAsia="黑体" w:hAnsi="黑体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 w:rsidRPr="00352177">
              <w:rPr>
                <w:rFonts w:eastAsia="黑体" w:hAnsi="黑体"/>
                <w:b/>
                <w:bCs/>
                <w:color w:val="000000"/>
                <w:kern w:val="0"/>
                <w:szCs w:val="21"/>
              </w:rPr>
              <w:t>理论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 w:rsidRPr="00352177">
              <w:rPr>
                <w:rFonts w:eastAsia="黑体" w:hAnsi="黑体"/>
                <w:b/>
                <w:bCs/>
                <w:color w:val="000000"/>
                <w:kern w:val="0"/>
                <w:szCs w:val="21"/>
              </w:rPr>
              <w:t>实践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352177">
              <w:rPr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352177">
              <w:rPr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352177">
              <w:rPr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352177">
              <w:rPr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352177">
              <w:rPr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352177">
              <w:rPr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658" w:type="dxa"/>
            <w:vMerge/>
            <w:vAlign w:val="center"/>
            <w:hideMark/>
          </w:tcPr>
          <w:p w:rsidR="00352177" w:rsidRPr="00352177" w:rsidRDefault="00352177" w:rsidP="006C1D09">
            <w:pPr>
              <w:widowControl/>
              <w:jc w:val="left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272D7" w:rsidRPr="00352177" w:rsidTr="00C441F5">
        <w:trPr>
          <w:trHeight w:val="690"/>
          <w:jc w:val="center"/>
        </w:trPr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7272D7" w:rsidRPr="00352177" w:rsidRDefault="007272D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rFonts w:hAnsi="宋体"/>
                <w:color w:val="000000"/>
                <w:kern w:val="0"/>
                <w:sz w:val="18"/>
                <w:szCs w:val="18"/>
              </w:rPr>
              <w:t>综合素质课程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理论课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left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思想道德修养与</w:t>
            </w:r>
          </w:p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left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法律基础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4x12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272D7" w:rsidRPr="00352177" w:rsidTr="00C441F5">
        <w:trPr>
          <w:trHeight w:val="465"/>
          <w:jc w:val="center"/>
        </w:trPr>
        <w:tc>
          <w:tcPr>
            <w:tcW w:w="639" w:type="dxa"/>
            <w:vMerge/>
            <w:vAlign w:val="center"/>
            <w:hideMark/>
          </w:tcPr>
          <w:p w:rsidR="007272D7" w:rsidRPr="00352177" w:rsidRDefault="007272D7" w:rsidP="006C1D0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理实一体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left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计算机应用基础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6x8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272D7" w:rsidRPr="00352177" w:rsidTr="00C441F5">
        <w:trPr>
          <w:trHeight w:val="465"/>
          <w:jc w:val="center"/>
        </w:trPr>
        <w:tc>
          <w:tcPr>
            <w:tcW w:w="639" w:type="dxa"/>
            <w:vMerge/>
            <w:vAlign w:val="center"/>
            <w:hideMark/>
          </w:tcPr>
          <w:p w:rsidR="007272D7" w:rsidRPr="00352177" w:rsidRDefault="007272D7" w:rsidP="006C1D0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实践课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29" w:left="-61" w:rightChars="-37" w:right="-78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left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军事理论与技能训练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6E06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</w:t>
            </w:r>
            <w:r w:rsidRPr="006E0638">
              <w:rPr>
                <w:color w:val="000000"/>
                <w:sz w:val="18"/>
                <w:szCs w:val="18"/>
              </w:rPr>
              <w:t xml:space="preserve"> x2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含入学教育</w:t>
            </w:r>
            <w:r w:rsidRPr="006E063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272D7" w:rsidRPr="00352177" w:rsidTr="00C441F5">
        <w:trPr>
          <w:trHeight w:val="480"/>
          <w:jc w:val="center"/>
        </w:trPr>
        <w:tc>
          <w:tcPr>
            <w:tcW w:w="639" w:type="dxa"/>
            <w:vMerge/>
            <w:vAlign w:val="center"/>
            <w:hideMark/>
          </w:tcPr>
          <w:p w:rsidR="007272D7" w:rsidRPr="00352177" w:rsidRDefault="007272D7" w:rsidP="006C1D0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理论课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29" w:left="-61" w:rightChars="-37" w:right="-78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left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大学英语</w:t>
            </w:r>
            <w:r w:rsidRPr="006E0638">
              <w:rPr>
                <w:color w:val="000000"/>
                <w:sz w:val="18"/>
                <w:szCs w:val="18"/>
              </w:rPr>
              <w:t xml:space="preserve">(1)(2) 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4x16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4x16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272D7" w:rsidRPr="00352177" w:rsidTr="00C441F5">
        <w:trPr>
          <w:trHeight w:val="285"/>
          <w:jc w:val="center"/>
        </w:trPr>
        <w:tc>
          <w:tcPr>
            <w:tcW w:w="639" w:type="dxa"/>
            <w:vMerge/>
            <w:vAlign w:val="center"/>
            <w:hideMark/>
          </w:tcPr>
          <w:p w:rsidR="007272D7" w:rsidRPr="00352177" w:rsidRDefault="007272D7" w:rsidP="006C1D0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理论课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left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形势与政策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讲座</w:t>
            </w:r>
          </w:p>
        </w:tc>
      </w:tr>
      <w:tr w:rsidR="007272D7" w:rsidRPr="00352177" w:rsidTr="00C441F5">
        <w:trPr>
          <w:trHeight w:val="1133"/>
          <w:jc w:val="center"/>
        </w:trPr>
        <w:tc>
          <w:tcPr>
            <w:tcW w:w="639" w:type="dxa"/>
            <w:vMerge/>
            <w:vAlign w:val="center"/>
            <w:hideMark/>
          </w:tcPr>
          <w:p w:rsidR="007272D7" w:rsidRPr="00352177" w:rsidRDefault="007272D7" w:rsidP="006C1D0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7272D7" w:rsidRPr="0034219B" w:rsidRDefault="007272D7" w:rsidP="0051334D">
            <w:pPr>
              <w:adjustRightInd w:val="0"/>
              <w:snapToGrid w:val="0"/>
              <w:ind w:leftChars="-29" w:left="-61" w:rightChars="-37" w:right="-78"/>
              <w:jc w:val="center"/>
              <w:rPr>
                <w:kern w:val="0"/>
                <w:sz w:val="18"/>
                <w:szCs w:val="18"/>
              </w:rPr>
            </w:pPr>
            <w:r w:rsidRPr="0034219B">
              <w:rPr>
                <w:kern w:val="0"/>
                <w:sz w:val="18"/>
                <w:szCs w:val="18"/>
              </w:rPr>
              <w:t>实践课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7272D7" w:rsidRPr="0034219B" w:rsidRDefault="007272D7" w:rsidP="0051334D"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7272D7" w:rsidRPr="0034219B" w:rsidRDefault="007272D7" w:rsidP="0051334D">
            <w:pPr>
              <w:adjustRightInd w:val="0"/>
              <w:snapToGrid w:val="0"/>
              <w:ind w:leftChars="-43" w:left="-90" w:rightChars="-44" w:right="-92"/>
              <w:jc w:val="left"/>
              <w:rPr>
                <w:sz w:val="18"/>
                <w:szCs w:val="18"/>
              </w:rPr>
            </w:pPr>
            <w:r w:rsidRPr="0034219B">
              <w:rPr>
                <w:sz w:val="18"/>
                <w:szCs w:val="18"/>
              </w:rPr>
              <w:t>体育</w:t>
            </w:r>
            <w:r w:rsidRPr="0034219B">
              <w:rPr>
                <w:sz w:val="18"/>
                <w:szCs w:val="18"/>
              </w:rPr>
              <w:t>(1)(2) (3)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272D7" w:rsidRPr="0034219B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sz w:val="18"/>
                <w:szCs w:val="18"/>
              </w:rPr>
            </w:pPr>
            <w:r w:rsidRPr="0034219B">
              <w:rPr>
                <w:sz w:val="18"/>
                <w:szCs w:val="18"/>
              </w:rPr>
              <w:t>6.5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272D7" w:rsidRPr="0034219B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sz w:val="18"/>
                <w:szCs w:val="18"/>
              </w:rPr>
            </w:pPr>
            <w:r w:rsidRPr="0034219B">
              <w:rPr>
                <w:sz w:val="18"/>
                <w:szCs w:val="18"/>
              </w:rPr>
              <w:t>考查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272D7" w:rsidRPr="0034219B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sz w:val="18"/>
                <w:szCs w:val="18"/>
              </w:rPr>
            </w:pPr>
            <w:r w:rsidRPr="0034219B">
              <w:rPr>
                <w:sz w:val="18"/>
                <w:szCs w:val="18"/>
              </w:rPr>
              <w:t>108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272D7" w:rsidRPr="00B20B8A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sz w:val="18"/>
                <w:szCs w:val="18"/>
              </w:rPr>
            </w:pPr>
            <w:r w:rsidRPr="00B20B8A">
              <w:rPr>
                <w:sz w:val="18"/>
                <w:szCs w:val="18"/>
              </w:rPr>
              <w:t>1</w:t>
            </w:r>
            <w:r w:rsidRPr="00B20B8A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B20B8A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sz w:val="18"/>
                <w:szCs w:val="18"/>
              </w:rPr>
            </w:pPr>
            <w:r w:rsidRPr="00B20B8A"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34219B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sz w:val="18"/>
                <w:szCs w:val="18"/>
              </w:rPr>
            </w:pPr>
            <w:r w:rsidRPr="0034219B">
              <w:rPr>
                <w:sz w:val="18"/>
                <w:szCs w:val="18"/>
              </w:rPr>
              <w:t>2x16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34219B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sz w:val="18"/>
                <w:szCs w:val="18"/>
              </w:rPr>
            </w:pPr>
            <w:r w:rsidRPr="0034219B">
              <w:rPr>
                <w:sz w:val="18"/>
                <w:szCs w:val="18"/>
              </w:rPr>
              <w:t>2x16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34219B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sz w:val="18"/>
                <w:szCs w:val="18"/>
              </w:rPr>
            </w:pPr>
            <w:r w:rsidRPr="0034219B">
              <w:rPr>
                <w:sz w:val="18"/>
                <w:szCs w:val="18"/>
              </w:rPr>
              <w:t>2x16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34219B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34219B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72D7" w:rsidRPr="0034219B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7272D7" w:rsidRPr="0034219B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sz w:val="18"/>
                <w:szCs w:val="18"/>
              </w:rPr>
            </w:pPr>
            <w:r w:rsidRPr="0034219B">
              <w:rPr>
                <w:sz w:val="18"/>
                <w:szCs w:val="18"/>
              </w:rPr>
              <w:t>含体育活动和早操课</w:t>
            </w:r>
            <w:r w:rsidRPr="0034219B">
              <w:rPr>
                <w:sz w:val="18"/>
                <w:szCs w:val="18"/>
              </w:rPr>
              <w:t>12</w:t>
            </w:r>
            <w:r w:rsidRPr="0034219B">
              <w:rPr>
                <w:sz w:val="18"/>
                <w:szCs w:val="18"/>
              </w:rPr>
              <w:t>学时</w:t>
            </w:r>
          </w:p>
        </w:tc>
      </w:tr>
      <w:tr w:rsidR="007272D7" w:rsidRPr="00352177" w:rsidTr="00C441F5">
        <w:trPr>
          <w:trHeight w:val="915"/>
          <w:jc w:val="center"/>
        </w:trPr>
        <w:tc>
          <w:tcPr>
            <w:tcW w:w="639" w:type="dxa"/>
            <w:vMerge/>
            <w:vAlign w:val="center"/>
            <w:hideMark/>
          </w:tcPr>
          <w:p w:rsidR="007272D7" w:rsidRPr="00352177" w:rsidRDefault="007272D7" w:rsidP="006C1D0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29" w:left="-61" w:rightChars="-37" w:right="-78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理论课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left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4x16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272D7" w:rsidRPr="00352177" w:rsidTr="00C441F5">
        <w:trPr>
          <w:trHeight w:val="285"/>
          <w:jc w:val="center"/>
        </w:trPr>
        <w:tc>
          <w:tcPr>
            <w:tcW w:w="639" w:type="dxa"/>
            <w:vMerge/>
            <w:vAlign w:val="center"/>
            <w:hideMark/>
          </w:tcPr>
          <w:p w:rsidR="007272D7" w:rsidRPr="00352177" w:rsidRDefault="007272D7" w:rsidP="006C1D0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7272D7" w:rsidRPr="00504ACA" w:rsidRDefault="007272D7" w:rsidP="0051334D">
            <w:pPr>
              <w:adjustRightInd w:val="0"/>
              <w:snapToGrid w:val="0"/>
              <w:ind w:leftChars="-29" w:left="-61" w:rightChars="-37" w:right="-78"/>
              <w:jc w:val="center"/>
              <w:rPr>
                <w:color w:val="000000"/>
                <w:sz w:val="18"/>
                <w:szCs w:val="18"/>
              </w:rPr>
            </w:pPr>
            <w:r w:rsidRPr="00504ACA">
              <w:rPr>
                <w:color w:val="000000"/>
                <w:sz w:val="18"/>
                <w:szCs w:val="18"/>
              </w:rPr>
              <w:t>实践课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7272D7" w:rsidRPr="00504ACA" w:rsidRDefault="007272D7" w:rsidP="0051334D"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7272D7" w:rsidRPr="00504ACA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504ACA">
              <w:rPr>
                <w:color w:val="000000"/>
                <w:sz w:val="18"/>
                <w:szCs w:val="18"/>
              </w:rPr>
              <w:t>劳动与职业素养体验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272D7" w:rsidRPr="00504ACA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504AC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272D7" w:rsidRPr="00504ACA" w:rsidRDefault="007272D7" w:rsidP="0051334D">
            <w:pPr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504ACA">
              <w:rPr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272D7" w:rsidRPr="00504ACA" w:rsidRDefault="007272D7" w:rsidP="0051334D">
            <w:pPr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504AC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272D7" w:rsidRPr="00504ACA" w:rsidRDefault="007272D7" w:rsidP="0051334D">
            <w:pPr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504ACA" w:rsidRDefault="007272D7" w:rsidP="0051334D">
            <w:pPr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504AC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504ACA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504ACA" w:rsidRDefault="007272D7" w:rsidP="0051334D">
            <w:pPr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504ACA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504ACA">
              <w:rPr>
                <w:color w:val="000000"/>
                <w:sz w:val="18"/>
                <w:szCs w:val="18"/>
              </w:rPr>
              <w:t>1W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272D7" w:rsidRPr="00352177" w:rsidTr="00C441F5">
        <w:trPr>
          <w:trHeight w:val="285"/>
          <w:jc w:val="center"/>
        </w:trPr>
        <w:tc>
          <w:tcPr>
            <w:tcW w:w="639" w:type="dxa"/>
            <w:vMerge/>
            <w:vAlign w:val="center"/>
            <w:hideMark/>
          </w:tcPr>
          <w:p w:rsidR="007272D7" w:rsidRPr="00352177" w:rsidRDefault="007272D7" w:rsidP="006C1D0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29" w:left="-61" w:rightChars="-37" w:right="-78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理论课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left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大学语文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2x16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272D7" w:rsidRPr="00352177" w:rsidTr="00C441F5">
        <w:trPr>
          <w:trHeight w:val="465"/>
          <w:jc w:val="center"/>
        </w:trPr>
        <w:tc>
          <w:tcPr>
            <w:tcW w:w="639" w:type="dxa"/>
            <w:vMerge/>
            <w:vAlign w:val="center"/>
            <w:hideMark/>
          </w:tcPr>
          <w:p w:rsidR="007272D7" w:rsidRPr="00352177" w:rsidRDefault="007272D7" w:rsidP="006C1D0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29" w:left="-61" w:rightChars="-37" w:right="-78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理论课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left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安全教育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慕课形式</w:t>
            </w:r>
          </w:p>
        </w:tc>
      </w:tr>
      <w:tr w:rsidR="007272D7" w:rsidRPr="00352177" w:rsidTr="00C441F5">
        <w:trPr>
          <w:trHeight w:val="465"/>
          <w:jc w:val="center"/>
        </w:trPr>
        <w:tc>
          <w:tcPr>
            <w:tcW w:w="639" w:type="dxa"/>
            <w:vMerge/>
            <w:vAlign w:val="center"/>
            <w:hideMark/>
          </w:tcPr>
          <w:p w:rsidR="007272D7" w:rsidRPr="00352177" w:rsidRDefault="007272D7" w:rsidP="006C1D0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29" w:left="-61" w:rightChars="-37" w:right="-78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理论课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left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心理健康教育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4x8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272D7" w:rsidRPr="00352177" w:rsidTr="00C441F5">
        <w:trPr>
          <w:trHeight w:val="285"/>
          <w:jc w:val="center"/>
        </w:trPr>
        <w:tc>
          <w:tcPr>
            <w:tcW w:w="639" w:type="dxa"/>
            <w:vMerge/>
            <w:vAlign w:val="center"/>
            <w:hideMark/>
          </w:tcPr>
          <w:p w:rsidR="007272D7" w:rsidRPr="00352177" w:rsidRDefault="007272D7" w:rsidP="006C1D0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29" w:left="-61" w:rightChars="-37" w:right="-78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理论课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left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职业生涯与发展规划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4x4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272D7" w:rsidRPr="00352177" w:rsidTr="00C441F5">
        <w:trPr>
          <w:trHeight w:val="465"/>
          <w:jc w:val="center"/>
        </w:trPr>
        <w:tc>
          <w:tcPr>
            <w:tcW w:w="639" w:type="dxa"/>
            <w:vMerge/>
            <w:vAlign w:val="center"/>
            <w:hideMark/>
          </w:tcPr>
          <w:p w:rsidR="007272D7" w:rsidRPr="00352177" w:rsidRDefault="007272D7" w:rsidP="006C1D0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29" w:left="-61" w:rightChars="-37" w:right="-78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理实一体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left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就业指导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color w:val="000000"/>
                <w:sz w:val="18"/>
                <w:szCs w:val="18"/>
              </w:rPr>
              <w:t>2x8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272D7" w:rsidRPr="00352177" w:rsidTr="00C441F5">
        <w:trPr>
          <w:trHeight w:val="465"/>
          <w:jc w:val="center"/>
        </w:trPr>
        <w:tc>
          <w:tcPr>
            <w:tcW w:w="639" w:type="dxa"/>
            <w:vMerge/>
            <w:vAlign w:val="center"/>
          </w:tcPr>
          <w:p w:rsidR="007272D7" w:rsidRPr="00352177" w:rsidRDefault="007272D7" w:rsidP="006C1D0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7272D7" w:rsidRPr="00504ACA" w:rsidRDefault="007272D7" w:rsidP="0051334D">
            <w:pPr>
              <w:adjustRightInd w:val="0"/>
              <w:snapToGrid w:val="0"/>
              <w:ind w:leftChars="-29" w:left="-61" w:rightChars="-37" w:right="-78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04ACA">
              <w:rPr>
                <w:color w:val="000000"/>
                <w:kern w:val="0"/>
                <w:sz w:val="18"/>
                <w:szCs w:val="18"/>
              </w:rPr>
              <w:t>理论课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7272D7" w:rsidRPr="00504ACA" w:rsidRDefault="007272D7" w:rsidP="0051334D">
            <w:pPr>
              <w:tabs>
                <w:tab w:val="left" w:pos="1470"/>
              </w:tabs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7272D7" w:rsidRPr="00504ACA" w:rsidRDefault="007272D7" w:rsidP="0051334D">
            <w:pPr>
              <w:adjustRightInd w:val="0"/>
              <w:snapToGrid w:val="0"/>
              <w:ind w:leftChars="-43" w:left="-90" w:rightChars="-44" w:right="-92"/>
              <w:rPr>
                <w:color w:val="000000"/>
                <w:sz w:val="18"/>
                <w:szCs w:val="18"/>
              </w:rPr>
            </w:pPr>
            <w:r w:rsidRPr="00504ACA">
              <w:rPr>
                <w:color w:val="000000"/>
                <w:sz w:val="18"/>
                <w:szCs w:val="18"/>
              </w:rPr>
              <w:t>高等数学</w:t>
            </w:r>
            <w:r w:rsidRPr="00504ACA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7272D7" w:rsidRPr="00504ACA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504AC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272D7" w:rsidRPr="00504ACA" w:rsidRDefault="007272D7" w:rsidP="0051334D">
            <w:pPr>
              <w:adjustRightInd w:val="0"/>
              <w:snapToGrid w:val="0"/>
              <w:ind w:leftChars="-43" w:left="-90" w:rightChars="-44" w:right="-9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504ACA">
              <w:rPr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272D7" w:rsidRPr="00504ACA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504AC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272D7" w:rsidRPr="00504ACA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  <w:r w:rsidRPr="00504AC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272D7" w:rsidRPr="00504ACA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7272D7" w:rsidRPr="00504ACA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7272D7" w:rsidRPr="00504ACA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7272D7" w:rsidRPr="00504ACA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72D7" w:rsidRPr="00504ACA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72D7" w:rsidRPr="00504ACA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72D7" w:rsidRPr="00504ACA" w:rsidRDefault="007272D7" w:rsidP="0051334D">
            <w:pPr>
              <w:widowControl/>
              <w:spacing w:line="200" w:lineRule="exact"/>
              <w:ind w:leftChars="-43" w:left="-90" w:rightChars="-44" w:right="-92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272D7" w:rsidRPr="00504ACA" w:rsidRDefault="007272D7" w:rsidP="0051334D">
            <w:pPr>
              <w:adjustRightInd w:val="0"/>
              <w:snapToGrid w:val="0"/>
              <w:ind w:leftChars="-43" w:left="-90" w:rightChars="-44" w:right="-92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7272D7" w:rsidRPr="00352177" w:rsidTr="00C441F5">
        <w:trPr>
          <w:trHeight w:val="285"/>
          <w:jc w:val="center"/>
        </w:trPr>
        <w:tc>
          <w:tcPr>
            <w:tcW w:w="3519" w:type="dxa"/>
            <w:gridSpan w:val="4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b/>
                <w:color w:val="000000"/>
                <w:kern w:val="0"/>
                <w:sz w:val="18"/>
                <w:szCs w:val="18"/>
              </w:rPr>
              <w:t>小计（修满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42.5</w:t>
            </w:r>
            <w:r w:rsidRPr="006E0638">
              <w:rPr>
                <w:b/>
                <w:color w:val="000000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6" w:left="-97" w:rightChars="-55" w:right="-1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Chars="-46" w:left="-97" w:rightChars="-55" w:right="-1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7272D7" w:rsidRPr="0034219B" w:rsidRDefault="007272D7" w:rsidP="0051334D">
            <w:pPr>
              <w:adjustRightInd w:val="0"/>
              <w:snapToGrid w:val="0"/>
              <w:ind w:leftChars="-46" w:left="-97" w:rightChars="-55" w:right="-1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272D7" w:rsidRPr="00B20B8A" w:rsidRDefault="007272D7" w:rsidP="0051334D">
            <w:pPr>
              <w:adjustRightInd w:val="0"/>
              <w:snapToGrid w:val="0"/>
              <w:ind w:leftChars="-46" w:left="-97" w:rightChars="-55" w:right="-1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B20B8A" w:rsidRDefault="007272D7" w:rsidP="0051334D">
            <w:pPr>
              <w:adjustRightInd w:val="0"/>
              <w:snapToGrid w:val="0"/>
              <w:ind w:leftChars="-46" w:left="-97" w:rightChars="-55" w:right="-1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7272D7" w:rsidRPr="006E0638" w:rsidRDefault="007272D7" w:rsidP="0051334D">
            <w:pPr>
              <w:adjustRightInd w:val="0"/>
              <w:snapToGrid w:val="0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2177" w:rsidRPr="00352177" w:rsidTr="008C03E2">
        <w:trPr>
          <w:trHeight w:val="330"/>
          <w:jc w:val="center"/>
        </w:trPr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52177">
              <w:rPr>
                <w:b/>
                <w:bCs/>
                <w:color w:val="000000"/>
                <w:kern w:val="0"/>
                <w:sz w:val="18"/>
                <w:szCs w:val="18"/>
              </w:rPr>
              <w:t>职业基础课程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6"/>
                <w:szCs w:val="18"/>
              </w:rPr>
            </w:pPr>
            <w:r w:rsidRPr="00352177">
              <w:rPr>
                <w:color w:val="000000"/>
                <w:kern w:val="0"/>
                <w:sz w:val="16"/>
                <w:szCs w:val="18"/>
              </w:rPr>
              <w:t>理实一体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352177" w:rsidRPr="00667458" w:rsidRDefault="008C03E2" w:rsidP="00076498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爆炸</w:t>
            </w:r>
            <w:r>
              <w:rPr>
                <w:color w:val="000000" w:themeColor="text1"/>
                <w:kern w:val="0"/>
                <w:sz w:val="18"/>
                <w:szCs w:val="18"/>
              </w:rPr>
              <w:t>法律法规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352177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52177" w:rsidRPr="00352177" w:rsidRDefault="008C03E2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352177" w:rsidRPr="00352177" w:rsidRDefault="008C03E2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8C03E2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rPr>
                <w:color w:val="000000"/>
                <w:kern w:val="0"/>
                <w:sz w:val="26"/>
                <w:szCs w:val="26"/>
              </w:rPr>
            </w:pPr>
            <w:r w:rsidRPr="00352177">
              <w:rPr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rPr>
                <w:color w:val="000000"/>
                <w:kern w:val="0"/>
                <w:sz w:val="26"/>
                <w:szCs w:val="26"/>
              </w:rPr>
            </w:pPr>
            <w:r w:rsidRPr="00352177">
              <w:rPr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52177" w:rsidRPr="00352177" w:rsidRDefault="00352177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352177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52177" w:rsidRPr="00352177" w:rsidTr="00C441F5">
        <w:trPr>
          <w:trHeight w:val="495"/>
          <w:jc w:val="center"/>
        </w:trPr>
        <w:tc>
          <w:tcPr>
            <w:tcW w:w="639" w:type="dxa"/>
            <w:vMerge/>
            <w:vAlign w:val="center"/>
            <w:hideMark/>
          </w:tcPr>
          <w:p w:rsidR="00352177" w:rsidRPr="00352177" w:rsidRDefault="00352177" w:rsidP="006C1D09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6"/>
                <w:szCs w:val="18"/>
              </w:rPr>
            </w:pPr>
            <w:r w:rsidRPr="00352177">
              <w:rPr>
                <w:color w:val="000000"/>
                <w:kern w:val="0"/>
                <w:sz w:val="16"/>
                <w:szCs w:val="18"/>
              </w:rPr>
              <w:t>理实一体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352177" w:rsidRPr="00667458" w:rsidRDefault="007272D7" w:rsidP="006C1D09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工业炸药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352177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52177" w:rsidRPr="00352177" w:rsidRDefault="007272D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8C03E2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367C08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rPr>
                <w:color w:val="000000"/>
                <w:kern w:val="0"/>
                <w:sz w:val="26"/>
                <w:szCs w:val="26"/>
              </w:rPr>
            </w:pPr>
            <w:r w:rsidRPr="00352177">
              <w:rPr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rPr>
                <w:color w:val="000000"/>
                <w:kern w:val="0"/>
                <w:sz w:val="26"/>
                <w:szCs w:val="26"/>
              </w:rPr>
            </w:pPr>
            <w:r w:rsidRPr="00352177">
              <w:rPr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52177" w:rsidRPr="00352177" w:rsidRDefault="00352177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352177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52177" w:rsidRPr="00352177" w:rsidTr="00C441F5">
        <w:trPr>
          <w:trHeight w:val="315"/>
          <w:jc w:val="center"/>
        </w:trPr>
        <w:tc>
          <w:tcPr>
            <w:tcW w:w="639" w:type="dxa"/>
            <w:vMerge/>
            <w:vAlign w:val="center"/>
            <w:hideMark/>
          </w:tcPr>
          <w:p w:rsidR="00352177" w:rsidRPr="00352177" w:rsidRDefault="00352177" w:rsidP="006C1D09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6"/>
                <w:szCs w:val="18"/>
              </w:rPr>
            </w:pPr>
            <w:r w:rsidRPr="00352177">
              <w:rPr>
                <w:color w:val="000000"/>
                <w:kern w:val="0"/>
                <w:sz w:val="16"/>
                <w:szCs w:val="18"/>
              </w:rPr>
              <w:t>理实一体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352177" w:rsidRPr="00352177" w:rsidRDefault="00667458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起爆器材</w:t>
            </w:r>
            <w:r w:rsidR="007272D7">
              <w:rPr>
                <w:rFonts w:hint="eastAsia"/>
                <w:color w:val="000000"/>
                <w:kern w:val="0"/>
                <w:sz w:val="18"/>
                <w:szCs w:val="18"/>
              </w:rPr>
              <w:t>及技术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352177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52177" w:rsidRPr="00352177" w:rsidRDefault="008C03E2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8C03E2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367C08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rPr>
                <w:color w:val="000000"/>
                <w:kern w:val="0"/>
                <w:sz w:val="26"/>
                <w:szCs w:val="26"/>
              </w:rPr>
            </w:pPr>
            <w:r w:rsidRPr="00352177">
              <w:rPr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rPr>
                <w:color w:val="000000"/>
                <w:kern w:val="0"/>
                <w:sz w:val="26"/>
                <w:szCs w:val="26"/>
              </w:rPr>
            </w:pPr>
            <w:r w:rsidRPr="00352177">
              <w:rPr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52177" w:rsidRPr="00352177" w:rsidRDefault="00352177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352177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52177" w:rsidRPr="00352177" w:rsidTr="00C441F5">
        <w:trPr>
          <w:trHeight w:val="495"/>
          <w:jc w:val="center"/>
        </w:trPr>
        <w:tc>
          <w:tcPr>
            <w:tcW w:w="639" w:type="dxa"/>
            <w:vMerge/>
            <w:vAlign w:val="center"/>
            <w:hideMark/>
          </w:tcPr>
          <w:p w:rsidR="00352177" w:rsidRPr="00352177" w:rsidRDefault="00352177" w:rsidP="006C1D09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6"/>
                <w:szCs w:val="18"/>
              </w:rPr>
            </w:pPr>
            <w:r w:rsidRPr="00352177">
              <w:rPr>
                <w:color w:val="000000"/>
                <w:kern w:val="0"/>
                <w:sz w:val="16"/>
                <w:szCs w:val="18"/>
              </w:rPr>
              <w:t>理实一体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352177" w:rsidRPr="00352177" w:rsidRDefault="008C03E2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工程爆破事故分析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352177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52177" w:rsidRPr="00352177" w:rsidRDefault="008C03E2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352177" w:rsidRPr="00352177" w:rsidRDefault="008C03E2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8C03E2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367C08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367C08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rPr>
                <w:color w:val="000000"/>
                <w:kern w:val="0"/>
                <w:sz w:val="26"/>
                <w:szCs w:val="26"/>
              </w:rPr>
            </w:pPr>
            <w:r w:rsidRPr="00352177">
              <w:rPr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rPr>
                <w:color w:val="000000"/>
                <w:kern w:val="0"/>
                <w:sz w:val="26"/>
                <w:szCs w:val="26"/>
              </w:rPr>
            </w:pPr>
            <w:r w:rsidRPr="00352177">
              <w:rPr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52177" w:rsidRPr="00352177" w:rsidRDefault="00352177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352177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52177" w:rsidRPr="00352177" w:rsidTr="00C441F5">
        <w:trPr>
          <w:trHeight w:val="495"/>
          <w:jc w:val="center"/>
        </w:trPr>
        <w:tc>
          <w:tcPr>
            <w:tcW w:w="639" w:type="dxa"/>
            <w:vMerge/>
            <w:vAlign w:val="center"/>
            <w:hideMark/>
          </w:tcPr>
          <w:p w:rsidR="00352177" w:rsidRPr="00352177" w:rsidRDefault="00352177" w:rsidP="006C1D09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6"/>
                <w:szCs w:val="18"/>
              </w:rPr>
            </w:pPr>
            <w:r w:rsidRPr="00352177">
              <w:rPr>
                <w:color w:val="000000"/>
                <w:kern w:val="0"/>
                <w:sz w:val="16"/>
                <w:szCs w:val="18"/>
              </w:rPr>
              <w:t>理实一体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352177" w:rsidRPr="009D42B2" w:rsidRDefault="00A0120E" w:rsidP="006C1D09"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9D42B2">
              <w:rPr>
                <w:rFonts w:hint="eastAsia"/>
                <w:color w:val="FF0000"/>
                <w:kern w:val="0"/>
                <w:sz w:val="18"/>
                <w:szCs w:val="18"/>
              </w:rPr>
              <w:t>现代安全管理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352177" w:rsidRPr="00352177" w:rsidRDefault="00367C08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52177" w:rsidRPr="00352177" w:rsidRDefault="00367C08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367C08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352177" w:rsidRPr="00352177" w:rsidRDefault="00367C08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rPr>
                <w:color w:val="000000"/>
                <w:kern w:val="0"/>
                <w:sz w:val="26"/>
                <w:szCs w:val="26"/>
              </w:rPr>
            </w:pPr>
            <w:r w:rsidRPr="00352177">
              <w:rPr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rPr>
                <w:color w:val="000000"/>
                <w:kern w:val="0"/>
                <w:sz w:val="26"/>
                <w:szCs w:val="26"/>
              </w:rPr>
            </w:pPr>
            <w:r w:rsidRPr="00352177">
              <w:rPr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52177" w:rsidRPr="00352177" w:rsidRDefault="00352177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352177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52177" w:rsidRPr="00352177" w:rsidTr="00C441F5">
        <w:trPr>
          <w:trHeight w:val="315"/>
          <w:jc w:val="center"/>
        </w:trPr>
        <w:tc>
          <w:tcPr>
            <w:tcW w:w="639" w:type="dxa"/>
            <w:vMerge/>
            <w:vAlign w:val="center"/>
            <w:hideMark/>
          </w:tcPr>
          <w:p w:rsidR="00352177" w:rsidRPr="00352177" w:rsidRDefault="00352177" w:rsidP="006C1D09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6"/>
                <w:szCs w:val="18"/>
              </w:rPr>
            </w:pPr>
            <w:r w:rsidRPr="00352177">
              <w:rPr>
                <w:color w:val="000000"/>
                <w:kern w:val="0"/>
                <w:sz w:val="16"/>
                <w:szCs w:val="18"/>
              </w:rPr>
              <w:t>理实一体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352177" w:rsidRPr="009372C5" w:rsidRDefault="00803B9F" w:rsidP="006C1D09"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爆炸技术基础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352177" w:rsidRPr="00352177" w:rsidRDefault="00367C08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52177" w:rsidRPr="00352177" w:rsidRDefault="00367C08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352177" w:rsidRPr="00352177" w:rsidRDefault="00367C08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367C08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rPr>
                <w:color w:val="000000"/>
                <w:kern w:val="0"/>
                <w:sz w:val="26"/>
                <w:szCs w:val="26"/>
              </w:rPr>
            </w:pPr>
            <w:r w:rsidRPr="00352177">
              <w:rPr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rPr>
                <w:color w:val="000000"/>
                <w:kern w:val="0"/>
                <w:sz w:val="26"/>
                <w:szCs w:val="26"/>
              </w:rPr>
            </w:pPr>
            <w:r w:rsidRPr="00352177">
              <w:rPr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52177" w:rsidRPr="00352177" w:rsidRDefault="00352177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352177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52177" w:rsidRPr="00352177" w:rsidTr="00C441F5">
        <w:trPr>
          <w:trHeight w:val="495"/>
          <w:jc w:val="center"/>
        </w:trPr>
        <w:tc>
          <w:tcPr>
            <w:tcW w:w="639" w:type="dxa"/>
            <w:vMerge/>
            <w:vAlign w:val="center"/>
            <w:hideMark/>
          </w:tcPr>
          <w:p w:rsidR="00352177" w:rsidRPr="00352177" w:rsidRDefault="00352177" w:rsidP="006C1D09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6"/>
                <w:szCs w:val="18"/>
              </w:rPr>
            </w:pPr>
            <w:r w:rsidRPr="00352177">
              <w:rPr>
                <w:color w:val="000000"/>
                <w:kern w:val="0"/>
                <w:sz w:val="16"/>
                <w:szCs w:val="18"/>
              </w:rPr>
              <w:t>理实一体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352177" w:rsidRPr="009372C5" w:rsidRDefault="00367C08" w:rsidP="006C1D09"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9372C5">
              <w:rPr>
                <w:rFonts w:hint="eastAsia"/>
                <w:color w:val="FF0000"/>
                <w:kern w:val="0"/>
                <w:sz w:val="18"/>
                <w:szCs w:val="18"/>
              </w:rPr>
              <w:t>工程地质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352177" w:rsidRPr="00352177" w:rsidRDefault="00367C08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52177" w:rsidRPr="00352177" w:rsidRDefault="00367C08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352177" w:rsidRPr="00352177" w:rsidRDefault="00367C08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367C08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rPr>
                <w:color w:val="000000"/>
                <w:kern w:val="0"/>
                <w:sz w:val="26"/>
                <w:szCs w:val="26"/>
              </w:rPr>
            </w:pPr>
            <w:r w:rsidRPr="00352177">
              <w:rPr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rPr>
                <w:color w:val="000000"/>
                <w:kern w:val="0"/>
                <w:sz w:val="26"/>
                <w:szCs w:val="26"/>
              </w:rPr>
            </w:pPr>
            <w:r w:rsidRPr="00352177">
              <w:rPr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52177" w:rsidRPr="00352177" w:rsidRDefault="00352177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352177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52177" w:rsidRPr="00352177" w:rsidTr="00C441F5">
        <w:trPr>
          <w:trHeight w:val="495"/>
          <w:jc w:val="center"/>
        </w:trPr>
        <w:tc>
          <w:tcPr>
            <w:tcW w:w="639" w:type="dxa"/>
            <w:vMerge/>
            <w:vAlign w:val="center"/>
            <w:hideMark/>
          </w:tcPr>
          <w:p w:rsidR="00352177" w:rsidRPr="00352177" w:rsidRDefault="00352177" w:rsidP="006C1D09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6"/>
                <w:szCs w:val="18"/>
              </w:rPr>
            </w:pPr>
            <w:r w:rsidRPr="00352177">
              <w:rPr>
                <w:color w:val="000000"/>
                <w:kern w:val="0"/>
                <w:sz w:val="16"/>
                <w:szCs w:val="18"/>
              </w:rPr>
              <w:t>理实一体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352177" w:rsidRPr="009372C5" w:rsidRDefault="00367C08" w:rsidP="006C1D09"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9372C5">
              <w:rPr>
                <w:rFonts w:hint="eastAsia"/>
                <w:color w:val="FF0000"/>
                <w:kern w:val="0"/>
                <w:sz w:val="18"/>
                <w:szCs w:val="18"/>
              </w:rPr>
              <w:t>基础工程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367C08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  <w:r w:rsidRPr="00352177">
              <w:rPr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  <w:r w:rsidRPr="00352177">
              <w:rPr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52177" w:rsidRPr="00352177" w:rsidRDefault="00352177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352177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52177" w:rsidRPr="00352177" w:rsidTr="00C441F5">
        <w:trPr>
          <w:trHeight w:val="495"/>
          <w:jc w:val="center"/>
        </w:trPr>
        <w:tc>
          <w:tcPr>
            <w:tcW w:w="639" w:type="dxa"/>
            <w:vMerge/>
            <w:vAlign w:val="center"/>
            <w:hideMark/>
          </w:tcPr>
          <w:p w:rsidR="00352177" w:rsidRPr="00352177" w:rsidRDefault="00352177" w:rsidP="006C1D09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6"/>
                <w:szCs w:val="18"/>
              </w:rPr>
            </w:pPr>
            <w:r w:rsidRPr="00352177">
              <w:rPr>
                <w:color w:val="000000"/>
                <w:kern w:val="0"/>
                <w:sz w:val="16"/>
                <w:szCs w:val="18"/>
              </w:rPr>
              <w:t>理实一体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352177" w:rsidRPr="00367C08" w:rsidRDefault="00367C08" w:rsidP="006C1D09"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367C08">
              <w:rPr>
                <w:rFonts w:hint="eastAsia"/>
                <w:color w:val="FF0000"/>
                <w:kern w:val="0"/>
                <w:sz w:val="18"/>
                <w:szCs w:val="18"/>
              </w:rPr>
              <w:t>机械制图</w:t>
            </w:r>
            <w:r w:rsidR="00352177" w:rsidRPr="00367C08">
              <w:rPr>
                <w:color w:val="FF0000"/>
                <w:kern w:val="0"/>
                <w:sz w:val="18"/>
                <w:szCs w:val="18"/>
              </w:rPr>
              <w:t>与</w:t>
            </w:r>
            <w:r w:rsidR="00352177" w:rsidRPr="00367C08">
              <w:rPr>
                <w:color w:val="FF0000"/>
                <w:kern w:val="0"/>
                <w:sz w:val="18"/>
                <w:szCs w:val="18"/>
              </w:rPr>
              <w:t>CAD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52177" w:rsidRPr="00F40350" w:rsidRDefault="00352177" w:rsidP="006C1D09"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40350">
              <w:rPr>
                <w:color w:val="FF0000"/>
                <w:kern w:val="0"/>
                <w:sz w:val="18"/>
                <w:szCs w:val="18"/>
              </w:rPr>
              <w:t>96</w:t>
            </w:r>
            <w:r w:rsidR="00F40350">
              <w:rPr>
                <w:rFonts w:hint="eastAsia"/>
                <w:color w:val="FF0000"/>
                <w:kern w:val="0"/>
                <w:sz w:val="18"/>
                <w:szCs w:val="18"/>
              </w:rPr>
              <w:t>？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352177" w:rsidRPr="00F40350" w:rsidRDefault="00352177" w:rsidP="006C1D09"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40350">
              <w:rPr>
                <w:color w:val="FF0000"/>
                <w:kern w:val="0"/>
                <w:sz w:val="18"/>
                <w:szCs w:val="18"/>
              </w:rPr>
              <w:t>64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F40350" w:rsidRDefault="00352177" w:rsidP="006C1D09"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40350">
              <w:rPr>
                <w:color w:val="FF0000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352177" w:rsidRPr="00F40350" w:rsidRDefault="00352177" w:rsidP="006C1D09"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40350">
              <w:rPr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352177" w:rsidRPr="00F40350" w:rsidRDefault="009372C5" w:rsidP="006C1D09"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40350">
              <w:rPr>
                <w:rFonts w:hint="eastAsia"/>
                <w:color w:val="FF0000"/>
                <w:kern w:val="0"/>
                <w:sz w:val="18"/>
                <w:szCs w:val="18"/>
              </w:rPr>
              <w:t>9</w:t>
            </w:r>
            <w:r w:rsidR="00352177" w:rsidRPr="00F40350">
              <w:rPr>
                <w:color w:val="FF0000"/>
                <w:kern w:val="0"/>
                <w:sz w:val="18"/>
                <w:szCs w:val="18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  <w:r w:rsidRPr="00352177">
              <w:rPr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  <w:r w:rsidRPr="00352177">
              <w:rPr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52177" w:rsidRPr="00352177" w:rsidRDefault="00352177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352177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52177" w:rsidRPr="00352177" w:rsidTr="00494297">
        <w:trPr>
          <w:trHeight w:val="300"/>
          <w:jc w:val="center"/>
        </w:trPr>
        <w:tc>
          <w:tcPr>
            <w:tcW w:w="3519" w:type="dxa"/>
            <w:gridSpan w:val="4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52177">
              <w:rPr>
                <w:b/>
                <w:bCs/>
                <w:color w:val="000000"/>
                <w:kern w:val="0"/>
                <w:sz w:val="18"/>
                <w:szCs w:val="18"/>
              </w:rPr>
              <w:t>小计（修满</w:t>
            </w:r>
            <w:r w:rsidRPr="00352177">
              <w:rPr>
                <w:b/>
                <w:bCs/>
                <w:color w:val="000000"/>
                <w:kern w:val="0"/>
                <w:sz w:val="18"/>
                <w:szCs w:val="18"/>
              </w:rPr>
              <w:t>49</w:t>
            </w:r>
            <w:r w:rsidRPr="00352177">
              <w:rPr>
                <w:b/>
                <w:bCs/>
                <w:color w:val="000000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352177" w:rsidRPr="00352177" w:rsidRDefault="00494297" w:rsidP="00C441F5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4F81BD"/>
                <w:kern w:val="0"/>
                <w:sz w:val="18"/>
                <w:szCs w:val="18"/>
              </w:rPr>
              <w:t>33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  <w:r w:rsidRPr="00352177">
              <w:rPr>
                <w:b/>
                <w:bCs/>
                <w:color w:val="4F81B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52177" w:rsidRPr="00352177" w:rsidRDefault="00494297" w:rsidP="006C1D09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4F81BD"/>
                <w:kern w:val="0"/>
                <w:sz w:val="18"/>
                <w:szCs w:val="18"/>
              </w:rPr>
              <w:t>528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352177" w:rsidRPr="00352177" w:rsidRDefault="00494297" w:rsidP="006C1D09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4F81BD"/>
                <w:kern w:val="0"/>
                <w:sz w:val="18"/>
                <w:szCs w:val="18"/>
              </w:rPr>
              <w:t>360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494297" w:rsidP="00703EFC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4F81BD"/>
                <w:kern w:val="0"/>
                <w:sz w:val="18"/>
                <w:szCs w:val="18"/>
              </w:rPr>
              <w:t>168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52177" w:rsidRPr="00352177" w:rsidRDefault="00352177" w:rsidP="006C1D09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52177" w:rsidRPr="00352177" w:rsidRDefault="00352177" w:rsidP="006C1D09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52177" w:rsidRPr="00352177" w:rsidRDefault="00352177" w:rsidP="009372C5">
            <w:pPr>
              <w:widowControl/>
              <w:rPr>
                <w:b/>
                <w:bCs/>
                <w:color w:val="4F81BD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2177" w:rsidRPr="00352177" w:rsidRDefault="00352177" w:rsidP="006C1D09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2177" w:rsidRPr="00352177" w:rsidRDefault="00352177" w:rsidP="006C1D09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  <w:r w:rsidRPr="00352177">
              <w:rPr>
                <w:b/>
                <w:bCs/>
                <w:color w:val="4F81BD"/>
                <w:kern w:val="0"/>
                <w:sz w:val="18"/>
                <w:szCs w:val="18"/>
              </w:rPr>
              <w:t>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  <w:r w:rsidRPr="00352177">
              <w:rPr>
                <w:b/>
                <w:bCs/>
                <w:color w:val="4F81BD"/>
                <w:kern w:val="0"/>
                <w:sz w:val="18"/>
                <w:szCs w:val="18"/>
              </w:rPr>
              <w:t xml:space="preserve">　</w:t>
            </w:r>
          </w:p>
        </w:tc>
      </w:tr>
      <w:tr w:rsidR="00352177" w:rsidRPr="00352177" w:rsidTr="00C441F5">
        <w:trPr>
          <w:trHeight w:val="495"/>
          <w:jc w:val="center"/>
        </w:trPr>
        <w:tc>
          <w:tcPr>
            <w:tcW w:w="639" w:type="dxa"/>
            <w:vMerge w:val="restart"/>
            <w:vAlign w:val="center"/>
            <w:hideMark/>
          </w:tcPr>
          <w:p w:rsidR="00352177" w:rsidRPr="00352177" w:rsidRDefault="00BC7803" w:rsidP="006C1D09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职业技能课程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6"/>
                <w:szCs w:val="18"/>
              </w:rPr>
            </w:pPr>
            <w:r w:rsidRPr="00352177">
              <w:rPr>
                <w:color w:val="000000"/>
                <w:kern w:val="0"/>
                <w:sz w:val="16"/>
                <w:szCs w:val="18"/>
              </w:rPr>
              <w:t>理实一体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352177" w:rsidRPr="00667458" w:rsidRDefault="00557AF5" w:rsidP="006C1D09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岩石爆破理论与技术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9372C5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52177" w:rsidRPr="00352177" w:rsidRDefault="00352177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52177" w:rsidRPr="00352177" w:rsidRDefault="00352177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352177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557AF5" w:rsidRPr="00352177" w:rsidTr="00C441F5">
        <w:trPr>
          <w:trHeight w:val="285"/>
          <w:jc w:val="center"/>
        </w:trPr>
        <w:tc>
          <w:tcPr>
            <w:tcW w:w="639" w:type="dxa"/>
            <w:vMerge/>
            <w:vAlign w:val="center"/>
            <w:hideMark/>
          </w:tcPr>
          <w:p w:rsidR="00557AF5" w:rsidRPr="00352177" w:rsidRDefault="00557AF5" w:rsidP="006C1D09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557AF5" w:rsidRPr="00352177" w:rsidRDefault="00557AF5" w:rsidP="006C1D09">
            <w:pPr>
              <w:widowControl/>
              <w:jc w:val="center"/>
              <w:rPr>
                <w:color w:val="000000"/>
                <w:kern w:val="0"/>
                <w:sz w:val="16"/>
                <w:szCs w:val="18"/>
              </w:rPr>
            </w:pPr>
            <w:r w:rsidRPr="00352177">
              <w:rPr>
                <w:color w:val="000000"/>
                <w:kern w:val="0"/>
                <w:sz w:val="16"/>
                <w:szCs w:val="18"/>
              </w:rPr>
              <w:t>理实一体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557AF5" w:rsidRPr="00352177" w:rsidRDefault="00557AF5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557AF5" w:rsidRPr="00352177" w:rsidRDefault="00557AF5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拆除</w:t>
            </w:r>
            <w:r>
              <w:rPr>
                <w:color w:val="000000"/>
                <w:kern w:val="0"/>
                <w:sz w:val="18"/>
                <w:szCs w:val="18"/>
              </w:rPr>
              <w:t>爆破理论与技术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557AF5" w:rsidRPr="00352177" w:rsidRDefault="00557AF5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57AF5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557AF5" w:rsidRPr="00352177" w:rsidRDefault="00557AF5" w:rsidP="0051334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557AF5" w:rsidRPr="00352177" w:rsidRDefault="00557AF5" w:rsidP="0051334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57AF5" w:rsidRPr="00352177" w:rsidRDefault="00557AF5" w:rsidP="0051334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557AF5" w:rsidRPr="00352177" w:rsidRDefault="00557AF5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557AF5" w:rsidRPr="00352177" w:rsidRDefault="00557AF5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57AF5" w:rsidRPr="00352177" w:rsidRDefault="00557AF5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57AF5" w:rsidRPr="00352177" w:rsidRDefault="00557AF5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57AF5" w:rsidRPr="00352177" w:rsidRDefault="00557AF5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57AF5" w:rsidRPr="00352177" w:rsidRDefault="00557AF5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57AF5" w:rsidRPr="00352177" w:rsidRDefault="00557AF5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352177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803B9F" w:rsidRPr="00352177" w:rsidTr="00C441F5">
        <w:trPr>
          <w:trHeight w:val="285"/>
          <w:jc w:val="center"/>
        </w:trPr>
        <w:tc>
          <w:tcPr>
            <w:tcW w:w="639" w:type="dxa"/>
            <w:vMerge/>
            <w:vAlign w:val="center"/>
          </w:tcPr>
          <w:p w:rsidR="00803B9F" w:rsidRPr="00352177" w:rsidRDefault="00803B9F" w:rsidP="006C1D09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803B9F" w:rsidRPr="00352177" w:rsidRDefault="00803B9F" w:rsidP="0051334D">
            <w:pPr>
              <w:widowControl/>
              <w:jc w:val="center"/>
              <w:rPr>
                <w:color w:val="000000"/>
                <w:kern w:val="0"/>
                <w:sz w:val="16"/>
                <w:szCs w:val="18"/>
              </w:rPr>
            </w:pPr>
            <w:r w:rsidRPr="00352177">
              <w:rPr>
                <w:color w:val="000000"/>
                <w:kern w:val="0"/>
                <w:sz w:val="16"/>
                <w:szCs w:val="18"/>
              </w:rPr>
              <w:t>理实一体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03B9F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水中爆破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03B9F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03B9F" w:rsidRPr="00352177" w:rsidRDefault="00803B9F" w:rsidP="0051334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03B9F" w:rsidRPr="00352177" w:rsidRDefault="00803B9F" w:rsidP="0051334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03B9F" w:rsidRPr="00352177" w:rsidRDefault="00803B9F" w:rsidP="0051334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03B9F" w:rsidRPr="00352177" w:rsidRDefault="00803B9F" w:rsidP="0051334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03B9F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803B9F" w:rsidRPr="00352177" w:rsidRDefault="00803B9F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803B9F" w:rsidRPr="00352177" w:rsidTr="00C441F5">
        <w:trPr>
          <w:trHeight w:val="285"/>
          <w:jc w:val="center"/>
        </w:trPr>
        <w:tc>
          <w:tcPr>
            <w:tcW w:w="639" w:type="dxa"/>
            <w:vMerge/>
            <w:vAlign w:val="center"/>
          </w:tcPr>
          <w:p w:rsidR="00803B9F" w:rsidRPr="00352177" w:rsidRDefault="00803B9F" w:rsidP="006C1D09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803B9F" w:rsidRPr="00352177" w:rsidRDefault="00803B9F" w:rsidP="0051334D">
            <w:pPr>
              <w:widowControl/>
              <w:jc w:val="center"/>
              <w:rPr>
                <w:color w:val="000000"/>
                <w:kern w:val="0"/>
                <w:sz w:val="16"/>
                <w:szCs w:val="18"/>
              </w:rPr>
            </w:pPr>
            <w:r w:rsidRPr="00352177">
              <w:rPr>
                <w:color w:val="000000"/>
                <w:kern w:val="0"/>
                <w:sz w:val="16"/>
                <w:szCs w:val="18"/>
              </w:rPr>
              <w:t>理实一体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03B9F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特种爆破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03B9F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03B9F" w:rsidRPr="00352177" w:rsidRDefault="00803B9F" w:rsidP="0051334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03B9F" w:rsidRPr="00352177" w:rsidRDefault="00803B9F" w:rsidP="0051334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03B9F" w:rsidRPr="00352177" w:rsidRDefault="00803B9F" w:rsidP="0051334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03B9F" w:rsidRPr="00352177" w:rsidRDefault="00803B9F" w:rsidP="0051334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03B9F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803B9F" w:rsidRPr="00352177" w:rsidRDefault="00803B9F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7D3A3B" w:rsidRPr="00352177" w:rsidTr="00C441F5">
        <w:trPr>
          <w:trHeight w:val="285"/>
          <w:jc w:val="center"/>
        </w:trPr>
        <w:tc>
          <w:tcPr>
            <w:tcW w:w="639" w:type="dxa"/>
            <w:vMerge/>
            <w:vAlign w:val="center"/>
          </w:tcPr>
          <w:p w:rsidR="007D3A3B" w:rsidRPr="00352177" w:rsidRDefault="007D3A3B" w:rsidP="006C1D09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7D3A3B" w:rsidRPr="00704C76" w:rsidRDefault="007D3A3B" w:rsidP="000B322A">
            <w:pPr>
              <w:widowControl/>
              <w:jc w:val="center"/>
              <w:rPr>
                <w:kern w:val="0"/>
                <w:sz w:val="16"/>
                <w:szCs w:val="18"/>
              </w:rPr>
            </w:pPr>
            <w:r w:rsidRPr="00704C76">
              <w:rPr>
                <w:kern w:val="0"/>
                <w:sz w:val="16"/>
                <w:szCs w:val="18"/>
              </w:rPr>
              <w:t>理实一体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7D3A3B" w:rsidRPr="00704C76" w:rsidRDefault="007D3A3B" w:rsidP="000B322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04C76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7D3A3B" w:rsidRPr="00704C76" w:rsidRDefault="007D3A3B" w:rsidP="000B322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04C76">
              <w:rPr>
                <w:rFonts w:hint="eastAsia"/>
                <w:kern w:val="0"/>
                <w:sz w:val="18"/>
                <w:szCs w:val="18"/>
              </w:rPr>
              <w:t>爆炸安全与管理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7D3A3B" w:rsidRPr="00704C76" w:rsidRDefault="00704C76" w:rsidP="000B322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D3A3B" w:rsidRPr="00704C76" w:rsidRDefault="007D3A3B" w:rsidP="000B322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04C76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D3A3B" w:rsidRPr="00704C76" w:rsidRDefault="00704C76" w:rsidP="000B322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D3A3B" w:rsidRPr="00704C76" w:rsidRDefault="00704C76" w:rsidP="000B322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D3A3B" w:rsidRPr="00704C76" w:rsidRDefault="007D3A3B" w:rsidP="000B322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04C76"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7D3A3B" w:rsidRPr="00704C76" w:rsidRDefault="007D3A3B" w:rsidP="000B322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04C76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7D3A3B" w:rsidRPr="00704C76" w:rsidRDefault="007D3A3B" w:rsidP="000B322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04C76">
              <w:rPr>
                <w:rFonts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D3A3B" w:rsidRPr="007D3A3B" w:rsidRDefault="007D3A3B" w:rsidP="000B322A"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3A3B" w:rsidRPr="007D3A3B" w:rsidRDefault="007D3A3B" w:rsidP="000B322A"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7D3A3B">
              <w:rPr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A3B" w:rsidRPr="007D3A3B" w:rsidRDefault="007D3A3B" w:rsidP="000B322A">
            <w:pPr>
              <w:widowControl/>
              <w:rPr>
                <w:color w:val="FF0000"/>
                <w:kern w:val="0"/>
                <w:sz w:val="26"/>
                <w:szCs w:val="26"/>
              </w:rPr>
            </w:pPr>
            <w:r w:rsidRPr="007D3A3B">
              <w:rPr>
                <w:color w:val="FF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3A3B" w:rsidRPr="007D3A3B" w:rsidRDefault="007D3A3B" w:rsidP="000B322A">
            <w:pPr>
              <w:widowControl/>
              <w:rPr>
                <w:color w:val="FF0000"/>
                <w:kern w:val="0"/>
                <w:sz w:val="26"/>
                <w:szCs w:val="26"/>
              </w:rPr>
            </w:pPr>
            <w:r w:rsidRPr="007D3A3B">
              <w:rPr>
                <w:color w:val="FF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7D3A3B" w:rsidRPr="007D3A3B" w:rsidRDefault="007D3A3B" w:rsidP="000B322A">
            <w:pPr>
              <w:widowControl/>
              <w:jc w:val="left"/>
              <w:rPr>
                <w:color w:val="FF0000"/>
                <w:kern w:val="0"/>
                <w:sz w:val="22"/>
              </w:rPr>
            </w:pPr>
            <w:r w:rsidRPr="007D3A3B">
              <w:rPr>
                <w:color w:val="FF0000"/>
                <w:kern w:val="0"/>
                <w:sz w:val="22"/>
              </w:rPr>
              <w:t xml:space="preserve">　</w:t>
            </w:r>
          </w:p>
        </w:tc>
      </w:tr>
      <w:tr w:rsidR="00803B9F" w:rsidRPr="00352177" w:rsidTr="00C441F5">
        <w:trPr>
          <w:trHeight w:val="285"/>
          <w:jc w:val="center"/>
        </w:trPr>
        <w:tc>
          <w:tcPr>
            <w:tcW w:w="639" w:type="dxa"/>
            <w:vMerge/>
            <w:vAlign w:val="center"/>
            <w:hideMark/>
          </w:tcPr>
          <w:p w:rsidR="00803B9F" w:rsidRPr="00352177" w:rsidRDefault="00803B9F" w:rsidP="006C1D09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6"/>
                <w:szCs w:val="18"/>
              </w:rPr>
            </w:pPr>
            <w:r w:rsidRPr="00352177">
              <w:rPr>
                <w:color w:val="000000"/>
                <w:kern w:val="0"/>
                <w:sz w:val="16"/>
                <w:szCs w:val="18"/>
              </w:rPr>
              <w:t>实践课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认知实习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1W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1W</w:t>
            </w: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803B9F" w:rsidRPr="00352177" w:rsidRDefault="00803B9F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352177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803B9F" w:rsidRPr="00352177" w:rsidTr="00C441F5">
        <w:trPr>
          <w:trHeight w:val="285"/>
          <w:jc w:val="center"/>
        </w:trPr>
        <w:tc>
          <w:tcPr>
            <w:tcW w:w="639" w:type="dxa"/>
            <w:vMerge/>
            <w:vAlign w:val="center"/>
            <w:hideMark/>
          </w:tcPr>
          <w:p w:rsidR="00803B9F" w:rsidRPr="00352177" w:rsidRDefault="00803B9F" w:rsidP="006C1D09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6"/>
                <w:szCs w:val="18"/>
              </w:rPr>
            </w:pPr>
            <w:r w:rsidRPr="00352177">
              <w:rPr>
                <w:color w:val="000000"/>
                <w:kern w:val="0"/>
                <w:sz w:val="16"/>
                <w:szCs w:val="18"/>
              </w:rPr>
              <w:t>实践课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顶岗实习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5"/>
                <w:szCs w:val="18"/>
              </w:rPr>
            </w:pPr>
            <w:r w:rsidRPr="00352177">
              <w:rPr>
                <w:color w:val="000000"/>
                <w:kern w:val="0"/>
                <w:sz w:val="15"/>
                <w:szCs w:val="18"/>
              </w:rPr>
              <w:t>20W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5"/>
                <w:szCs w:val="18"/>
              </w:rPr>
            </w:pPr>
            <w:r w:rsidRPr="00352177">
              <w:rPr>
                <w:color w:val="000000"/>
                <w:kern w:val="0"/>
                <w:sz w:val="15"/>
                <w:szCs w:val="18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803B9F" w:rsidRPr="00352177" w:rsidRDefault="00803B9F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352177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803B9F" w:rsidRPr="00352177" w:rsidTr="00C441F5">
        <w:trPr>
          <w:trHeight w:val="285"/>
          <w:jc w:val="center"/>
        </w:trPr>
        <w:tc>
          <w:tcPr>
            <w:tcW w:w="639" w:type="dxa"/>
            <w:vMerge/>
            <w:vAlign w:val="center"/>
            <w:hideMark/>
          </w:tcPr>
          <w:p w:rsidR="00803B9F" w:rsidRPr="00352177" w:rsidRDefault="00803B9F" w:rsidP="006C1D09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6"/>
                <w:szCs w:val="18"/>
              </w:rPr>
            </w:pPr>
            <w:r w:rsidRPr="00352177">
              <w:rPr>
                <w:color w:val="000000"/>
                <w:kern w:val="0"/>
                <w:sz w:val="16"/>
                <w:szCs w:val="18"/>
              </w:rPr>
              <w:t>实践课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5"/>
                <w:szCs w:val="18"/>
              </w:rPr>
            </w:pPr>
            <w:r w:rsidRPr="00352177">
              <w:rPr>
                <w:color w:val="000000"/>
                <w:kern w:val="0"/>
                <w:sz w:val="15"/>
                <w:szCs w:val="18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5"/>
                <w:szCs w:val="18"/>
              </w:rPr>
            </w:pPr>
            <w:r w:rsidRPr="00352177">
              <w:rPr>
                <w:color w:val="000000"/>
                <w:kern w:val="0"/>
                <w:sz w:val="15"/>
                <w:szCs w:val="18"/>
              </w:rPr>
              <w:t>5W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803B9F" w:rsidRPr="00352177" w:rsidRDefault="00803B9F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352177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803B9F" w:rsidRPr="00352177" w:rsidTr="00C441F5">
        <w:trPr>
          <w:trHeight w:val="285"/>
          <w:jc w:val="center"/>
        </w:trPr>
        <w:tc>
          <w:tcPr>
            <w:tcW w:w="639" w:type="dxa"/>
            <w:vMerge/>
            <w:vAlign w:val="center"/>
            <w:hideMark/>
          </w:tcPr>
          <w:p w:rsidR="00803B9F" w:rsidRPr="00352177" w:rsidRDefault="00803B9F" w:rsidP="006C1D09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6"/>
                <w:szCs w:val="18"/>
              </w:rPr>
            </w:pPr>
            <w:r w:rsidRPr="00352177">
              <w:rPr>
                <w:color w:val="000000"/>
                <w:kern w:val="0"/>
                <w:sz w:val="16"/>
                <w:szCs w:val="18"/>
              </w:rPr>
              <w:t>实践课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毕业设计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5"/>
                <w:szCs w:val="18"/>
              </w:rPr>
            </w:pPr>
            <w:r w:rsidRPr="00352177">
              <w:rPr>
                <w:color w:val="000000"/>
                <w:kern w:val="0"/>
                <w:sz w:val="15"/>
                <w:szCs w:val="18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5"/>
                <w:szCs w:val="18"/>
              </w:rPr>
            </w:pPr>
            <w:r w:rsidRPr="00352177">
              <w:rPr>
                <w:color w:val="000000"/>
                <w:kern w:val="0"/>
                <w:sz w:val="15"/>
                <w:szCs w:val="18"/>
              </w:rPr>
              <w:t>6W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803B9F" w:rsidRPr="00352177" w:rsidRDefault="00803B9F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352177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803B9F" w:rsidRPr="00352177" w:rsidTr="00494297">
        <w:trPr>
          <w:trHeight w:val="285"/>
          <w:jc w:val="center"/>
        </w:trPr>
        <w:tc>
          <w:tcPr>
            <w:tcW w:w="3519" w:type="dxa"/>
            <w:gridSpan w:val="4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52177">
              <w:rPr>
                <w:b/>
                <w:bCs/>
                <w:color w:val="000000"/>
                <w:kern w:val="0"/>
                <w:sz w:val="18"/>
                <w:szCs w:val="18"/>
              </w:rPr>
              <w:t>小计（修满</w:t>
            </w:r>
            <w:r w:rsidRPr="00352177">
              <w:rPr>
                <w:b/>
                <w:bCs/>
                <w:color w:val="000000"/>
                <w:kern w:val="0"/>
                <w:sz w:val="18"/>
                <w:szCs w:val="18"/>
              </w:rPr>
              <w:t>49</w:t>
            </w:r>
            <w:r w:rsidRPr="00352177">
              <w:rPr>
                <w:b/>
                <w:bCs/>
                <w:color w:val="000000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03B9F" w:rsidRPr="00352177" w:rsidRDefault="00803B9F" w:rsidP="00704C76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4F81BD"/>
                <w:kern w:val="0"/>
                <w:sz w:val="18"/>
                <w:szCs w:val="18"/>
              </w:rPr>
              <w:t>4</w:t>
            </w:r>
            <w:r w:rsidR="00704C76">
              <w:rPr>
                <w:rFonts w:hint="eastAsia"/>
                <w:b/>
                <w:bCs/>
                <w:color w:val="4F81BD"/>
                <w:kern w:val="0"/>
                <w:sz w:val="18"/>
                <w:szCs w:val="18"/>
              </w:rPr>
              <w:t>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3B9F" w:rsidRPr="00352177" w:rsidRDefault="00803B9F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03B9F" w:rsidRPr="00352177" w:rsidRDefault="00803B9F" w:rsidP="00704C76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  <w:r w:rsidRPr="00352177">
              <w:rPr>
                <w:b/>
                <w:bCs/>
                <w:color w:val="4F81BD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4F81BD"/>
                <w:kern w:val="0"/>
                <w:sz w:val="18"/>
                <w:szCs w:val="18"/>
              </w:rPr>
              <w:t>1</w:t>
            </w:r>
            <w:r w:rsidR="00704C76">
              <w:rPr>
                <w:rFonts w:hint="eastAsia"/>
                <w:b/>
                <w:bCs/>
                <w:color w:val="4F81BD"/>
                <w:kern w:val="0"/>
                <w:sz w:val="18"/>
                <w:szCs w:val="18"/>
              </w:rPr>
              <w:t>96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803B9F" w:rsidRPr="00352177" w:rsidRDefault="00803B9F" w:rsidP="00704C76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  <w:r w:rsidRPr="00352177">
              <w:rPr>
                <w:b/>
                <w:bCs/>
                <w:color w:val="4F81BD"/>
                <w:kern w:val="0"/>
                <w:sz w:val="18"/>
                <w:szCs w:val="18"/>
              </w:rPr>
              <w:t>1</w:t>
            </w:r>
            <w:r w:rsidR="00704C76">
              <w:rPr>
                <w:rFonts w:hint="eastAsia"/>
                <w:b/>
                <w:bCs/>
                <w:color w:val="4F81BD"/>
                <w:kern w:val="0"/>
                <w:sz w:val="18"/>
                <w:szCs w:val="18"/>
              </w:rPr>
              <w:t>68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03B9F" w:rsidRPr="00352177" w:rsidRDefault="00803B9F" w:rsidP="00A0120E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  <w:r w:rsidRPr="00352177">
              <w:rPr>
                <w:b/>
                <w:bCs/>
                <w:color w:val="4F81BD"/>
                <w:kern w:val="0"/>
                <w:sz w:val="18"/>
                <w:szCs w:val="18"/>
              </w:rPr>
              <w:t>10</w:t>
            </w:r>
            <w:r w:rsidR="00A0120E">
              <w:rPr>
                <w:rFonts w:hint="eastAsia"/>
                <w:b/>
                <w:bCs/>
                <w:color w:val="4F81BD"/>
                <w:kern w:val="0"/>
                <w:sz w:val="18"/>
                <w:szCs w:val="18"/>
              </w:rPr>
              <w:t>28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803B9F" w:rsidRPr="00352177" w:rsidRDefault="00803B9F" w:rsidP="006C1D09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03B9F" w:rsidRPr="00352177" w:rsidRDefault="00803B9F" w:rsidP="006C1D09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03B9F" w:rsidRPr="00352177" w:rsidRDefault="00803B9F" w:rsidP="006C1D09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3B9F" w:rsidRPr="00352177" w:rsidRDefault="00803B9F" w:rsidP="006C1D09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3B9F" w:rsidRPr="00352177" w:rsidRDefault="00803B9F" w:rsidP="006C1D09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  <w:r w:rsidRPr="00352177">
              <w:rPr>
                <w:b/>
                <w:bCs/>
                <w:color w:val="4F81B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3B9F" w:rsidRPr="00352177" w:rsidTr="00C441F5">
        <w:trPr>
          <w:trHeight w:val="495"/>
          <w:jc w:val="center"/>
        </w:trPr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803B9F" w:rsidRPr="00076498" w:rsidRDefault="00803B9F" w:rsidP="006C1D09"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076498">
              <w:rPr>
                <w:color w:val="FF0000"/>
                <w:kern w:val="0"/>
                <w:sz w:val="18"/>
                <w:szCs w:val="18"/>
              </w:rPr>
              <w:t>职业能力拓展课程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6"/>
                <w:szCs w:val="18"/>
              </w:rPr>
            </w:pPr>
            <w:r w:rsidRPr="00352177">
              <w:rPr>
                <w:color w:val="000000"/>
                <w:kern w:val="0"/>
                <w:sz w:val="16"/>
                <w:szCs w:val="18"/>
              </w:rPr>
              <w:t>理实一体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803B9F" w:rsidRPr="00352177" w:rsidRDefault="00803B9F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352177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803B9F" w:rsidRPr="00352177" w:rsidTr="00C441F5">
        <w:trPr>
          <w:trHeight w:val="495"/>
          <w:jc w:val="center"/>
        </w:trPr>
        <w:tc>
          <w:tcPr>
            <w:tcW w:w="639" w:type="dxa"/>
            <w:vMerge/>
            <w:vAlign w:val="center"/>
            <w:hideMark/>
          </w:tcPr>
          <w:p w:rsidR="00803B9F" w:rsidRPr="00352177" w:rsidRDefault="00803B9F" w:rsidP="006C1D0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6"/>
                <w:szCs w:val="18"/>
              </w:rPr>
            </w:pPr>
            <w:r w:rsidRPr="00352177">
              <w:rPr>
                <w:color w:val="000000"/>
                <w:kern w:val="0"/>
                <w:sz w:val="16"/>
                <w:szCs w:val="18"/>
              </w:rPr>
              <w:t>理实一体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803B9F" w:rsidRPr="00352177" w:rsidRDefault="00803B9F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352177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803B9F" w:rsidRPr="00352177" w:rsidTr="00C441F5">
        <w:trPr>
          <w:trHeight w:val="495"/>
          <w:jc w:val="center"/>
        </w:trPr>
        <w:tc>
          <w:tcPr>
            <w:tcW w:w="639" w:type="dxa"/>
            <w:vMerge/>
            <w:vAlign w:val="center"/>
            <w:hideMark/>
          </w:tcPr>
          <w:p w:rsidR="00803B9F" w:rsidRPr="00352177" w:rsidRDefault="00803B9F" w:rsidP="006C1D0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6"/>
                <w:szCs w:val="18"/>
              </w:rPr>
            </w:pPr>
            <w:r w:rsidRPr="00352177">
              <w:rPr>
                <w:color w:val="000000"/>
                <w:kern w:val="0"/>
                <w:sz w:val="16"/>
                <w:szCs w:val="18"/>
              </w:rPr>
              <w:t>理实一体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803B9F" w:rsidRPr="00352177" w:rsidRDefault="00803B9F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352177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803B9F" w:rsidRPr="00352177" w:rsidTr="00C441F5">
        <w:trPr>
          <w:trHeight w:val="495"/>
          <w:jc w:val="center"/>
        </w:trPr>
        <w:tc>
          <w:tcPr>
            <w:tcW w:w="639" w:type="dxa"/>
            <w:vMerge/>
            <w:vAlign w:val="center"/>
            <w:hideMark/>
          </w:tcPr>
          <w:p w:rsidR="00803B9F" w:rsidRPr="00352177" w:rsidRDefault="00803B9F" w:rsidP="006C1D0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6"/>
                <w:szCs w:val="18"/>
              </w:rPr>
            </w:pPr>
            <w:r w:rsidRPr="00352177">
              <w:rPr>
                <w:color w:val="000000"/>
                <w:kern w:val="0"/>
                <w:sz w:val="16"/>
                <w:szCs w:val="18"/>
              </w:rPr>
              <w:t>理实一体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803B9F" w:rsidRPr="00352177" w:rsidRDefault="00803B9F" w:rsidP="006C1D0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352177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803B9F" w:rsidRPr="00352177" w:rsidTr="00C441F5">
        <w:trPr>
          <w:trHeight w:val="285"/>
          <w:jc w:val="center"/>
        </w:trPr>
        <w:tc>
          <w:tcPr>
            <w:tcW w:w="3519" w:type="dxa"/>
            <w:gridSpan w:val="4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52177">
              <w:rPr>
                <w:b/>
                <w:bCs/>
                <w:color w:val="000000"/>
                <w:kern w:val="0"/>
                <w:sz w:val="18"/>
                <w:szCs w:val="18"/>
              </w:rPr>
              <w:t>小计（修满</w:t>
            </w:r>
            <w:r w:rsidRPr="00352177">
              <w:rPr>
                <w:b/>
                <w:bCs/>
                <w:color w:val="000000"/>
                <w:kern w:val="0"/>
                <w:sz w:val="18"/>
                <w:szCs w:val="18"/>
              </w:rPr>
              <w:t>4-6</w:t>
            </w:r>
            <w:r w:rsidRPr="00352177">
              <w:rPr>
                <w:b/>
                <w:bCs/>
                <w:color w:val="000000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  <w:r w:rsidRPr="00352177">
              <w:rPr>
                <w:b/>
                <w:bCs/>
                <w:color w:val="4F81BD"/>
                <w:kern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  <w:r w:rsidRPr="00352177">
              <w:rPr>
                <w:b/>
                <w:bCs/>
                <w:color w:val="4F81BD"/>
                <w:kern w:val="0"/>
                <w:sz w:val="18"/>
                <w:szCs w:val="18"/>
              </w:rPr>
              <w:t>96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  <w:r w:rsidRPr="00352177">
              <w:rPr>
                <w:b/>
                <w:bCs/>
                <w:color w:val="4F81BD"/>
                <w:kern w:val="0"/>
                <w:sz w:val="18"/>
                <w:szCs w:val="18"/>
              </w:rPr>
              <w:t>48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b/>
                <w:bCs/>
                <w:color w:val="4F81BD"/>
                <w:kern w:val="0"/>
                <w:sz w:val="18"/>
                <w:szCs w:val="18"/>
              </w:rPr>
            </w:pPr>
            <w:r w:rsidRPr="00352177">
              <w:rPr>
                <w:b/>
                <w:bCs/>
                <w:color w:val="4F81BD"/>
                <w:kern w:val="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D254C" w:rsidRPr="00352177" w:rsidTr="0051334D">
        <w:trPr>
          <w:trHeight w:val="285"/>
          <w:jc w:val="center"/>
        </w:trPr>
        <w:tc>
          <w:tcPr>
            <w:tcW w:w="3519" w:type="dxa"/>
            <w:gridSpan w:val="4"/>
            <w:shd w:val="clear" w:color="auto" w:fill="auto"/>
            <w:vAlign w:val="center"/>
            <w:hideMark/>
          </w:tcPr>
          <w:p w:rsidR="002D254C" w:rsidRPr="00AF28B1" w:rsidRDefault="002D254C" w:rsidP="002D254C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pacing w:val="40"/>
                <w:kern w:val="6"/>
                <w:sz w:val="18"/>
                <w:szCs w:val="18"/>
              </w:rPr>
              <w:t>素质拓展选修课程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2D254C" w:rsidRPr="00AF28B1" w:rsidRDefault="002D254C" w:rsidP="005133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2D254C" w:rsidRPr="00AF28B1" w:rsidRDefault="002D254C" w:rsidP="0051334D">
            <w:pPr>
              <w:adjustRightInd w:val="0"/>
              <w:snapToGrid w:val="0"/>
              <w:ind w:leftChars="-46" w:left="-97" w:rightChars="-55" w:right="-1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D254C" w:rsidRPr="002D254C" w:rsidRDefault="002D254C" w:rsidP="002D254C">
            <w:pPr>
              <w:jc w:val="center"/>
              <w:rPr>
                <w:color w:val="000000"/>
                <w:sz w:val="18"/>
                <w:szCs w:val="18"/>
              </w:rPr>
            </w:pPr>
            <w:r w:rsidRPr="002D254C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D254C" w:rsidRPr="002D254C" w:rsidRDefault="002D254C" w:rsidP="002D254C">
            <w:pPr>
              <w:jc w:val="center"/>
              <w:rPr>
                <w:color w:val="000000"/>
                <w:sz w:val="18"/>
                <w:szCs w:val="18"/>
              </w:rPr>
            </w:pPr>
            <w:r w:rsidRPr="002D254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D254C" w:rsidRPr="002D254C" w:rsidRDefault="002D254C" w:rsidP="002D254C">
            <w:pPr>
              <w:jc w:val="center"/>
              <w:rPr>
                <w:color w:val="000000"/>
                <w:sz w:val="18"/>
                <w:szCs w:val="18"/>
              </w:rPr>
            </w:pPr>
            <w:r w:rsidRPr="002D254C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2D254C" w:rsidRDefault="002D254C" w:rsidP="0051334D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  <w:hideMark/>
          </w:tcPr>
          <w:p w:rsidR="002D254C" w:rsidRDefault="002D254C" w:rsidP="0051334D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D254C" w:rsidRDefault="002D254C" w:rsidP="0051334D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254C" w:rsidRDefault="002D254C" w:rsidP="0051334D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254C" w:rsidRDefault="002D254C" w:rsidP="0051334D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D254C" w:rsidRDefault="002D254C" w:rsidP="0051334D">
            <w:pPr>
              <w:adjustRightInd w:val="0"/>
              <w:snapToGrid w:val="0"/>
              <w:ind w:left="-50" w:right="-50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2D254C" w:rsidRDefault="002D254C" w:rsidP="0051334D">
            <w:pPr>
              <w:adjustRightInd w:val="0"/>
              <w:snapToGrid w:val="0"/>
              <w:ind w:left="-50" w:right="-50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2D254C" w:rsidRPr="00352177" w:rsidTr="0051334D">
        <w:trPr>
          <w:trHeight w:val="285"/>
          <w:jc w:val="center"/>
        </w:trPr>
        <w:tc>
          <w:tcPr>
            <w:tcW w:w="3519" w:type="dxa"/>
            <w:gridSpan w:val="4"/>
            <w:shd w:val="clear" w:color="auto" w:fill="auto"/>
            <w:vAlign w:val="center"/>
          </w:tcPr>
          <w:p w:rsidR="002D254C" w:rsidRPr="006E0638" w:rsidRDefault="002D254C" w:rsidP="0051334D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E0638">
              <w:rPr>
                <w:b/>
                <w:color w:val="000000"/>
                <w:kern w:val="0"/>
                <w:sz w:val="18"/>
                <w:szCs w:val="18"/>
              </w:rPr>
              <w:t>小计（修满</w:t>
            </w:r>
            <w:r w:rsidRPr="006E0638">
              <w:rPr>
                <w:b/>
                <w:color w:val="000000"/>
                <w:kern w:val="0"/>
                <w:sz w:val="18"/>
                <w:szCs w:val="18"/>
              </w:rPr>
              <w:t xml:space="preserve"> 8</w:t>
            </w:r>
            <w:r w:rsidRPr="006E0638">
              <w:rPr>
                <w:b/>
                <w:color w:val="000000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2D254C" w:rsidRPr="006E0638" w:rsidRDefault="002D254C" w:rsidP="0051334D">
            <w:pPr>
              <w:adjustRightInd w:val="0"/>
              <w:snapToGrid w:val="0"/>
              <w:ind w:leftChars="-46" w:left="-97" w:rightChars="-55" w:right="-1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D254C" w:rsidRPr="006E0638" w:rsidRDefault="002D254C" w:rsidP="0051334D">
            <w:pPr>
              <w:adjustRightInd w:val="0"/>
              <w:snapToGrid w:val="0"/>
              <w:ind w:leftChars="-46" w:left="-97" w:rightChars="-55" w:right="-1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2D254C" w:rsidRPr="006E0638" w:rsidRDefault="002D254C" w:rsidP="0051334D">
            <w:pPr>
              <w:adjustRightInd w:val="0"/>
              <w:snapToGrid w:val="0"/>
              <w:ind w:leftChars="-46" w:left="-97" w:rightChars="-55" w:right="-1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D254C" w:rsidRPr="006E0638" w:rsidRDefault="002D254C" w:rsidP="0051334D">
            <w:pPr>
              <w:adjustRightInd w:val="0"/>
              <w:snapToGrid w:val="0"/>
              <w:ind w:leftChars="-46" w:left="-97" w:rightChars="-55" w:right="-1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D254C" w:rsidRPr="006E0638" w:rsidRDefault="002D254C" w:rsidP="0051334D">
            <w:pPr>
              <w:adjustRightInd w:val="0"/>
              <w:snapToGrid w:val="0"/>
              <w:ind w:leftChars="-46" w:left="-97" w:rightChars="-55" w:right="-1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2D254C" w:rsidRPr="006E0638" w:rsidRDefault="002D254C" w:rsidP="0051334D">
            <w:pPr>
              <w:adjustRightInd w:val="0"/>
              <w:snapToGrid w:val="0"/>
              <w:ind w:leftChars="-46" w:left="-97" w:rightChars="-55" w:right="-1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2D254C" w:rsidRPr="006E0638" w:rsidRDefault="002D254C" w:rsidP="0051334D">
            <w:pPr>
              <w:adjustRightInd w:val="0"/>
              <w:snapToGrid w:val="0"/>
              <w:ind w:leftChars="-46" w:left="-97" w:rightChars="-55" w:right="-1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D254C" w:rsidRPr="006E0638" w:rsidRDefault="002D254C" w:rsidP="0051334D">
            <w:pPr>
              <w:adjustRightInd w:val="0"/>
              <w:snapToGrid w:val="0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254C" w:rsidRPr="006E0638" w:rsidRDefault="002D254C" w:rsidP="0051334D">
            <w:pPr>
              <w:adjustRightInd w:val="0"/>
              <w:snapToGrid w:val="0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254C" w:rsidRPr="006E0638" w:rsidRDefault="002D254C" w:rsidP="0051334D">
            <w:pPr>
              <w:adjustRightInd w:val="0"/>
              <w:snapToGrid w:val="0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254C" w:rsidRPr="006E0638" w:rsidRDefault="002D254C" w:rsidP="0051334D">
            <w:pPr>
              <w:adjustRightInd w:val="0"/>
              <w:snapToGrid w:val="0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2D254C" w:rsidRPr="006E0638" w:rsidRDefault="002D254C" w:rsidP="0051334D">
            <w:pPr>
              <w:adjustRightInd w:val="0"/>
              <w:snapToGrid w:val="0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3B9F" w:rsidRPr="00352177" w:rsidTr="000A09A9">
        <w:trPr>
          <w:trHeight w:val="285"/>
          <w:jc w:val="center"/>
        </w:trPr>
        <w:tc>
          <w:tcPr>
            <w:tcW w:w="3519" w:type="dxa"/>
            <w:gridSpan w:val="4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b/>
                <w:bCs/>
                <w:color w:val="4F81BD" w:themeColor="accent1"/>
                <w:kern w:val="0"/>
                <w:sz w:val="18"/>
                <w:szCs w:val="18"/>
              </w:rPr>
            </w:pPr>
            <w:r w:rsidRPr="00352177">
              <w:rPr>
                <w:b/>
                <w:bCs/>
                <w:color w:val="4F81BD" w:themeColor="accent1"/>
                <w:kern w:val="0"/>
                <w:sz w:val="18"/>
                <w:szCs w:val="18"/>
              </w:rPr>
              <w:t>总计（修满学分）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03B9F" w:rsidRPr="00352177" w:rsidRDefault="00803B9F" w:rsidP="009D42B2">
            <w:pPr>
              <w:widowControl/>
              <w:jc w:val="left"/>
              <w:rPr>
                <w:b/>
                <w:color w:val="4F81BD" w:themeColor="accent1"/>
                <w:kern w:val="0"/>
                <w:sz w:val="18"/>
                <w:szCs w:val="18"/>
              </w:rPr>
            </w:pPr>
            <w:r w:rsidRPr="00352177">
              <w:rPr>
                <w:b/>
                <w:color w:val="4F81BD" w:themeColor="accent1"/>
                <w:kern w:val="0"/>
                <w:sz w:val="18"/>
                <w:szCs w:val="18"/>
              </w:rPr>
              <w:t>13</w:t>
            </w:r>
            <w:r w:rsidR="009D42B2">
              <w:rPr>
                <w:rFonts w:hint="eastAsia"/>
                <w:b/>
                <w:color w:val="4F81BD" w:themeColor="accent1"/>
                <w:kern w:val="0"/>
                <w:sz w:val="18"/>
                <w:szCs w:val="18"/>
              </w:rPr>
              <w:t>9</w:t>
            </w:r>
            <w:r w:rsidRPr="00352177">
              <w:rPr>
                <w:b/>
                <w:color w:val="4F81BD" w:themeColor="accent1"/>
                <w:kern w:val="0"/>
                <w:sz w:val="18"/>
                <w:szCs w:val="18"/>
              </w:rPr>
              <w:t>.5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03B9F" w:rsidRPr="00352177" w:rsidRDefault="00803B9F" w:rsidP="006C1D09">
            <w:pPr>
              <w:widowControl/>
              <w:jc w:val="left"/>
              <w:rPr>
                <w:b/>
                <w:color w:val="4F81BD" w:themeColor="accent1"/>
                <w:kern w:val="0"/>
                <w:sz w:val="22"/>
              </w:rPr>
            </w:pPr>
            <w:r w:rsidRPr="00352177">
              <w:rPr>
                <w:b/>
                <w:color w:val="4F81BD" w:themeColor="accent1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03B9F" w:rsidRPr="00352177" w:rsidRDefault="00803B9F" w:rsidP="008B670D">
            <w:pPr>
              <w:widowControl/>
              <w:jc w:val="left"/>
              <w:rPr>
                <w:b/>
                <w:color w:val="4F81BD" w:themeColor="accent1"/>
                <w:kern w:val="0"/>
                <w:sz w:val="18"/>
                <w:szCs w:val="18"/>
              </w:rPr>
            </w:pPr>
            <w:r w:rsidRPr="00352177">
              <w:rPr>
                <w:b/>
                <w:color w:val="4F81BD" w:themeColor="accent1"/>
                <w:kern w:val="0"/>
                <w:sz w:val="18"/>
                <w:szCs w:val="18"/>
              </w:rPr>
              <w:t>2</w:t>
            </w:r>
            <w:r w:rsidR="000A09A9">
              <w:rPr>
                <w:rFonts w:hint="eastAsia"/>
                <w:b/>
                <w:color w:val="4F81BD" w:themeColor="accent1"/>
                <w:kern w:val="0"/>
                <w:sz w:val="18"/>
                <w:szCs w:val="18"/>
              </w:rPr>
              <w:t>6</w:t>
            </w:r>
            <w:r w:rsidR="008B670D">
              <w:rPr>
                <w:rFonts w:hint="eastAsia"/>
                <w:b/>
                <w:color w:val="4F81BD" w:themeColor="accent1"/>
                <w:kern w:val="0"/>
                <w:sz w:val="18"/>
                <w:szCs w:val="18"/>
              </w:rPr>
              <w:t>88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803B9F" w:rsidRPr="00352177" w:rsidRDefault="008B670D" w:rsidP="006C1D09">
            <w:pPr>
              <w:widowControl/>
              <w:jc w:val="center"/>
              <w:rPr>
                <w:b/>
                <w:color w:val="4F81BD" w:themeColor="accent1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4F81BD" w:themeColor="accent1"/>
                <w:kern w:val="0"/>
                <w:sz w:val="18"/>
                <w:szCs w:val="18"/>
              </w:rPr>
              <w:t>1036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03B9F" w:rsidRPr="00352177" w:rsidRDefault="00803B9F" w:rsidP="008B670D">
            <w:pPr>
              <w:widowControl/>
              <w:jc w:val="left"/>
              <w:rPr>
                <w:b/>
                <w:color w:val="4F81BD" w:themeColor="accent1"/>
                <w:kern w:val="0"/>
                <w:sz w:val="18"/>
                <w:szCs w:val="18"/>
              </w:rPr>
            </w:pPr>
            <w:r w:rsidRPr="00352177">
              <w:rPr>
                <w:b/>
                <w:color w:val="4F81BD" w:themeColor="accent1"/>
                <w:kern w:val="0"/>
                <w:sz w:val="18"/>
                <w:szCs w:val="18"/>
              </w:rPr>
              <w:t>1</w:t>
            </w:r>
            <w:r w:rsidR="000A09A9">
              <w:rPr>
                <w:rFonts w:hint="eastAsia"/>
                <w:b/>
                <w:color w:val="4F81BD" w:themeColor="accent1"/>
                <w:kern w:val="0"/>
                <w:sz w:val="18"/>
                <w:szCs w:val="18"/>
              </w:rPr>
              <w:t>6</w:t>
            </w:r>
            <w:r w:rsidR="008B670D">
              <w:rPr>
                <w:rFonts w:hint="eastAsia"/>
                <w:b/>
                <w:color w:val="4F81BD" w:themeColor="accent1"/>
                <w:kern w:val="0"/>
                <w:sz w:val="18"/>
                <w:szCs w:val="18"/>
              </w:rPr>
              <w:t>52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803B9F" w:rsidRPr="00352177" w:rsidRDefault="00803B9F" w:rsidP="00703EFC">
            <w:pPr>
              <w:widowControl/>
              <w:jc w:val="left"/>
              <w:rPr>
                <w:b/>
                <w:color w:val="4F81BD" w:themeColor="accent1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03B9F" w:rsidRPr="00352177" w:rsidRDefault="00803B9F" w:rsidP="006C1D09">
            <w:pPr>
              <w:widowControl/>
              <w:jc w:val="left"/>
              <w:rPr>
                <w:b/>
                <w:color w:val="4F81BD" w:themeColor="accent1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03B9F" w:rsidRPr="00352177" w:rsidRDefault="00803B9F" w:rsidP="006C1D09">
            <w:pPr>
              <w:widowControl/>
              <w:jc w:val="left"/>
              <w:rPr>
                <w:b/>
                <w:color w:val="4F81BD" w:themeColor="accen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3B9F" w:rsidRPr="00352177" w:rsidRDefault="00803B9F" w:rsidP="006C1D09">
            <w:pPr>
              <w:widowControl/>
              <w:jc w:val="left"/>
              <w:rPr>
                <w:b/>
                <w:color w:val="4F81BD" w:themeColor="accen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3B9F" w:rsidRPr="00352177" w:rsidRDefault="00803B9F" w:rsidP="006C1D09">
            <w:pPr>
              <w:widowControl/>
              <w:jc w:val="left"/>
              <w:rPr>
                <w:b/>
                <w:color w:val="4F81BD" w:themeColor="accent1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left"/>
              <w:rPr>
                <w:b/>
                <w:color w:val="4F81BD" w:themeColor="accent1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803B9F" w:rsidRPr="00352177" w:rsidRDefault="00803B9F" w:rsidP="006C1D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2177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52177" w:rsidRPr="00352177" w:rsidRDefault="00352177" w:rsidP="00352177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kern w:val="0"/>
          <w:lang w:val="zh-CN"/>
        </w:rPr>
      </w:pPr>
    </w:p>
    <w:p w:rsidR="00352177" w:rsidRPr="00352177" w:rsidRDefault="00352177" w:rsidP="00352177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kern w:val="0"/>
          <w:lang w:val="zh-CN"/>
        </w:rPr>
      </w:pPr>
      <w:r w:rsidRPr="00352177">
        <w:rPr>
          <w:kern w:val="0"/>
          <w:lang w:val="zh-CN"/>
        </w:rPr>
        <w:t>注：表中</w:t>
      </w:r>
      <w:r w:rsidRPr="00352177">
        <w:rPr>
          <w:kern w:val="0"/>
          <w:lang w:val="zh-CN"/>
        </w:rPr>
        <w:t>“XH”</w:t>
      </w:r>
      <w:r w:rsidRPr="00352177">
        <w:rPr>
          <w:kern w:val="0"/>
          <w:lang w:val="zh-CN"/>
        </w:rPr>
        <w:t>表示学期开课总学时数并采用讲座形式</w:t>
      </w:r>
      <w:r w:rsidRPr="00352177">
        <w:rPr>
          <w:kern w:val="0"/>
          <w:lang w:val="zh-CN"/>
        </w:rPr>
        <w:t>,</w:t>
      </w:r>
      <w:r w:rsidRPr="00352177">
        <w:rPr>
          <w:kern w:val="0"/>
          <w:lang w:val="zh-CN"/>
        </w:rPr>
        <w:t>或表示在周学时以外增补的学时数；</w:t>
      </w:r>
      <w:r w:rsidRPr="00352177">
        <w:rPr>
          <w:kern w:val="0"/>
          <w:lang w:val="zh-CN"/>
        </w:rPr>
        <w:t>“X</w:t>
      </w:r>
      <w:r w:rsidRPr="00352177">
        <w:rPr>
          <w:kern w:val="0"/>
          <w:sz w:val="20"/>
        </w:rPr>
        <w:t>W</w:t>
      </w:r>
      <w:r w:rsidRPr="00352177">
        <w:rPr>
          <w:kern w:val="0"/>
          <w:lang w:val="zh-CN"/>
        </w:rPr>
        <w:t>”</w:t>
      </w:r>
      <w:r w:rsidRPr="00352177">
        <w:rPr>
          <w:kern w:val="0"/>
          <w:lang w:val="zh-CN"/>
        </w:rPr>
        <w:t>表示集中实践教学周数。</w:t>
      </w:r>
    </w:p>
    <w:p w:rsidR="00352177" w:rsidRPr="00352177" w:rsidRDefault="00352177" w:rsidP="00352177">
      <w:pPr>
        <w:autoSpaceDE w:val="0"/>
        <w:autoSpaceDN w:val="0"/>
        <w:adjustRightInd w:val="0"/>
        <w:spacing w:line="360" w:lineRule="exact"/>
        <w:ind w:firstLineChars="200" w:firstLine="562"/>
        <w:jc w:val="left"/>
        <w:rPr>
          <w:b/>
          <w:kern w:val="0"/>
          <w:sz w:val="28"/>
          <w:szCs w:val="28"/>
          <w:lang w:val="zh-CN"/>
        </w:rPr>
      </w:pPr>
    </w:p>
    <w:sectPr w:rsidR="00352177" w:rsidRPr="00352177" w:rsidSect="00600B9E">
      <w:pgSz w:w="11906" w:h="16838"/>
      <w:pgMar w:top="1134" w:right="1418" w:bottom="1134" w:left="1418" w:header="851" w:footer="992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32A" w:rsidRDefault="00D9332A" w:rsidP="00450DCA">
      <w:r>
        <w:separator/>
      </w:r>
    </w:p>
  </w:endnote>
  <w:endnote w:type="continuationSeparator" w:id="0">
    <w:p w:rsidR="00D9332A" w:rsidRDefault="00D9332A" w:rsidP="0045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32A" w:rsidRDefault="00D9332A" w:rsidP="00450DCA">
      <w:r>
        <w:separator/>
      </w:r>
    </w:p>
  </w:footnote>
  <w:footnote w:type="continuationSeparator" w:id="0">
    <w:p w:rsidR="00D9332A" w:rsidRDefault="00D9332A" w:rsidP="0045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0F"/>
    <w:multiLevelType w:val="multilevel"/>
    <w:tmpl w:val="0000000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F13481D"/>
    <w:multiLevelType w:val="hybridMultilevel"/>
    <w:tmpl w:val="FA5E8DDA"/>
    <w:lvl w:ilvl="0" w:tplc="8C7017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70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63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3360318A"/>
    <w:multiLevelType w:val="hybridMultilevel"/>
    <w:tmpl w:val="55587D3A"/>
    <w:lvl w:ilvl="0" w:tplc="2F58BE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C4C671E"/>
    <w:multiLevelType w:val="hybridMultilevel"/>
    <w:tmpl w:val="B95EF07C"/>
    <w:lvl w:ilvl="0" w:tplc="55F8A168">
      <w:start w:val="2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461F59EC"/>
    <w:multiLevelType w:val="hybridMultilevel"/>
    <w:tmpl w:val="156884AC"/>
    <w:lvl w:ilvl="0" w:tplc="B9F45CA8">
      <w:start w:val="2"/>
      <w:numFmt w:val="japaneseCounting"/>
      <w:lvlText w:val="%1、"/>
      <w:lvlJc w:val="left"/>
      <w:pPr>
        <w:ind w:left="1200" w:hanging="720"/>
      </w:pPr>
      <w:rPr>
        <w:rFonts w:hAnsi="宋体" w:cs="Times New Roman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762AA5A"/>
    <w:multiLevelType w:val="singleLevel"/>
    <w:tmpl w:val="5762AA5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DCA"/>
    <w:rsid w:val="0002629B"/>
    <w:rsid w:val="0003037A"/>
    <w:rsid w:val="00035871"/>
    <w:rsid w:val="00035C25"/>
    <w:rsid w:val="00040996"/>
    <w:rsid w:val="00053731"/>
    <w:rsid w:val="00076498"/>
    <w:rsid w:val="0007718B"/>
    <w:rsid w:val="0009476A"/>
    <w:rsid w:val="00095746"/>
    <w:rsid w:val="000A09A9"/>
    <w:rsid w:val="000E4D37"/>
    <w:rsid w:val="00101411"/>
    <w:rsid w:val="00103C64"/>
    <w:rsid w:val="00163812"/>
    <w:rsid w:val="00171B8A"/>
    <w:rsid w:val="001771AF"/>
    <w:rsid w:val="001C2303"/>
    <w:rsid w:val="001E7C99"/>
    <w:rsid w:val="002649A1"/>
    <w:rsid w:val="002D254C"/>
    <w:rsid w:val="00305924"/>
    <w:rsid w:val="0030706E"/>
    <w:rsid w:val="00327BAB"/>
    <w:rsid w:val="003303B3"/>
    <w:rsid w:val="003379E8"/>
    <w:rsid w:val="00352177"/>
    <w:rsid w:val="00367C08"/>
    <w:rsid w:val="00387DB7"/>
    <w:rsid w:val="00387E45"/>
    <w:rsid w:val="003E16B6"/>
    <w:rsid w:val="00410439"/>
    <w:rsid w:val="004265A8"/>
    <w:rsid w:val="0043288D"/>
    <w:rsid w:val="00447C49"/>
    <w:rsid w:val="00450DCA"/>
    <w:rsid w:val="00451463"/>
    <w:rsid w:val="004706F4"/>
    <w:rsid w:val="00494297"/>
    <w:rsid w:val="004B2FBF"/>
    <w:rsid w:val="004B3CB9"/>
    <w:rsid w:val="0051334D"/>
    <w:rsid w:val="00535C86"/>
    <w:rsid w:val="00554C39"/>
    <w:rsid w:val="00557AF5"/>
    <w:rsid w:val="00593F57"/>
    <w:rsid w:val="005B405C"/>
    <w:rsid w:val="005E558C"/>
    <w:rsid w:val="005F0387"/>
    <w:rsid w:val="005F4FE7"/>
    <w:rsid w:val="00600B9E"/>
    <w:rsid w:val="00642865"/>
    <w:rsid w:val="00660E34"/>
    <w:rsid w:val="00661DB4"/>
    <w:rsid w:val="00667458"/>
    <w:rsid w:val="00681BC5"/>
    <w:rsid w:val="006870B0"/>
    <w:rsid w:val="006C1D09"/>
    <w:rsid w:val="006D6F98"/>
    <w:rsid w:val="006F6BC9"/>
    <w:rsid w:val="006F7F91"/>
    <w:rsid w:val="00703EFC"/>
    <w:rsid w:val="00704C76"/>
    <w:rsid w:val="007272D7"/>
    <w:rsid w:val="00782F9F"/>
    <w:rsid w:val="007908F5"/>
    <w:rsid w:val="007B5BCB"/>
    <w:rsid w:val="007D3A3B"/>
    <w:rsid w:val="00803B9F"/>
    <w:rsid w:val="00813007"/>
    <w:rsid w:val="00817416"/>
    <w:rsid w:val="00864407"/>
    <w:rsid w:val="008B670D"/>
    <w:rsid w:val="008C03E2"/>
    <w:rsid w:val="008D4F9E"/>
    <w:rsid w:val="009127D0"/>
    <w:rsid w:val="00932F3F"/>
    <w:rsid w:val="009372C5"/>
    <w:rsid w:val="0097515C"/>
    <w:rsid w:val="00976391"/>
    <w:rsid w:val="009870F8"/>
    <w:rsid w:val="009A35A7"/>
    <w:rsid w:val="009D42B2"/>
    <w:rsid w:val="00A0120E"/>
    <w:rsid w:val="00A041B2"/>
    <w:rsid w:val="00A349B7"/>
    <w:rsid w:val="00AA6A5A"/>
    <w:rsid w:val="00B263CF"/>
    <w:rsid w:val="00B2700C"/>
    <w:rsid w:val="00B54B9D"/>
    <w:rsid w:val="00B9293F"/>
    <w:rsid w:val="00BC7803"/>
    <w:rsid w:val="00BD7CD7"/>
    <w:rsid w:val="00BE4B68"/>
    <w:rsid w:val="00BF4D4D"/>
    <w:rsid w:val="00C11320"/>
    <w:rsid w:val="00C441F5"/>
    <w:rsid w:val="00C67766"/>
    <w:rsid w:val="00C92C03"/>
    <w:rsid w:val="00CF426F"/>
    <w:rsid w:val="00D73313"/>
    <w:rsid w:val="00D743BE"/>
    <w:rsid w:val="00D9332A"/>
    <w:rsid w:val="00DD0540"/>
    <w:rsid w:val="00DD526E"/>
    <w:rsid w:val="00DF1F7E"/>
    <w:rsid w:val="00E433D0"/>
    <w:rsid w:val="00E65DD9"/>
    <w:rsid w:val="00E71BE9"/>
    <w:rsid w:val="00EA242E"/>
    <w:rsid w:val="00EC156D"/>
    <w:rsid w:val="00EC17D7"/>
    <w:rsid w:val="00ED17E4"/>
    <w:rsid w:val="00F257E9"/>
    <w:rsid w:val="00F35137"/>
    <w:rsid w:val="00F40350"/>
    <w:rsid w:val="00F85E66"/>
    <w:rsid w:val="00FA67B9"/>
    <w:rsid w:val="00FB1074"/>
    <w:rsid w:val="00FB3FA9"/>
    <w:rsid w:val="00FC0D4F"/>
    <w:rsid w:val="00FD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265A8"/>
    <w:pPr>
      <w:keepNext/>
      <w:keepLines/>
      <w:spacing w:line="360" w:lineRule="auto"/>
      <w:jc w:val="center"/>
      <w:outlineLvl w:val="0"/>
    </w:pPr>
    <w:rPr>
      <w:rFonts w:ascii="宋体" w:eastAsia="黑体" w:hAnsi="宋体"/>
      <w:bCs/>
      <w:kern w:val="0"/>
      <w:sz w:val="36"/>
      <w:szCs w:val="36"/>
    </w:rPr>
  </w:style>
  <w:style w:type="paragraph" w:styleId="2">
    <w:name w:val="heading 2"/>
    <w:basedOn w:val="a"/>
    <w:next w:val="a"/>
    <w:link w:val="2Char"/>
    <w:qFormat/>
    <w:rsid w:val="004265A8"/>
    <w:pPr>
      <w:keepNext/>
      <w:keepLines/>
      <w:spacing w:line="360" w:lineRule="auto"/>
      <w:jc w:val="left"/>
      <w:outlineLvl w:val="1"/>
    </w:pPr>
    <w:rPr>
      <w:rFonts w:ascii="宋体" w:eastAsia="黑体" w:hAnsi="宋体"/>
      <w:bCs/>
      <w:kern w:val="0"/>
      <w:sz w:val="30"/>
      <w:szCs w:val="28"/>
    </w:rPr>
  </w:style>
  <w:style w:type="paragraph" w:styleId="3">
    <w:name w:val="heading 3"/>
    <w:basedOn w:val="a"/>
    <w:next w:val="a0"/>
    <w:link w:val="3Char"/>
    <w:qFormat/>
    <w:rsid w:val="004265A8"/>
    <w:pPr>
      <w:keepNext/>
      <w:keepLines/>
      <w:spacing w:before="100" w:beforeAutospacing="1" w:after="100" w:afterAutospacing="1"/>
      <w:jc w:val="left"/>
      <w:outlineLvl w:val="2"/>
    </w:pPr>
    <w:rPr>
      <w:b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4265A8"/>
    <w:rPr>
      <w:rFonts w:ascii="宋体" w:eastAsia="黑体" w:hAnsi="宋体" w:cs="Times New Roman"/>
      <w:bCs/>
      <w:kern w:val="0"/>
      <w:sz w:val="36"/>
      <w:szCs w:val="36"/>
    </w:rPr>
  </w:style>
  <w:style w:type="character" w:customStyle="1" w:styleId="2Char">
    <w:name w:val="标题 2 Char"/>
    <w:basedOn w:val="a1"/>
    <w:link w:val="2"/>
    <w:rsid w:val="004265A8"/>
    <w:rPr>
      <w:rFonts w:ascii="宋体" w:eastAsia="黑体" w:hAnsi="宋体" w:cs="Times New Roman"/>
      <w:bCs/>
      <w:kern w:val="0"/>
      <w:sz w:val="30"/>
      <w:szCs w:val="28"/>
    </w:rPr>
  </w:style>
  <w:style w:type="paragraph" w:styleId="a0">
    <w:name w:val="Normal Indent"/>
    <w:basedOn w:val="a"/>
    <w:rsid w:val="004265A8"/>
    <w:pPr>
      <w:ind w:firstLineChars="200" w:firstLine="420"/>
    </w:pPr>
  </w:style>
  <w:style w:type="character" w:customStyle="1" w:styleId="3Char">
    <w:name w:val="标题 3 Char"/>
    <w:basedOn w:val="a1"/>
    <w:link w:val="3"/>
    <w:rsid w:val="004265A8"/>
    <w:rPr>
      <w:rFonts w:ascii="Times New Roman" w:eastAsia="宋体" w:hAnsi="Times New Roman" w:cs="Times New Roman"/>
      <w:b/>
      <w:kern w:val="0"/>
      <w:sz w:val="28"/>
      <w:szCs w:val="20"/>
    </w:rPr>
  </w:style>
  <w:style w:type="paragraph" w:styleId="a4">
    <w:name w:val="header"/>
    <w:basedOn w:val="a"/>
    <w:link w:val="Char"/>
    <w:uiPriority w:val="99"/>
    <w:unhideWhenUsed/>
    <w:rsid w:val="00450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50D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0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50DCA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450DCA"/>
    <w:pPr>
      <w:ind w:firstLineChars="200" w:firstLine="420"/>
    </w:pPr>
    <w:rPr>
      <w:rFonts w:ascii="Calibri" w:hAnsi="Calibri"/>
      <w:szCs w:val="22"/>
    </w:rPr>
  </w:style>
  <w:style w:type="character" w:styleId="a7">
    <w:name w:val="page number"/>
    <w:basedOn w:val="a1"/>
    <w:rsid w:val="004265A8"/>
  </w:style>
  <w:style w:type="character" w:styleId="a8">
    <w:name w:val="Hyperlink"/>
    <w:uiPriority w:val="99"/>
    <w:rsid w:val="004265A8"/>
    <w:rPr>
      <w:strike w:val="0"/>
      <w:dstrike w:val="0"/>
      <w:color w:val="0000FF"/>
      <w:u w:val="none"/>
    </w:rPr>
  </w:style>
  <w:style w:type="character" w:customStyle="1" w:styleId="style41">
    <w:name w:val="style41"/>
    <w:rsid w:val="004265A8"/>
    <w:rPr>
      <w:b/>
      <w:bCs/>
      <w:sz w:val="36"/>
      <w:szCs w:val="36"/>
    </w:rPr>
  </w:style>
  <w:style w:type="character" w:customStyle="1" w:styleId="CharChar">
    <w:name w:val="Char Char"/>
    <w:rsid w:val="004265A8"/>
    <w:rPr>
      <w:rFonts w:eastAsia="宋体"/>
      <w:kern w:val="2"/>
      <w:sz w:val="18"/>
      <w:szCs w:val="18"/>
      <w:lang w:val="en-US" w:eastAsia="zh-CN" w:bidi="ar-SA"/>
    </w:rPr>
  </w:style>
  <w:style w:type="paragraph" w:styleId="a9">
    <w:name w:val="Date"/>
    <w:basedOn w:val="a"/>
    <w:next w:val="a"/>
    <w:link w:val="Char1"/>
    <w:rsid w:val="004265A8"/>
    <w:pPr>
      <w:ind w:leftChars="2500" w:left="100"/>
    </w:pPr>
  </w:style>
  <w:style w:type="character" w:customStyle="1" w:styleId="Char1">
    <w:name w:val="日期 Char"/>
    <w:basedOn w:val="a1"/>
    <w:link w:val="a9"/>
    <w:rsid w:val="004265A8"/>
    <w:rPr>
      <w:rFonts w:ascii="Times New Roman" w:eastAsia="宋体" w:hAnsi="Times New Roman" w:cs="Times New Roman"/>
      <w:szCs w:val="24"/>
    </w:rPr>
  </w:style>
  <w:style w:type="paragraph" w:styleId="aa">
    <w:name w:val="Body Text"/>
    <w:basedOn w:val="a"/>
    <w:link w:val="Char2"/>
    <w:rsid w:val="004265A8"/>
    <w:rPr>
      <w:rFonts w:ascii="宋体" w:hAnsi="宋体"/>
      <w:color w:val="000000"/>
      <w:sz w:val="24"/>
    </w:rPr>
  </w:style>
  <w:style w:type="character" w:customStyle="1" w:styleId="Char2">
    <w:name w:val="正文文本 Char"/>
    <w:basedOn w:val="a1"/>
    <w:link w:val="aa"/>
    <w:rsid w:val="004265A8"/>
    <w:rPr>
      <w:rFonts w:ascii="宋体" w:eastAsia="宋体" w:hAnsi="宋体" w:cs="Times New Roman"/>
      <w:color w:val="000000"/>
      <w:sz w:val="24"/>
      <w:szCs w:val="24"/>
    </w:rPr>
  </w:style>
  <w:style w:type="paragraph" w:styleId="ab">
    <w:name w:val="Plain Text"/>
    <w:basedOn w:val="a"/>
    <w:link w:val="Char3"/>
    <w:rsid w:val="004265A8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b"/>
    <w:rsid w:val="004265A8"/>
    <w:rPr>
      <w:rFonts w:ascii="宋体" w:eastAsia="宋体" w:hAnsi="Courier New" w:cs="Courier New"/>
      <w:szCs w:val="21"/>
    </w:rPr>
  </w:style>
  <w:style w:type="paragraph" w:styleId="ac">
    <w:name w:val="Body Text Indent"/>
    <w:basedOn w:val="a"/>
    <w:link w:val="Char4"/>
    <w:rsid w:val="004265A8"/>
    <w:pPr>
      <w:widowControl/>
      <w:spacing w:line="360" w:lineRule="exact"/>
      <w:ind w:left="180" w:hangingChars="100" w:hanging="180"/>
    </w:pPr>
    <w:rPr>
      <w:rFonts w:ascii="宋体" w:hAnsi="宋体"/>
      <w:color w:val="000000"/>
      <w:sz w:val="18"/>
      <w:szCs w:val="20"/>
    </w:rPr>
  </w:style>
  <w:style w:type="character" w:customStyle="1" w:styleId="Char4">
    <w:name w:val="正文文本缩进 Char"/>
    <w:basedOn w:val="a1"/>
    <w:link w:val="ac"/>
    <w:rsid w:val="004265A8"/>
    <w:rPr>
      <w:rFonts w:ascii="宋体" w:eastAsia="宋体" w:hAnsi="宋体" w:cs="Times New Roman"/>
      <w:color w:val="000000"/>
      <w:sz w:val="18"/>
      <w:szCs w:val="20"/>
    </w:rPr>
  </w:style>
  <w:style w:type="paragraph" w:styleId="20">
    <w:name w:val="Body Text Indent 2"/>
    <w:basedOn w:val="a"/>
    <w:link w:val="2Char0"/>
    <w:rsid w:val="004265A8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1"/>
    <w:link w:val="20"/>
    <w:rsid w:val="004265A8"/>
    <w:rPr>
      <w:rFonts w:ascii="Times New Roman" w:eastAsia="宋体" w:hAnsi="Times New Roman" w:cs="Times New Roman"/>
      <w:szCs w:val="24"/>
    </w:rPr>
  </w:style>
  <w:style w:type="paragraph" w:styleId="ad">
    <w:name w:val="Normal (Web)"/>
    <w:basedOn w:val="a"/>
    <w:rsid w:val="004265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e">
    <w:name w:val="二级无"/>
    <w:basedOn w:val="af"/>
    <w:rsid w:val="004265A8"/>
    <w:pPr>
      <w:numPr>
        <w:ilvl w:val="0"/>
      </w:numPr>
      <w:ind w:left="525"/>
    </w:pPr>
    <w:rPr>
      <w:rFonts w:ascii="宋体" w:eastAsia="宋体"/>
    </w:rPr>
  </w:style>
  <w:style w:type="paragraph" w:customStyle="1" w:styleId="af">
    <w:name w:val="二级条标题"/>
    <w:basedOn w:val="af0"/>
    <w:next w:val="a"/>
    <w:rsid w:val="004265A8"/>
    <w:pPr>
      <w:numPr>
        <w:ilvl w:val="2"/>
      </w:numPr>
      <w:spacing w:beforeLines="0" w:afterLines="0"/>
      <w:ind w:left="525"/>
      <w:outlineLvl w:val="3"/>
    </w:pPr>
  </w:style>
  <w:style w:type="paragraph" w:customStyle="1" w:styleId="af0">
    <w:name w:val="一级条标题"/>
    <w:next w:val="a"/>
    <w:rsid w:val="004265A8"/>
    <w:pPr>
      <w:spacing w:beforeLines="50" w:afterLines="50"/>
      <w:ind w:left="525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1">
    <w:name w:val="章标题"/>
    <w:next w:val="a"/>
    <w:rsid w:val="004265A8"/>
    <w:p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f2">
    <w:name w:val="一级无"/>
    <w:basedOn w:val="af0"/>
    <w:rsid w:val="004265A8"/>
    <w:pPr>
      <w:spacing w:beforeLines="0" w:afterLines="0"/>
    </w:pPr>
    <w:rPr>
      <w:rFonts w:ascii="宋体" w:eastAsia="宋体"/>
    </w:rPr>
  </w:style>
  <w:style w:type="paragraph" w:customStyle="1" w:styleId="af3">
    <w:name w:val="五级条标题"/>
    <w:basedOn w:val="af4"/>
    <w:next w:val="a"/>
    <w:rsid w:val="004265A8"/>
    <w:pPr>
      <w:outlineLvl w:val="6"/>
    </w:pPr>
  </w:style>
  <w:style w:type="paragraph" w:customStyle="1" w:styleId="af4">
    <w:name w:val="四级条标题"/>
    <w:basedOn w:val="a"/>
    <w:next w:val="a"/>
    <w:rsid w:val="004265A8"/>
    <w:pPr>
      <w:widowControl/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NormalNewNewNewNew">
    <w:name w:val="Normal New New New New"/>
    <w:rsid w:val="004265A8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styleId="af5">
    <w:name w:val="Emphasis"/>
    <w:basedOn w:val="a1"/>
    <w:uiPriority w:val="20"/>
    <w:qFormat/>
    <w:rsid w:val="00932F3F"/>
    <w:rPr>
      <w:i w:val="0"/>
      <w:iCs w:val="0"/>
      <w:color w:val="CC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gou.com/lemma/ShowInnerLink.htm?lemmaId=6342449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ike.sogou.com/lemma/ShowInnerLink.htm?lemmaId=634244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sogou.com/lemma/ShowInnerLink.htm?lemmaId=834434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3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范毅(范毅代理)</cp:lastModifiedBy>
  <cp:revision>31</cp:revision>
  <dcterms:created xsi:type="dcterms:W3CDTF">2016-08-03T04:44:00Z</dcterms:created>
  <dcterms:modified xsi:type="dcterms:W3CDTF">2020-11-30T02:08:00Z</dcterms:modified>
</cp:coreProperties>
</file>